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D9" w:rsidRDefault="009305D9" w:rsidP="007D7B90">
      <w:pPr>
        <w:pStyle w:val="pr"/>
      </w:pPr>
    </w:p>
    <w:p w:rsidR="009305D9" w:rsidRPr="00E90E88" w:rsidRDefault="009305D9" w:rsidP="009305D9">
      <w:pPr>
        <w:pStyle w:val="pr"/>
        <w:jc w:val="left"/>
        <w:rPr>
          <w:color w:val="auto"/>
        </w:rPr>
      </w:pPr>
      <w:r>
        <w:t xml:space="preserve">                                                                                                                 </w:t>
      </w:r>
      <w:r w:rsidRPr="00697E5C">
        <w:rPr>
          <w:u w:val="single"/>
        </w:rPr>
        <w:t xml:space="preserve">Конкурс </w:t>
      </w:r>
      <w:proofErr w:type="spellStart"/>
      <w:r w:rsidRPr="00697E5C">
        <w:rPr>
          <w:u w:val="single"/>
        </w:rPr>
        <w:t>құжаттама</w:t>
      </w:r>
      <w:proofErr w:type="spellEnd"/>
      <w:r w:rsidRPr="00697E5C">
        <w:rPr>
          <w:u w:val="single"/>
          <w:lang w:val="kk-KZ"/>
        </w:rPr>
        <w:t>сына</w:t>
      </w:r>
      <w:r w:rsidRPr="00697E5C">
        <w:br/>
      </w:r>
      <w:r w:rsidRPr="00697E5C">
        <w:rPr>
          <w:lang w:val="kk-KZ"/>
        </w:rPr>
        <w:t xml:space="preserve">                                                                                                                 </w:t>
      </w:r>
      <w:r w:rsidRPr="00697E5C">
        <w:t>15</w:t>
      </w:r>
      <w:r w:rsidRPr="00697E5C">
        <w:rPr>
          <w:lang w:val="kk-KZ"/>
        </w:rPr>
        <w:t xml:space="preserve"> </w:t>
      </w:r>
      <w:proofErr w:type="spellStart"/>
      <w:r w:rsidRPr="00697E5C">
        <w:t>қосымша</w:t>
      </w:r>
      <w:proofErr w:type="spellEnd"/>
    </w:p>
    <w:p w:rsidR="009305D9" w:rsidRDefault="009305D9" w:rsidP="009305D9">
      <w:pPr>
        <w:spacing w:after="0" w:line="240" w:lineRule="auto"/>
        <w:jc w:val="center"/>
        <w:rPr>
          <w:rFonts w:ascii="Times New Roman" w:eastAsia="Times New Roman" w:hAnsi="Times New Roman" w:cs="Times New Roman"/>
          <w:sz w:val="24"/>
          <w:szCs w:val="24"/>
          <w:lang w:val="kk-KZ" w:eastAsia="ru-RU"/>
        </w:rPr>
      </w:pPr>
    </w:p>
    <w:p w:rsidR="009305D9" w:rsidRDefault="009305D9" w:rsidP="009305D9">
      <w:pPr>
        <w:spacing w:after="0" w:line="240" w:lineRule="auto"/>
        <w:jc w:val="center"/>
        <w:rPr>
          <w:rFonts w:ascii="Times New Roman" w:eastAsia="Times New Roman" w:hAnsi="Times New Roman" w:cs="Times New Roman"/>
          <w:sz w:val="24"/>
          <w:szCs w:val="24"/>
          <w:lang w:val="kk-KZ" w:eastAsia="ru-RU"/>
        </w:rPr>
      </w:pPr>
    </w:p>
    <w:p w:rsidR="009305D9" w:rsidRPr="00E90E88" w:rsidRDefault="009305D9" w:rsidP="009305D9">
      <w:pPr>
        <w:spacing w:after="0" w:line="240" w:lineRule="auto"/>
        <w:jc w:val="center"/>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 xml:space="preserve">Сатып алынатын қызметтердің техникалық ерекшелігі </w:t>
      </w:r>
    </w:p>
    <w:p w:rsidR="009305D9" w:rsidRPr="00E90E88" w:rsidRDefault="009305D9" w:rsidP="009305D9">
      <w:pPr>
        <w:spacing w:after="0" w:line="240" w:lineRule="auto"/>
        <w:jc w:val="center"/>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(тапсырыс беруші толтырады)</w:t>
      </w:r>
    </w:p>
    <w:p w:rsidR="009305D9" w:rsidRPr="00E90E88" w:rsidRDefault="009305D9" w:rsidP="009305D9">
      <w:pPr>
        <w:spacing w:after="0" w:line="240" w:lineRule="auto"/>
        <w:jc w:val="center"/>
        <w:rPr>
          <w:rFonts w:ascii="Times New Roman" w:eastAsia="Times New Roman" w:hAnsi="Times New Roman" w:cs="Times New Roman"/>
          <w:sz w:val="24"/>
          <w:szCs w:val="24"/>
          <w:lang w:val="kk-KZ"/>
        </w:rPr>
      </w:pP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Тапсырыс берушінің атауы «Қазтелерадио» АҚ</w:t>
      </w: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 xml:space="preserve">Ұйымдастырушының атауы </w:t>
      </w: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Конкурстың № __________________________________</w:t>
      </w: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 xml:space="preserve">Конкурстың атауы </w:t>
      </w: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Лоттың № ______________________________________</w:t>
      </w:r>
    </w:p>
    <w:p w:rsidR="009305D9" w:rsidRPr="00E90E88" w:rsidRDefault="009305D9" w:rsidP="009305D9">
      <w:pPr>
        <w:spacing w:after="0" w:line="240" w:lineRule="auto"/>
        <w:ind w:firstLine="397"/>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eastAsia="ru-RU"/>
        </w:rPr>
        <w:t xml:space="preserve">Лоттың атауы </w:t>
      </w:r>
    </w:p>
    <w:p w:rsidR="009305D9" w:rsidRPr="00E90E88" w:rsidRDefault="009305D9" w:rsidP="009305D9">
      <w:pPr>
        <w:pStyle w:val="pji"/>
        <w:rPr>
          <w:b/>
          <w:color w:val="auto"/>
          <w:lang w:val="kk-KZ"/>
        </w:rPr>
      </w:pPr>
      <w:r w:rsidRPr="00E90E88">
        <w:rPr>
          <w:b/>
          <w:color w:val="auto"/>
          <w:lang w:val="kk-KZ"/>
        </w:rPr>
        <w:t> </w:t>
      </w:r>
      <w:r w:rsidRPr="00E90E88">
        <w:rPr>
          <w:color w:val="auto"/>
          <w:lang w:val="kk-KZ"/>
        </w:rPr>
        <w:t> </w:t>
      </w:r>
    </w:p>
    <w:tbl>
      <w:tblPr>
        <w:tblW w:w="4796" w:type="pct"/>
        <w:tblCellMar>
          <w:left w:w="0" w:type="dxa"/>
          <w:right w:w="0" w:type="dxa"/>
        </w:tblCellMar>
        <w:tblLook w:val="04A0" w:firstRow="1" w:lastRow="0" w:firstColumn="1" w:lastColumn="0" w:noHBand="0" w:noVBand="1"/>
      </w:tblPr>
      <w:tblGrid>
        <w:gridCol w:w="2457"/>
        <w:gridCol w:w="6724"/>
      </w:tblGrid>
      <w:tr w:rsidR="009305D9" w:rsidRPr="00E90E88" w:rsidTr="00874A2F">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lang w:val="kk-KZ"/>
              </w:rPr>
            </w:pPr>
            <w:r w:rsidRPr="00E90E88">
              <w:rPr>
                <w:rFonts w:ascii="Times New Roman" w:hAnsi="Times New Roman" w:cs="Times New Roman"/>
                <w:sz w:val="24"/>
                <w:szCs w:val="24"/>
                <w:lang w:val="kk-KZ"/>
              </w:rPr>
              <w:t>Тауарлардың, жұмыстардың, көрсетілетін қызметтердің бірыңғай номенклатуралық анықтамалығы кодының атауы*</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rPr>
            </w:pPr>
            <w:r w:rsidRPr="00E90E88">
              <w:rPr>
                <w:color w:val="auto"/>
                <w:lang w:val="kk-KZ"/>
              </w:rPr>
              <w:t> </w:t>
            </w:r>
            <w:r w:rsidRPr="00E90E88">
              <w:rPr>
                <w:color w:val="auto"/>
              </w:rPr>
              <w:t>822010.000.000000</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Қызметтің</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атауы</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lang w:val="kk-KZ"/>
              </w:rPr>
            </w:pPr>
            <w:r w:rsidRPr="00E90E88">
              <w:rPr>
                <w:color w:val="auto"/>
              </w:rPr>
              <w:t> </w:t>
            </w:r>
            <w:r w:rsidRPr="00E90E88">
              <w:rPr>
                <w:color w:val="auto"/>
                <w:lang w:val="kk-KZ"/>
              </w:rPr>
              <w:t>Анықтама қызметтерін көрсететін қызмет</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Өлшем</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бірлігі</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lang w:val="kk-KZ"/>
              </w:rPr>
            </w:pPr>
            <w:r w:rsidRPr="00E90E88">
              <w:rPr>
                <w:color w:val="auto"/>
              </w:rPr>
              <w:t> </w:t>
            </w:r>
            <w:r w:rsidRPr="00E90E88">
              <w:rPr>
                <w:color w:val="auto"/>
                <w:lang w:val="kk-KZ"/>
              </w:rPr>
              <w:t>Қызмет</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r w:rsidRPr="00E90E88">
              <w:rPr>
                <w:rFonts w:ascii="Times New Roman" w:hAnsi="Times New Roman" w:cs="Times New Roman"/>
                <w:sz w:val="24"/>
                <w:szCs w:val="24"/>
              </w:rPr>
              <w:t>Саны (</w:t>
            </w:r>
            <w:proofErr w:type="spellStart"/>
            <w:r w:rsidRPr="00E90E88">
              <w:rPr>
                <w:rFonts w:ascii="Times New Roman" w:hAnsi="Times New Roman" w:cs="Times New Roman"/>
                <w:sz w:val="24"/>
                <w:szCs w:val="24"/>
              </w:rPr>
              <w:t>көлемі</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lang w:val="kk-KZ"/>
              </w:rPr>
            </w:pPr>
            <w:r w:rsidRPr="00E90E88">
              <w:rPr>
                <w:color w:val="auto"/>
              </w:rPr>
              <w:t> </w:t>
            </w:r>
            <w:r w:rsidRPr="00E90E88">
              <w:rPr>
                <w:color w:val="auto"/>
                <w:lang w:val="kk-KZ"/>
              </w:rPr>
              <w:t>1</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Қосы</w:t>
            </w:r>
            <w:proofErr w:type="spellEnd"/>
            <w:r w:rsidRPr="00E90E88">
              <w:rPr>
                <w:rFonts w:ascii="Times New Roman" w:hAnsi="Times New Roman" w:cs="Times New Roman"/>
                <w:sz w:val="24"/>
                <w:szCs w:val="24"/>
                <w:lang w:val="kk-KZ"/>
              </w:rPr>
              <w:t>мша</w:t>
            </w:r>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құн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салығын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қоспағанда</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бірлі</w:t>
            </w:r>
            <w:proofErr w:type="gramStart"/>
            <w:r w:rsidRPr="00E90E88">
              <w:rPr>
                <w:rFonts w:ascii="Times New Roman" w:hAnsi="Times New Roman" w:cs="Times New Roman"/>
                <w:sz w:val="24"/>
                <w:szCs w:val="24"/>
              </w:rPr>
              <w:t>к</w:t>
            </w:r>
            <w:proofErr w:type="spellEnd"/>
            <w:proofErr w:type="gram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бағасы</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305D9" w:rsidRPr="006349B9" w:rsidRDefault="00AF7D7E" w:rsidP="0018721D">
            <w:pPr>
              <w:pStyle w:val="pji"/>
              <w:jc w:val="left"/>
              <w:rPr>
                <w:color w:val="auto"/>
              </w:rPr>
            </w:pPr>
            <w:r>
              <w:t xml:space="preserve">     </w:t>
            </w:r>
            <w:r w:rsidR="0018721D">
              <w:t>4 978 948,75</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Қосы</w:t>
            </w:r>
            <w:proofErr w:type="spellEnd"/>
            <w:r w:rsidRPr="00E90E88">
              <w:rPr>
                <w:rFonts w:ascii="Times New Roman" w:hAnsi="Times New Roman" w:cs="Times New Roman"/>
                <w:sz w:val="24"/>
                <w:szCs w:val="24"/>
                <w:lang w:val="kk-KZ"/>
              </w:rPr>
              <w:t>мша</w:t>
            </w:r>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құн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салығын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қоспағанда</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сатып</w:t>
            </w:r>
            <w:proofErr w:type="spellEnd"/>
            <w:r w:rsidRPr="00E90E88">
              <w:rPr>
                <w:rFonts w:ascii="Times New Roman" w:hAnsi="Times New Roman" w:cs="Times New Roman"/>
                <w:sz w:val="24"/>
                <w:szCs w:val="24"/>
              </w:rPr>
              <w:t xml:space="preserve"> </w:t>
            </w:r>
            <w:proofErr w:type="spellStart"/>
            <w:proofErr w:type="gramStart"/>
            <w:r w:rsidRPr="00E90E88">
              <w:rPr>
                <w:rFonts w:ascii="Times New Roman" w:hAnsi="Times New Roman" w:cs="Times New Roman"/>
                <w:sz w:val="24"/>
                <w:szCs w:val="24"/>
              </w:rPr>
              <w:t>алу</w:t>
            </w:r>
            <w:proofErr w:type="gramEnd"/>
            <w:r w:rsidRPr="00E90E88">
              <w:rPr>
                <w:rFonts w:ascii="Times New Roman" w:hAnsi="Times New Roman" w:cs="Times New Roman"/>
                <w:sz w:val="24"/>
                <w:szCs w:val="24"/>
              </w:rPr>
              <w:t>ға</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бөлінген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жалпы</w:t>
            </w:r>
            <w:proofErr w:type="spellEnd"/>
            <w:r w:rsidRPr="00E90E88">
              <w:rPr>
                <w:rFonts w:ascii="Times New Roman" w:hAnsi="Times New Roman" w:cs="Times New Roman"/>
                <w:sz w:val="24"/>
                <w:szCs w:val="24"/>
              </w:rPr>
              <w:t xml:space="preserve"> сома*</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18721D">
            <w:pPr>
              <w:pStyle w:val="pji"/>
              <w:jc w:val="left"/>
              <w:rPr>
                <w:color w:val="auto"/>
              </w:rPr>
            </w:pPr>
            <w:r w:rsidRPr="00E90E88">
              <w:rPr>
                <w:color w:val="auto"/>
              </w:rPr>
              <w:t> </w:t>
            </w:r>
            <w:r w:rsidR="00AF7D7E">
              <w:t xml:space="preserve">     </w:t>
            </w:r>
            <w:r w:rsidR="0018721D">
              <w:t>4 978 948, 75</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Қызметтерді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көрсету</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мерзі</w:t>
            </w:r>
            <w:proofErr w:type="gramStart"/>
            <w:r w:rsidRPr="00E90E88">
              <w:rPr>
                <w:rFonts w:ascii="Times New Roman" w:hAnsi="Times New Roman" w:cs="Times New Roman"/>
                <w:sz w:val="24"/>
                <w:szCs w:val="24"/>
              </w:rPr>
              <w:t>м</w:t>
            </w:r>
            <w:proofErr w:type="gramEnd"/>
            <w:r w:rsidRPr="00E90E88">
              <w:rPr>
                <w:rFonts w:ascii="Times New Roman" w:hAnsi="Times New Roman" w:cs="Times New Roman"/>
                <w:sz w:val="24"/>
                <w:szCs w:val="24"/>
              </w:rPr>
              <w:t>і</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AF7D7E" w:rsidRDefault="00AF7D7E" w:rsidP="00AF7D7E">
            <w:pPr>
              <w:autoSpaceDE w:val="0"/>
              <w:autoSpaceDN w:val="0"/>
              <w:adjustRightInd w:val="0"/>
              <w:spacing w:after="240" w:line="240" w:lineRule="auto"/>
              <w:rPr>
                <w:rFonts w:ascii="Tms Rmn" w:hAnsi="Tms Rmn"/>
                <w:sz w:val="24"/>
                <w:szCs w:val="24"/>
              </w:rPr>
            </w:pPr>
          </w:p>
          <w:p w:rsidR="009305D9" w:rsidRPr="00AF7D7E" w:rsidRDefault="00AF7D7E" w:rsidP="00AF7D7E">
            <w:pPr>
              <w:pStyle w:val="pji"/>
              <w:rPr>
                <w:color w:val="auto"/>
                <w:lang w:val="kk-KZ"/>
              </w:rPr>
            </w:pPr>
            <w:r w:rsidRPr="00AF7D7E">
              <w:t xml:space="preserve">2024 </w:t>
            </w:r>
            <w:proofErr w:type="spellStart"/>
            <w:r w:rsidRPr="00AF7D7E">
              <w:t>жылғы</w:t>
            </w:r>
            <w:proofErr w:type="spellEnd"/>
            <w:r w:rsidRPr="00AF7D7E">
              <w:t xml:space="preserve"> </w:t>
            </w:r>
            <w:proofErr w:type="spellStart"/>
            <w:r w:rsidRPr="00AF7D7E">
              <w:t>тамыз</w:t>
            </w:r>
            <w:proofErr w:type="spellEnd"/>
            <w:r w:rsidRPr="00AF7D7E">
              <w:t xml:space="preserve"> бен 2024 </w:t>
            </w:r>
            <w:proofErr w:type="spellStart"/>
            <w:r w:rsidRPr="00AF7D7E">
              <w:t>жылғы</w:t>
            </w:r>
            <w:proofErr w:type="spellEnd"/>
            <w:r w:rsidRPr="00AF7D7E">
              <w:t xml:space="preserve"> 31 </w:t>
            </w:r>
            <w:proofErr w:type="spellStart"/>
            <w:r w:rsidRPr="00AF7D7E">
              <w:t>желтоқсан</w:t>
            </w:r>
            <w:proofErr w:type="spellEnd"/>
            <w:r w:rsidRPr="00AF7D7E">
              <w:t xml:space="preserve"> </w:t>
            </w:r>
            <w:proofErr w:type="spellStart"/>
            <w:r w:rsidRPr="00AF7D7E">
              <w:t>аралығында</w:t>
            </w:r>
            <w:proofErr w:type="spellEnd"/>
            <w:r w:rsidRPr="00AF7D7E">
              <w:t>.</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Қызметтерді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көрсету</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орны</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rPr>
            </w:pPr>
            <w:r w:rsidRPr="00E90E88">
              <w:rPr>
                <w:color w:val="auto"/>
              </w:rPr>
              <w:t> 0</w:t>
            </w:r>
          </w:p>
        </w:tc>
      </w:tr>
      <w:tr w:rsidR="009305D9" w:rsidRPr="00E90E88"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Кепілді</w:t>
            </w:r>
            <w:proofErr w:type="gramStart"/>
            <w:r w:rsidRPr="00E90E88">
              <w:rPr>
                <w:rFonts w:ascii="Times New Roman" w:hAnsi="Times New Roman" w:cs="Times New Roman"/>
                <w:sz w:val="24"/>
                <w:szCs w:val="24"/>
              </w:rPr>
              <w:t>к</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мерз</w:t>
            </w:r>
            <w:proofErr w:type="gramEnd"/>
            <w:r w:rsidRPr="00E90E88">
              <w:rPr>
                <w:rFonts w:ascii="Times New Roman" w:hAnsi="Times New Roman" w:cs="Times New Roman"/>
                <w:sz w:val="24"/>
                <w:szCs w:val="24"/>
              </w:rPr>
              <w:t>імі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айлар</w:t>
            </w:r>
            <w:proofErr w:type="spellEnd"/>
            <w:r w:rsidRPr="00E90E88">
              <w:rPr>
                <w:rFonts w:ascii="Times New Roman" w:hAnsi="Times New Roman" w:cs="Times New Roman"/>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rPr>
            </w:pPr>
            <w:r w:rsidRPr="00E90E88">
              <w:rPr>
                <w:color w:val="auto"/>
              </w:rPr>
              <w:t> </w:t>
            </w:r>
          </w:p>
        </w:tc>
      </w:tr>
      <w:tr w:rsidR="009305D9" w:rsidRPr="0018721D"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spacing w:after="0" w:line="240" w:lineRule="auto"/>
              <w:textAlignment w:val="baseline"/>
              <w:rPr>
                <w:rFonts w:ascii="Times New Roman" w:hAnsi="Times New Roman" w:cs="Times New Roman"/>
                <w:sz w:val="24"/>
                <w:szCs w:val="24"/>
              </w:rPr>
            </w:pPr>
            <w:proofErr w:type="spellStart"/>
            <w:r w:rsidRPr="00E90E88">
              <w:rPr>
                <w:rFonts w:ascii="Times New Roman" w:hAnsi="Times New Roman" w:cs="Times New Roman"/>
                <w:sz w:val="24"/>
                <w:szCs w:val="24"/>
              </w:rPr>
              <w:t>Талап</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етілетін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сипаттамалардың</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параметрлердің</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және</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өзге</w:t>
            </w:r>
            <w:proofErr w:type="spellEnd"/>
            <w:r w:rsidRPr="00E90E88">
              <w:rPr>
                <w:rFonts w:ascii="Times New Roman" w:hAnsi="Times New Roman" w:cs="Times New Roman"/>
                <w:sz w:val="24"/>
                <w:szCs w:val="24"/>
              </w:rPr>
              <w:t xml:space="preserve"> де </w:t>
            </w:r>
            <w:proofErr w:type="spellStart"/>
            <w:r w:rsidRPr="00E90E88">
              <w:rPr>
                <w:rFonts w:ascii="Times New Roman" w:hAnsi="Times New Roman" w:cs="Times New Roman"/>
                <w:sz w:val="24"/>
                <w:szCs w:val="24"/>
              </w:rPr>
              <w:t>бастапқы</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деректердің</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сипатта</w:t>
            </w:r>
            <w:proofErr w:type="spellEnd"/>
            <w:r w:rsidRPr="00E90E88">
              <w:rPr>
                <w:rFonts w:ascii="Times New Roman" w:hAnsi="Times New Roman" w:cs="Times New Roman"/>
                <w:sz w:val="24"/>
                <w:szCs w:val="24"/>
                <w:lang w:val="kk-KZ"/>
              </w:rPr>
              <w:t>лу</w:t>
            </w:r>
            <w:r w:rsidRPr="00E90E88">
              <w:rPr>
                <w:rFonts w:ascii="Times New Roman" w:hAnsi="Times New Roman" w:cs="Times New Roman"/>
                <w:sz w:val="24"/>
                <w:szCs w:val="24"/>
              </w:rPr>
              <w:t>ы:</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rPr>
                <w:rFonts w:ascii="Times New Roman" w:eastAsia="Times New Roman" w:hAnsi="Times New Roman" w:cs="Times New Roman"/>
                <w:b/>
                <w:sz w:val="24"/>
                <w:szCs w:val="24"/>
              </w:rPr>
            </w:pPr>
            <w:r w:rsidRPr="00E90E88">
              <w:rPr>
                <w:rFonts w:ascii="Times New Roman" w:hAnsi="Times New Roman" w:cs="Times New Roman"/>
                <w:sz w:val="24"/>
                <w:szCs w:val="24"/>
              </w:rPr>
              <w:t> </w:t>
            </w:r>
            <w:r w:rsidRPr="00E90E88">
              <w:rPr>
                <w:rFonts w:ascii="Times New Roman" w:eastAsia="Times New Roman" w:hAnsi="Times New Roman" w:cs="Times New Roman"/>
                <w:b/>
                <w:sz w:val="24"/>
                <w:szCs w:val="24"/>
                <w:lang w:val="kk-KZ"/>
              </w:rPr>
              <w:t>Терминдер мен анықтамалар</w:t>
            </w:r>
            <w:r w:rsidRPr="00E90E88">
              <w:rPr>
                <w:rFonts w:ascii="Times New Roman" w:eastAsia="Times New Roman" w:hAnsi="Times New Roman" w:cs="Times New Roman"/>
                <w:b/>
                <w:sz w:val="24"/>
                <w:szCs w:val="24"/>
              </w:rPr>
              <w:t>:</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en-US"/>
              </w:rPr>
              <w:t>Service</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en-US"/>
              </w:rPr>
              <w:t>Deck</w:t>
            </w:r>
            <w:r w:rsidRPr="00E90E88">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rPr>
              <w:t>(</w:t>
            </w:r>
            <w:r w:rsidRPr="00E90E88">
              <w:rPr>
                <w:rFonts w:ascii="Times New Roman" w:eastAsia="Times New Roman" w:hAnsi="Times New Roman" w:cs="Times New Roman"/>
                <w:sz w:val="24"/>
                <w:szCs w:val="24"/>
                <w:lang w:val="en-US"/>
              </w:rPr>
              <w:t>SD</w:t>
            </w:r>
            <w:r w:rsidRPr="00E90E88">
              <w:rPr>
                <w:rFonts w:ascii="Times New Roman" w:eastAsia="Times New Roman" w:hAnsi="Times New Roman" w:cs="Times New Roman"/>
                <w:sz w:val="24"/>
                <w:szCs w:val="24"/>
              </w:rPr>
              <w:t xml:space="preserve">) – </w:t>
            </w:r>
            <w:r w:rsidRPr="00E90E88">
              <w:rPr>
                <w:rFonts w:ascii="Times New Roman" w:eastAsia="Times New Roman" w:hAnsi="Times New Roman" w:cs="Times New Roman"/>
                <w:sz w:val="24"/>
                <w:szCs w:val="24"/>
                <w:lang w:val="kk-KZ"/>
              </w:rPr>
              <w:t xml:space="preserve">түрлі сипаттағы өтінімдерді (анықтамалық, шағымдық, </w:t>
            </w:r>
            <w:proofErr w:type="gramStart"/>
            <w:r w:rsidRPr="00E90E88">
              <w:rPr>
                <w:rFonts w:ascii="Times New Roman" w:eastAsia="Times New Roman" w:hAnsi="Times New Roman" w:cs="Times New Roman"/>
                <w:sz w:val="24"/>
                <w:szCs w:val="24"/>
                <w:lang w:val="kk-KZ"/>
              </w:rPr>
              <w:t>техникалық</w:t>
            </w:r>
            <w:proofErr w:type="gramEnd"/>
            <w:r w:rsidRPr="00E90E88">
              <w:rPr>
                <w:rFonts w:ascii="Times New Roman" w:eastAsia="Times New Roman" w:hAnsi="Times New Roman" w:cs="Times New Roman"/>
                <w:sz w:val="24"/>
                <w:szCs w:val="24"/>
                <w:lang w:val="kk-KZ"/>
              </w:rPr>
              <w:t>), сондай-ақ, Қызметке қосылуға берілетін өтінімдерді тіркеуге, мониторингтеуге және пысықтауға арналған бағдарламалық модуль.</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АТС – Автоматтандырылған телефон станциясы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БҚ – Цифрлық және дауыстық байланыс арналары арқылы жолданымдарды өңдеуге арналған, кіріс сұрау </w:t>
            </w:r>
            <w:r w:rsidRPr="00E90E88">
              <w:rPr>
                <w:rFonts w:ascii="Times New Roman" w:eastAsia="Times New Roman" w:hAnsi="Times New Roman" w:cs="Times New Roman"/>
                <w:sz w:val="24"/>
                <w:szCs w:val="24"/>
                <w:lang w:val="kk-KZ"/>
              </w:rPr>
              <w:lastRenderedPageBreak/>
              <w:t>салуларды/жауаптарды басқаруға мүмкіндік беретін бағдарламалық қамтым.</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Саll-орталық – Жеткізушінің құрылымдық бөлімшесі – цифрлық және дауыстық байланыс арналары арқылы өтініштерге қызмет көрсету орталығы.</w:t>
            </w:r>
          </w:p>
          <w:p w:rsidR="009305D9" w:rsidRPr="00E90E88" w:rsidRDefault="009305D9" w:rsidP="00874A2F">
            <w:pPr>
              <w:spacing w:after="0"/>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IVR – Алдын ала жазылған дауыстық хабарламаларды қамтитын, клиент телефон пернетақтасында теру арқылы енгізген ақпаратты қолдана отырып, қоңырауларды бағыттау функциясын орындайтың бағдарламалық қамтымның ішкі жүйесі. Кіріс қоңырауларды өңдеу үшін қолданылады.</w:t>
            </w:r>
          </w:p>
          <w:p w:rsidR="009305D9" w:rsidRPr="00E90E88" w:rsidRDefault="009305D9" w:rsidP="00874A2F">
            <w:pPr>
              <w:spacing w:after="0"/>
              <w:jc w:val="both"/>
              <w:rPr>
                <w:rFonts w:ascii="Times New Roman" w:eastAsia="Times New Roman" w:hAnsi="Times New Roman" w:cs="Times New Roman"/>
                <w:sz w:val="24"/>
                <w:szCs w:val="24"/>
                <w:lang w:val="kk-KZ"/>
              </w:rPr>
            </w:pPr>
          </w:p>
          <w:p w:rsidR="009305D9" w:rsidRPr="00E90E88" w:rsidRDefault="009305D9" w:rsidP="00874A2F">
            <w:pPr>
              <w:autoSpaceDE w:val="0"/>
              <w:autoSpaceDN w:val="0"/>
              <w:adjustRightInd w:val="0"/>
              <w:spacing w:after="0" w:line="240" w:lineRule="auto"/>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u w:val="single"/>
                <w:lang w:val="kk-KZ"/>
              </w:rPr>
              <w:t>Әкімші</w:t>
            </w:r>
            <w:r w:rsidRPr="00E90E88">
              <w:rPr>
                <w:rFonts w:ascii="Times New Roman" w:eastAsia="Times New Roman" w:hAnsi="Times New Roman" w:cs="Times New Roman"/>
                <w:sz w:val="24"/>
                <w:szCs w:val="24"/>
                <w:lang w:val="kk-KZ"/>
              </w:rPr>
              <w:t xml:space="preserve"> – </w:t>
            </w:r>
            <w:r w:rsidRPr="00E90E88">
              <w:rPr>
                <w:rFonts w:ascii="Times New Roman" w:hAnsi="Times New Roman" w:cs="Times New Roman"/>
                <w:sz w:val="24"/>
                <w:szCs w:val="24"/>
                <w:lang w:val="kk-KZ"/>
              </w:rPr>
              <w:t>Call-орталықтың Қызметтің жеткізушісімен өзара іс-қимыл жасауына жауапты және ұсынылатын қызметтердің сапасын бақылауды жүзеге асыратын Қоғам жұмыскері.</w:t>
            </w:r>
          </w:p>
          <w:p w:rsidR="009305D9" w:rsidRPr="00E90E88" w:rsidRDefault="009305D9" w:rsidP="00874A2F">
            <w:pPr>
              <w:autoSpaceDE w:val="0"/>
              <w:autoSpaceDN w:val="0"/>
              <w:adjustRightInd w:val="0"/>
              <w:spacing w:after="0" w:line="240" w:lineRule="auto"/>
              <w:rPr>
                <w:rFonts w:ascii="Times New Roman" w:hAnsi="Times New Roman" w:cs="Times New Roman"/>
                <w:sz w:val="24"/>
                <w:szCs w:val="24"/>
                <w:lang w:val="kk-KZ"/>
              </w:rPr>
            </w:pPr>
          </w:p>
          <w:p w:rsidR="009305D9" w:rsidRPr="00E90E88" w:rsidRDefault="009305D9" w:rsidP="00874A2F">
            <w:pPr>
              <w:tabs>
                <w:tab w:val="num" w:pos="0"/>
              </w:tabs>
              <w:spacing w:after="0"/>
              <w:rPr>
                <w:rFonts w:ascii="Times New Roman" w:eastAsia="Times New Roman" w:hAnsi="Times New Roman" w:cs="Times New Roman"/>
                <w:iCs/>
                <w:snapToGrid w:val="0"/>
                <w:sz w:val="24"/>
                <w:szCs w:val="24"/>
                <w:lang w:val="kk-KZ" w:eastAsia="ru-RU"/>
              </w:rPr>
            </w:pPr>
            <w:r w:rsidRPr="00E90E88">
              <w:rPr>
                <w:rFonts w:ascii="Times New Roman" w:eastAsia="Times New Roman" w:hAnsi="Times New Roman" w:cs="Times New Roman"/>
                <w:sz w:val="24"/>
                <w:szCs w:val="24"/>
                <w:u w:val="single"/>
                <w:lang w:val="kk-KZ"/>
              </w:rPr>
              <w:t xml:space="preserve">Оператор </w:t>
            </w:r>
            <w:r w:rsidRPr="00E90E88">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iCs/>
                <w:snapToGrid w:val="0"/>
                <w:sz w:val="24"/>
                <w:szCs w:val="24"/>
                <w:lang w:val="kk-KZ" w:eastAsia="ru-RU"/>
              </w:rPr>
              <w:t>Call-орталыққа келіп түсетін жолданымдарды қабылдауға, өңдеуге және тіркеуге жауапты Сall-орталықтың жұмыскері;</w:t>
            </w:r>
          </w:p>
          <w:p w:rsidR="009305D9" w:rsidRPr="00E90E88" w:rsidRDefault="009305D9" w:rsidP="00874A2F">
            <w:pPr>
              <w:tabs>
                <w:tab w:val="num" w:pos="0"/>
              </w:tabs>
              <w:spacing w:after="0"/>
              <w:rPr>
                <w:rFonts w:ascii="Times New Roman" w:eastAsia="Times New Roman" w:hAnsi="Times New Roman" w:cs="Times New Roman"/>
                <w:iCs/>
                <w:snapToGrid w:val="0"/>
                <w:sz w:val="24"/>
                <w:szCs w:val="24"/>
                <w:lang w:val="kk-KZ" w:eastAsia="ru-RU"/>
              </w:rPr>
            </w:pPr>
          </w:p>
          <w:p w:rsidR="009305D9" w:rsidRPr="00E90E88" w:rsidRDefault="009305D9" w:rsidP="00874A2F">
            <w:pPr>
              <w:tabs>
                <w:tab w:val="num" w:pos="0"/>
              </w:tabs>
              <w:spacing w:after="0"/>
              <w:rPr>
                <w:rFonts w:ascii="Times New Roman" w:eastAsia="Times New Roman" w:hAnsi="Times New Roman" w:cs="Times New Roman"/>
                <w:iCs/>
                <w:snapToGrid w:val="0"/>
                <w:sz w:val="24"/>
                <w:szCs w:val="24"/>
                <w:lang w:val="kk-KZ" w:eastAsia="ru-RU"/>
              </w:rPr>
            </w:pPr>
            <w:r w:rsidRPr="00E90E88">
              <w:rPr>
                <w:rFonts w:ascii="Times New Roman" w:eastAsia="Times New Roman" w:hAnsi="Times New Roman" w:cs="Times New Roman"/>
                <w:iCs/>
                <w:snapToGrid w:val="0"/>
                <w:sz w:val="24"/>
                <w:szCs w:val="24"/>
                <w:u w:val="single"/>
                <w:lang w:val="kk-KZ" w:eastAsia="ru-RU"/>
              </w:rPr>
              <w:t>Супервайзер</w:t>
            </w:r>
            <w:r w:rsidRPr="00E90E88">
              <w:rPr>
                <w:rFonts w:ascii="Times New Roman" w:eastAsia="Times New Roman" w:hAnsi="Times New Roman" w:cs="Times New Roman"/>
                <w:iCs/>
                <w:snapToGrid w:val="0"/>
                <w:sz w:val="24"/>
                <w:szCs w:val="24"/>
                <w:lang w:val="kk-KZ" w:eastAsia="ru-RU"/>
              </w:rPr>
              <w:t xml:space="preserve"> – Call-орталық жұмыскерлерінің жұмысын үйлестіретін Жеткізушінің жұмыскері.</w:t>
            </w:r>
          </w:p>
          <w:p w:rsidR="009305D9" w:rsidRPr="00E90E88" w:rsidRDefault="009305D9" w:rsidP="00874A2F">
            <w:pPr>
              <w:tabs>
                <w:tab w:val="num" w:pos="0"/>
              </w:tabs>
              <w:spacing w:after="0"/>
              <w:rPr>
                <w:rFonts w:ascii="Times New Roman" w:eastAsia="Times New Roman" w:hAnsi="Times New Roman" w:cs="Times New Roman"/>
                <w:iCs/>
                <w:snapToGrid w:val="0"/>
                <w:sz w:val="24"/>
                <w:szCs w:val="24"/>
                <w:lang w:val="kk-KZ" w:eastAsia="ru-RU"/>
              </w:rPr>
            </w:pPr>
          </w:p>
          <w:p w:rsidR="009305D9" w:rsidRPr="00E90E88" w:rsidRDefault="009305D9" w:rsidP="00874A2F">
            <w:pPr>
              <w:spacing w:after="0"/>
              <w:jc w:val="both"/>
              <w:rPr>
                <w:rFonts w:ascii="Times New Roman" w:hAnsi="Times New Roman" w:cs="Times New Roman"/>
                <w:sz w:val="24"/>
                <w:szCs w:val="24"/>
                <w:shd w:val="clear" w:color="auto" w:fill="FFFFFF"/>
                <w:lang w:val="kk-KZ"/>
              </w:rPr>
            </w:pPr>
            <w:r w:rsidRPr="00E90E88">
              <w:rPr>
                <w:rFonts w:ascii="Times New Roman" w:eastAsia="Times New Roman" w:hAnsi="Times New Roman" w:cs="Times New Roman"/>
                <w:sz w:val="24"/>
                <w:szCs w:val="24"/>
                <w:u w:val="single"/>
                <w:lang w:val="kk-KZ"/>
              </w:rPr>
              <w:t xml:space="preserve">Техникалық қолдау </w:t>
            </w:r>
            <w:r w:rsidRPr="00E90E88">
              <w:rPr>
                <w:rFonts w:ascii="Times New Roman" w:eastAsia="Times New Roman" w:hAnsi="Times New Roman" w:cs="Times New Roman"/>
                <w:sz w:val="24"/>
                <w:szCs w:val="24"/>
                <w:lang w:val="kk-KZ"/>
              </w:rPr>
              <w:t>–</w:t>
            </w:r>
            <w:r w:rsidRPr="00E90E88">
              <w:rPr>
                <w:rFonts w:ascii="Times New Roman" w:hAnsi="Times New Roman" w:cs="Times New Roman"/>
                <w:sz w:val="24"/>
                <w:szCs w:val="24"/>
                <w:shd w:val="clear" w:color="auto" w:fill="FFFFFF"/>
                <w:lang w:val="kk-KZ"/>
              </w:rPr>
              <w:t xml:space="preserve"> абоненттерге техникалық мәселелер, қызметтердің болмай қалуы, бағдарламалық қамтымға, жабдыққа немесе басқа техникалық жүйелерге қатысты мәселелер немесе сұрау салулар бойынша көмек.</w:t>
            </w:r>
          </w:p>
          <w:p w:rsidR="009305D9" w:rsidRPr="00E90E88" w:rsidRDefault="009305D9" w:rsidP="00874A2F">
            <w:pPr>
              <w:spacing w:after="0"/>
              <w:jc w:val="both"/>
              <w:rPr>
                <w:rFonts w:eastAsia="Calibri" w:cs="Times New Roman"/>
                <w:sz w:val="28"/>
                <w:szCs w:val="28"/>
                <w:lang w:val="kk-KZ"/>
              </w:rPr>
            </w:pPr>
            <w:r w:rsidRPr="00E90E88">
              <w:rPr>
                <w:rFonts w:ascii="Times New Roman" w:eastAsia="Times New Roman" w:hAnsi="Times New Roman" w:cs="Times New Roman"/>
                <w:sz w:val="24"/>
                <w:szCs w:val="24"/>
                <w:u w:val="single"/>
                <w:lang w:val="kk-KZ"/>
              </w:rPr>
              <w:t>Т</w:t>
            </w:r>
            <w:proofErr w:type="spellStart"/>
            <w:r w:rsidRPr="00E90E88">
              <w:rPr>
                <w:rFonts w:ascii="Times New Roman" w:eastAsia="Times New Roman" w:hAnsi="Times New Roman" w:cs="Times New Roman"/>
                <w:sz w:val="24"/>
                <w:szCs w:val="24"/>
                <w:u w:val="single"/>
              </w:rPr>
              <w:t>ехни</w:t>
            </w:r>
            <w:proofErr w:type="spellEnd"/>
            <w:r w:rsidRPr="00E90E88">
              <w:rPr>
                <w:rFonts w:ascii="Times New Roman" w:eastAsia="Times New Roman" w:hAnsi="Times New Roman" w:cs="Times New Roman"/>
                <w:sz w:val="24"/>
                <w:szCs w:val="24"/>
                <w:u w:val="single"/>
                <w:lang w:val="kk-KZ"/>
              </w:rPr>
              <w:t>калық</w:t>
            </w:r>
            <w:r w:rsidRPr="00E90E88">
              <w:rPr>
                <w:rFonts w:ascii="Times New Roman" w:eastAsia="Times New Roman" w:hAnsi="Times New Roman" w:cs="Times New Roman"/>
                <w:sz w:val="24"/>
                <w:szCs w:val="24"/>
                <w:u w:val="single"/>
              </w:rPr>
              <w:t xml:space="preserve"> </w:t>
            </w:r>
            <w:r w:rsidRPr="00E90E88">
              <w:rPr>
                <w:rFonts w:ascii="Times New Roman" w:eastAsia="Times New Roman" w:hAnsi="Times New Roman" w:cs="Times New Roman"/>
                <w:sz w:val="24"/>
                <w:szCs w:val="24"/>
                <w:u w:val="single"/>
                <w:lang w:val="kk-KZ"/>
              </w:rPr>
              <w:t>қолдау о</w:t>
            </w:r>
            <w:proofErr w:type="spellStart"/>
            <w:r w:rsidRPr="00E90E88">
              <w:rPr>
                <w:rFonts w:ascii="Times New Roman" w:eastAsia="Times New Roman" w:hAnsi="Times New Roman" w:cs="Times New Roman"/>
                <w:sz w:val="24"/>
                <w:szCs w:val="24"/>
                <w:u w:val="single"/>
              </w:rPr>
              <w:t>ператор</w:t>
            </w:r>
            <w:proofErr w:type="spellEnd"/>
            <w:r w:rsidRPr="00E90E88">
              <w:rPr>
                <w:rFonts w:ascii="Times New Roman" w:eastAsia="Times New Roman" w:hAnsi="Times New Roman" w:cs="Times New Roman"/>
                <w:sz w:val="24"/>
                <w:szCs w:val="24"/>
                <w:u w:val="single"/>
                <w:lang w:val="kk-KZ"/>
              </w:rPr>
              <w:t>ы</w:t>
            </w:r>
            <w:r w:rsidRPr="00E90E88">
              <w:rPr>
                <w:rFonts w:cs="Times New Roman"/>
                <w:sz w:val="28"/>
                <w:szCs w:val="28"/>
              </w:rPr>
              <w:t xml:space="preserve"> </w:t>
            </w:r>
            <w:r w:rsidRPr="00E90E88">
              <w:rPr>
                <w:rFonts w:ascii="Times New Roman" w:hAnsi="Times New Roman" w:cs="Times New Roman"/>
                <w:sz w:val="28"/>
                <w:szCs w:val="28"/>
              </w:rPr>
              <w:t>–</w:t>
            </w:r>
            <w:r w:rsidRPr="00E90E88">
              <w:rPr>
                <w:rFonts w:eastAsia="Calibri" w:cs="Times New Roman"/>
                <w:sz w:val="28"/>
                <w:szCs w:val="28"/>
              </w:rPr>
              <w:t xml:space="preserve"> </w:t>
            </w:r>
            <w:r w:rsidRPr="00E90E88">
              <w:rPr>
                <w:rFonts w:ascii="Times New Roman" w:hAnsi="Times New Roman" w:cs="Times New Roman"/>
                <w:sz w:val="24"/>
                <w:szCs w:val="24"/>
                <w:lang w:val="kk-KZ"/>
              </w:rPr>
              <w:t>абоненттерді техникалық қолдауға жауапты Сall-орталық операторы.</w:t>
            </w:r>
          </w:p>
          <w:p w:rsidR="009305D9" w:rsidRPr="00E90E88" w:rsidRDefault="009305D9" w:rsidP="00874A2F">
            <w:pPr>
              <w:spacing w:after="0"/>
              <w:jc w:val="both"/>
              <w:rPr>
                <w:rFonts w:ascii="Times New Roman" w:hAnsi="Times New Roman" w:cs="Times New Roman"/>
                <w:sz w:val="24"/>
                <w:szCs w:val="24"/>
                <w:lang w:val="kk-KZ"/>
              </w:rPr>
            </w:pP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Қажетті сипаттамалардың, параметрлердің және басқа да бастапқы деректердің сипаттамасы:</w:t>
            </w:r>
          </w:p>
          <w:p w:rsidR="009305D9" w:rsidRPr="00E90E88" w:rsidRDefault="009305D9" w:rsidP="00874A2F">
            <w:pPr>
              <w:jc w:val="both"/>
              <w:rPr>
                <w:rFonts w:ascii="Times New Roman" w:hAnsi="Times New Roman" w:cs="Times New Roman"/>
                <w:sz w:val="24"/>
                <w:szCs w:val="24"/>
                <w:lang w:val="kk-KZ"/>
              </w:rPr>
            </w:pPr>
            <w:r w:rsidRPr="00E90E88">
              <w:rPr>
                <w:rFonts w:ascii="Times New Roman" w:hAnsi="Times New Roman" w:cs="Times New Roman"/>
                <w:sz w:val="24"/>
                <w:szCs w:val="24"/>
                <w:lang w:val="kk-KZ"/>
              </w:rPr>
              <w:t xml:space="preserve">1. </w:t>
            </w:r>
            <w:r w:rsidRPr="00E90E88">
              <w:rPr>
                <w:rFonts w:ascii="Times New Roman" w:eastAsia="Times New Roman" w:hAnsi="Times New Roman" w:cs="Times New Roman"/>
                <w:sz w:val="24"/>
                <w:szCs w:val="24"/>
                <w:lang w:val="kk-KZ"/>
              </w:rPr>
              <w:t>Жеткізуші Call-орталықтың жұмысын ұйымдастыру бойынша сапалы қызмет көрсетуді қамтамасыз етуі тиіс: 193, 8 8000 800 193, + 7 727 - 258 –15-00 , сондай-ақ, абоненттерден және басқа да бөгде тұлғалардан түскен қоңырауларға қызмет көрсетуі тиіс.</w:t>
            </w:r>
          </w:p>
          <w:p w:rsidR="009305D9" w:rsidRPr="00E90E88" w:rsidRDefault="009305D9" w:rsidP="00874A2F">
            <w:pPr>
              <w:pBdr>
                <w:top w:val="nil"/>
                <w:left w:val="nil"/>
                <w:bottom w:val="nil"/>
                <w:right w:val="nil"/>
                <w:between w:val="nil"/>
              </w:pBd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2. Жеткізуші Шарт жасасқаннан кейін осы жобаның қызметтік нөмірлеріне (193, 8 8000 800 193, + 7 727-258 -15-00 нөмірлері) қолжетімділік ұсына отырып, Шартқа қол қойылған сәттен бастап 14 жұмыс күні ішінде Интернет желісіне қолжетімділігі бар өзінің серверлік қуаттарында БҚ мен АТС-ны өрістетуі және күйге келтіруі тиіс).</w:t>
            </w:r>
          </w:p>
          <w:p w:rsidR="009305D9" w:rsidRPr="00E90E88" w:rsidRDefault="009305D9" w:rsidP="00874A2F">
            <w:pPr>
              <w:pBdr>
                <w:top w:val="nil"/>
                <w:left w:val="nil"/>
                <w:bottom w:val="nil"/>
                <w:right w:val="nil"/>
                <w:between w:val="nil"/>
              </w:pBd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3. Жеткізуші өз күшімен Сall-орталық ұсынған АТС-ның қосу </w:t>
            </w:r>
            <w:r w:rsidRPr="00E90E88">
              <w:rPr>
                <w:rFonts w:ascii="Times New Roman" w:eastAsia="Times New Roman" w:hAnsi="Times New Roman" w:cs="Times New Roman"/>
                <w:sz w:val="24"/>
                <w:szCs w:val="24"/>
                <w:lang w:val="kk-KZ"/>
              </w:rPr>
              <w:lastRenderedPageBreak/>
              <w:t>үшін берілген өтінімде көрсетілген ip-мекенжайға сәйкес 193, 8 8000 800 193, + 7 727-258-15-00 нөмірлерімен бірігуін қамтамасыз етуі тиіс.</w:t>
            </w:r>
          </w:p>
          <w:p w:rsidR="009305D9" w:rsidRPr="00E90E88" w:rsidRDefault="009305D9" w:rsidP="00874A2F">
            <w:pPr>
              <w:spacing w:after="0"/>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4. Call-орталықтың жұмыс кестесі:</w:t>
            </w:r>
          </w:p>
          <w:p w:rsidR="009305D9" w:rsidRPr="00E90E88" w:rsidRDefault="009305D9" w:rsidP="00874A2F">
            <w:pPr>
              <w:spacing w:after="0"/>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Жұмыс күндері: 9:00 – 21:00;</w:t>
            </w:r>
          </w:p>
          <w:p w:rsidR="009305D9" w:rsidRPr="00E90E88" w:rsidRDefault="009305D9" w:rsidP="00874A2F">
            <w:pPr>
              <w:spacing w:after="0"/>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Демалыс және мейрам күндері: 10:00 - 19:00.</w:t>
            </w:r>
          </w:p>
          <w:p w:rsidR="009305D9" w:rsidRPr="00E90E88" w:rsidRDefault="009305D9" w:rsidP="00874A2F">
            <w:pPr>
              <w:spacing w:after="0"/>
              <w:jc w:val="both"/>
              <w:rPr>
                <w:rFonts w:ascii="Times New Roman" w:eastAsia="Times New Roman" w:hAnsi="Times New Roman" w:cs="Times New Roman"/>
                <w:sz w:val="24"/>
                <w:szCs w:val="24"/>
                <w:lang w:val="kk-KZ"/>
              </w:rPr>
            </w:pP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5. Жолданымдарды өңдеуді бірінші желінің операторлары, сондай-ақ, жолданымдарды техникалық қолдаудың екінші желісіне эскалациялау арқылы жүзеге асырады. Техникалық қолдау операторы жолданымды тіркеген сәттен бастап 2 сағаттан кешіктірмей, мәселені шешу үшін өтініш берушінің нөмірі бойынша шығыс қоңырауды жүзеге асырады.</w:t>
            </w:r>
          </w:p>
          <w:p w:rsidR="009305D9" w:rsidRPr="009068F0" w:rsidRDefault="009305D9" w:rsidP="009305D9">
            <w:pPr>
              <w:autoSpaceDE w:val="0"/>
              <w:autoSpaceDN w:val="0"/>
              <w:adjustRightInd w:val="0"/>
              <w:spacing w:after="240" w:line="240" w:lineRule="auto"/>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6. </w:t>
            </w:r>
            <w:r w:rsidRPr="009305D9">
              <w:rPr>
                <w:rFonts w:ascii="Times New Roman" w:hAnsi="Times New Roman" w:cs="Times New Roman"/>
                <w:sz w:val="24"/>
                <w:szCs w:val="24"/>
                <w:lang w:val="kk-KZ"/>
              </w:rPr>
              <w:t>Жеткізуші Тапсырыс берушіге дайындауға, әзірлеуге және беруге, ал Тапсырыс беруші интерактивті дауыстық мәзірді күйге келтіруге міндеттенеді. Орналастыру Жеткізуші оны Тапсырыс берушіге берген сәттен бастап 7 күннен кешіктірілмей орындалуы керек. Қажет болған жағдайда, Тапсырыс беруші Жеткізушіге тиісті сұраныс жіберу арқылы сөйлеу құрауышын өзгертуге құқылы.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7. Жеткізуші ауысымда кемінде 3 оператордың болуын қамтамасыз етуді міндетіне алады.</w:t>
            </w:r>
          </w:p>
          <w:p w:rsidR="00843E55"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8. </w:t>
            </w:r>
            <w:r w:rsidR="00843E55" w:rsidRPr="00843E55">
              <w:rPr>
                <w:rFonts w:ascii="Times New Roman" w:hAnsi="Times New Roman" w:cs="Times New Roman"/>
                <w:sz w:val="24"/>
                <w:szCs w:val="24"/>
                <w:lang w:val="kk-KZ"/>
              </w:rPr>
              <w:t>Жеткізуші жұмыс кестесіне сай  кемінде 1 супервайзердің болуын қамтамасыз етуге міндеттенеді.</w:t>
            </w:r>
          </w:p>
          <w:p w:rsidR="00843E55" w:rsidRPr="00843E55" w:rsidRDefault="009305D9" w:rsidP="00843E55">
            <w:pPr>
              <w:autoSpaceDE w:val="0"/>
              <w:autoSpaceDN w:val="0"/>
              <w:adjustRightInd w:val="0"/>
              <w:spacing w:after="240" w:line="240" w:lineRule="auto"/>
              <w:jc w:val="both"/>
              <w:rPr>
                <w:rFonts w:ascii="Times New Roman" w:hAnsi="Times New Roman" w:cs="Times New Roman"/>
                <w:color w:val="FF0000"/>
                <w:sz w:val="24"/>
                <w:szCs w:val="24"/>
                <w:lang w:val="kk-KZ"/>
              </w:rPr>
            </w:pPr>
            <w:r w:rsidRPr="00E90E88">
              <w:rPr>
                <w:rFonts w:ascii="Times New Roman" w:eastAsia="Times New Roman" w:hAnsi="Times New Roman" w:cs="Times New Roman"/>
                <w:sz w:val="24"/>
                <w:szCs w:val="24"/>
                <w:lang w:val="kk-KZ"/>
              </w:rPr>
              <w:t xml:space="preserve">9. </w:t>
            </w:r>
            <w:r w:rsidR="00843E55" w:rsidRPr="00843E55">
              <w:rPr>
                <w:rFonts w:ascii="Times New Roman" w:hAnsi="Times New Roman" w:cs="Times New Roman"/>
                <w:sz w:val="24"/>
                <w:szCs w:val="24"/>
                <w:lang w:val="kk-KZ"/>
              </w:rPr>
              <w:t>Жеткізуші техникалық қолдаудың екінші желісін жұмыс кестесіне сай 1 оператормен ұйымдастыруға міндеттенеді.</w:t>
            </w:r>
          </w:p>
          <w:p w:rsidR="009305D9" w:rsidRPr="00E90E88" w:rsidRDefault="009305D9" w:rsidP="00874A2F">
            <w:pPr>
              <w:jc w:val="both"/>
              <w:rPr>
                <w:rFonts w:ascii="Times New Roman" w:hAnsi="Times New Roman" w:cs="Times New Roman"/>
                <w:sz w:val="24"/>
                <w:szCs w:val="24"/>
                <w:lang w:val="kk-KZ"/>
              </w:rPr>
            </w:pPr>
            <w:r w:rsidRPr="00E90E88">
              <w:rPr>
                <w:rFonts w:ascii="Times New Roman" w:eastAsia="Times New Roman" w:hAnsi="Times New Roman" w:cs="Times New Roman"/>
                <w:sz w:val="24"/>
                <w:szCs w:val="24"/>
                <w:lang w:val="kk-KZ"/>
              </w:rPr>
              <w:t>10. Жеткізуші маркетингтік сауалнамалар жүргізу мақсатында Тапсырыс берушінің сұрау салуы бойынша шарт кезеңінде 5 000-ға дейін қосымша, нәтижелі, шығыс қоңырауларды қамтамасыз етуге міндеттенеді.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11. Жеткізуші Сall-орталықтың жұмысын мынадай реттеуші құжаттармен ұйымдастыруы тиіс:</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 - Саll-орталықтың ережесі;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Саll-орталық жұмыскерлерінің лауазымдық нұсқаулықтары;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Шартқа қол қойылған сәттен бастап 14 күн ішінде Тапсырыс берушімен келісілген Саll-орталықтың жұмыс істеу регламенті.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12.  Саll-орталықтың супервайзері күн сайын жолданымдарды қабылдау сапасына мынадай бақылау жүргізуі тиіс: «оператор-</w:t>
            </w:r>
            <w:r w:rsidRPr="00E90E88">
              <w:rPr>
                <w:rFonts w:ascii="Times New Roman" w:eastAsia="Times New Roman" w:hAnsi="Times New Roman" w:cs="Times New Roman"/>
                <w:sz w:val="24"/>
                <w:szCs w:val="24"/>
                <w:lang w:val="kk-KZ"/>
              </w:rPr>
              <w:lastRenderedPageBreak/>
              <w:t>абонент» диалог жазбаларын тексеру, абоненттік базада жолданымдардың ресімделуін тексеру, шағымдық жолданымдардың бар-жоқтығын тексеру және оларды уақытылы шешу.</w:t>
            </w:r>
          </w:p>
          <w:p w:rsidR="009305D9" w:rsidRPr="008A31D0" w:rsidRDefault="008A31D0" w:rsidP="00874A2F">
            <w:pPr>
              <w:tabs>
                <w:tab w:val="left" w:pos="360"/>
                <w:tab w:val="left" w:pos="532"/>
              </w:tabs>
              <w:jc w:val="both"/>
              <w:rPr>
                <w:rFonts w:ascii="Times New Roman" w:eastAsia="Times New Roman" w:hAnsi="Times New Roman" w:cs="Times New Roman"/>
                <w:sz w:val="24"/>
                <w:szCs w:val="24"/>
                <w:lang w:val="kk-KZ"/>
              </w:rPr>
            </w:pPr>
            <w:r w:rsidRPr="008A31D0">
              <w:rPr>
                <w:rFonts w:ascii="Tms Rmn" w:hAnsi="Tms Rmn" w:cs="Tms Rmn"/>
                <w:sz w:val="24"/>
                <w:szCs w:val="24"/>
                <w:lang w:val="kk-KZ"/>
              </w:rPr>
              <w:t xml:space="preserve">13. Тапсырыс беруші </w:t>
            </w:r>
            <w:r w:rsidRPr="008A31D0">
              <w:rPr>
                <w:rFonts w:ascii="Times New Roman" w:hAnsi="Times New Roman" w:cs="Times New Roman"/>
                <w:sz w:val="24"/>
                <w:szCs w:val="24"/>
                <w:lang w:val="kk-KZ"/>
              </w:rPr>
              <w:t>Саll</w:t>
            </w:r>
            <w:r w:rsidRPr="008A31D0">
              <w:rPr>
                <w:rFonts w:ascii="Tms Rmn" w:hAnsi="Tms Rmn" w:cs="Tms Rmn"/>
                <w:sz w:val="24"/>
                <w:szCs w:val="24"/>
                <w:lang w:val="kk-KZ"/>
              </w:rPr>
              <w:t>-орталығының қолжетімділік көрсеткіштерін нақты уақыт режимінде бақылау үшін супервайзердің жұмыс терезесіне кіруге сұрау салуға құқылы, ал Жеткізуші мұндай қолжетімділікті ұсынуға міндетті.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14. Саll-орталықтың қызметкерлері клиенттің таңдауы бойынша қазақ және орыс тілдерінде жолданымдарды қабылдауды жүзеге асыруы тиіс. Тілді таңдау мүмкіндігі IVR-де жазылған және Саll-орталық нөмірін теру кезінде қолданылады.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15. Саll-орталықтың қызметкерлерінің сөйлеу мәнері анық, тілі жатық болуы тиіс.</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16.. Жеткізуші өзіне дұрыс ақпарат беру бойынша міндеттемелер алады.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17. Жеткізуші өзіне Саll-орталық қызметкерлерін Тапсырыс беруші ұсынатын қызметтер бойынша оқыту міндеттемелерін алады.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18. Жеткізуші клиенттің мәліметтері туралы құпия ақпаратты, дербес деректерді бұзудан қорғауды қамтамасыз етуге міндеттенеді.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19. Жеткізуші Тапсырыс берушінің ресми әлеуметтік мессенджерлеріндегі, Telegram, WhatsApp, JivoSite-тегі жолданымдарды өңдеуге міндеттенеді.</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20. </w:t>
            </w:r>
            <w:r w:rsidRPr="00E90E88">
              <w:rPr>
                <w:rFonts w:ascii="Times New Roman" w:eastAsia="Times New Roman" w:hAnsi="Times New Roman" w:cs="Times New Roman"/>
                <w:sz w:val="24"/>
                <w:szCs w:val="24"/>
                <w:u w:val="single"/>
                <w:lang w:val="kk-KZ"/>
              </w:rPr>
              <w:t>Сервис деңгейі туралы келісім</w:t>
            </w:r>
            <w:r w:rsidRPr="00E90E88">
              <w:rPr>
                <w:rFonts w:ascii="Times New Roman" w:eastAsia="Times New Roman" w:hAnsi="Times New Roman" w:cs="Times New Roman"/>
                <w:sz w:val="24"/>
                <w:szCs w:val="24"/>
                <w:lang w:val="kk-KZ"/>
              </w:rPr>
              <w:t>:</w:t>
            </w:r>
          </w:p>
          <w:p w:rsidR="009305D9" w:rsidRPr="009927A6" w:rsidRDefault="009305D9" w:rsidP="009927A6">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1) </w:t>
            </w:r>
            <w:r w:rsidR="009927A6" w:rsidRPr="009927A6">
              <w:rPr>
                <w:rFonts w:ascii="Times New Roman" w:eastAsia="Times New Roman" w:hAnsi="Times New Roman" w:cs="Times New Roman"/>
                <w:sz w:val="24"/>
                <w:szCs w:val="24"/>
                <w:bdr w:val="none" w:sz="0" w:space="0" w:color="auto" w:frame="1"/>
                <w:lang w:val="kk-KZ" w:eastAsia="ru-RU"/>
              </w:rPr>
              <w:t>Қоңыраулардың жоғалуы ай сайын 15%-дан аспауы тиіс.</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 жауап күтудің мақсатты уақыты – 30 секундтан көп емес. </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21. Жеткізуші Саll-орталықтың жұмысын қызмет көрсету аясында дыбыстан оқшауланған жұмыс орындарымен жабдықталған арнайы бейімделген орынжайда қамтамасыз етуі тиіс.  </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22. Жеткізуші Саll-орталықты қажетті және заманауи бағдарламалық-аппараттық кешенмен қамтамасыз етуі керек.</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23. Жеткізуші Шарттың бүкіл қолданылу кезеңінде операторлар үшін кемінде 4 (төрт) жұмыс орнын (оның ішінде </w:t>
            </w:r>
            <w:r w:rsidRPr="00E90E88">
              <w:rPr>
                <w:rFonts w:ascii="Times New Roman" w:eastAsia="Times New Roman" w:hAnsi="Times New Roman" w:cs="Times New Roman"/>
                <w:sz w:val="24"/>
                <w:szCs w:val="24"/>
                <w:lang w:val="kk-KZ"/>
              </w:rPr>
              <w:lastRenderedPageBreak/>
              <w:t xml:space="preserve">техникалық қолдау операторы), біліктілік талаптарында көрсетілген конфигурациялары бар, жеке алаңда Саll-орталық супервайзерінің кемінде 1 (бір) жұмыс орнын ұйымдастыруға міндетті. </w:t>
            </w:r>
          </w:p>
          <w:p w:rsidR="00843E55" w:rsidRPr="00843E55" w:rsidRDefault="009305D9" w:rsidP="00874A2F">
            <w:pPr>
              <w:jc w:val="both"/>
              <w:rPr>
                <w:rFonts w:ascii="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24. Жеткізуші Тапсырыс берушінің талабы бойынша Тапсырыс берушіден сұраным түскен сәттен бастап 2 жұмыс күнінен кешіктірілмейтін мерзімде кез келген қоңыраулардың жазбаларын ұсынуы тиіс. </w:t>
            </w:r>
            <w:r w:rsidR="00843E55" w:rsidRPr="00843E55">
              <w:rPr>
                <w:rFonts w:ascii="Times New Roman" w:hAnsi="Times New Roman" w:cs="Times New Roman"/>
                <w:sz w:val="24"/>
                <w:szCs w:val="24"/>
                <w:lang w:val="kk-KZ"/>
              </w:rPr>
              <w:t>Сөйлесу жазбаларын сақтау мерзімі 3 айды құрауы тиіс.</w:t>
            </w:r>
          </w:p>
          <w:p w:rsidR="009305D9" w:rsidRPr="00E90E88" w:rsidRDefault="00843E55"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 </w:t>
            </w:r>
            <w:r w:rsidR="009305D9" w:rsidRPr="00E90E88">
              <w:rPr>
                <w:rFonts w:ascii="Times New Roman" w:eastAsia="Times New Roman" w:hAnsi="Times New Roman" w:cs="Times New Roman"/>
                <w:sz w:val="24"/>
                <w:szCs w:val="24"/>
                <w:lang w:val="kk-KZ"/>
              </w:rPr>
              <w:t xml:space="preserve">25. Тапсырыс берушінің қызмет көрсету жөніндегі жұмысқа ескертулері бар хаттарына  Жеткізуші 10 күнтізбелік күн ішінде ресми түрде жазбаша жауап беруге міндетті. </w:t>
            </w:r>
          </w:p>
          <w:p w:rsidR="00843E55" w:rsidRPr="00843E55" w:rsidRDefault="009305D9" w:rsidP="00843E55">
            <w:pPr>
              <w:autoSpaceDE w:val="0"/>
              <w:autoSpaceDN w:val="0"/>
              <w:adjustRightInd w:val="0"/>
              <w:spacing w:after="240" w:line="240" w:lineRule="auto"/>
              <w:jc w:val="both"/>
              <w:rPr>
                <w:rFonts w:ascii="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26. </w:t>
            </w:r>
            <w:r w:rsidR="00843E55" w:rsidRPr="00843E55">
              <w:rPr>
                <w:rFonts w:ascii="Times New Roman" w:hAnsi="Times New Roman" w:cs="Times New Roman"/>
                <w:sz w:val="24"/>
                <w:szCs w:val="24"/>
                <w:lang w:val="kk-KZ"/>
              </w:rPr>
              <w:t>Есеп беру нысаны Техникалық ерекшеліктің 27 т. анықталған мазмұнға сәйкес келуі тиіс.</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27. Қызмет көрсетудің әрбір айы аяқталғаннан кейін Жеткізуші есепті айдан кейінгі айдың 10-күнінен кешіктірілмейтін мерзімде Тапсырыс берушіге ресми хаттың сүйемелдеуімен кіріс қоңыраулар бойынша мынадай ақпараттарды қамтитын есеп беруі тиіс: </w:t>
            </w:r>
          </w:p>
          <w:p w:rsidR="009305D9" w:rsidRPr="000340E4" w:rsidRDefault="009305D9" w:rsidP="00874A2F">
            <w:pPr>
              <w:jc w:val="both"/>
              <w:rPr>
                <w:rFonts w:ascii="Times New Roman" w:eastAsia="Times New Roman" w:hAnsi="Times New Roman" w:cs="Times New Roman"/>
                <w:sz w:val="24"/>
                <w:szCs w:val="24"/>
                <w:u w:val="single"/>
                <w:lang w:val="kk-KZ"/>
              </w:rPr>
            </w:pPr>
            <w:r w:rsidRPr="000340E4">
              <w:rPr>
                <w:rFonts w:ascii="Times New Roman" w:eastAsia="Times New Roman" w:hAnsi="Times New Roman" w:cs="Times New Roman"/>
                <w:sz w:val="24"/>
                <w:szCs w:val="24"/>
                <w:lang w:val="kk-KZ"/>
              </w:rPr>
              <w:t xml:space="preserve">1) </w:t>
            </w:r>
            <w:r w:rsidRPr="00E90E88">
              <w:rPr>
                <w:rFonts w:ascii="Times New Roman" w:eastAsia="Times New Roman" w:hAnsi="Times New Roman" w:cs="Times New Roman"/>
                <w:sz w:val="24"/>
                <w:szCs w:val="24"/>
                <w:u w:val="single"/>
                <w:lang w:val="kk-KZ"/>
              </w:rPr>
              <w:t>деректер базасы бойынша</w:t>
            </w:r>
            <w:r w:rsidRPr="000340E4">
              <w:rPr>
                <w:rFonts w:ascii="Times New Roman" w:eastAsia="Times New Roman" w:hAnsi="Times New Roman" w:cs="Times New Roman"/>
                <w:sz w:val="24"/>
                <w:szCs w:val="24"/>
                <w:u w:val="single"/>
                <w:lang w:val="kk-KZ"/>
              </w:rPr>
              <w:t xml:space="preserve"> (SD):</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Саll-</w:t>
            </w:r>
            <w:r w:rsidRPr="00E90E88">
              <w:rPr>
                <w:rFonts w:ascii="Times New Roman" w:eastAsia="Times New Roman" w:hAnsi="Times New Roman" w:cs="Times New Roman"/>
                <w:sz w:val="24"/>
                <w:szCs w:val="24"/>
                <w:lang w:val="kk-KZ"/>
              </w:rPr>
              <w:t>орталыққа кіріс қоңыраулардың саны</w:t>
            </w:r>
            <w:r w:rsidRPr="000340E4">
              <w:rPr>
                <w:rFonts w:ascii="Times New Roman" w:eastAsia="Times New Roman" w:hAnsi="Times New Roman" w:cs="Times New Roman"/>
                <w:sz w:val="24"/>
                <w:szCs w:val="24"/>
                <w:lang w:val="kk-KZ"/>
              </w:rPr>
              <w:t xml:space="preserve">; </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өңірлер бойынша бөлігінде</w:t>
            </w:r>
            <w:r w:rsidRPr="000340E4">
              <w:rPr>
                <w:rFonts w:ascii="Times New Roman" w:eastAsia="Times New Roman" w:hAnsi="Times New Roman" w:cs="Times New Roman"/>
                <w:sz w:val="24"/>
                <w:szCs w:val="24"/>
                <w:lang w:val="kk-KZ"/>
              </w:rPr>
              <w:t xml:space="preserve">; </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қызметтер бөлігінде</w:t>
            </w:r>
            <w:r w:rsidRPr="000340E4">
              <w:rPr>
                <w:rFonts w:ascii="Times New Roman" w:eastAsia="Times New Roman" w:hAnsi="Times New Roman" w:cs="Times New Roman"/>
                <w:sz w:val="24"/>
                <w:szCs w:val="24"/>
                <w:lang w:val="kk-KZ"/>
              </w:rPr>
              <w:t>;</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жолданым типтері бөлігінде</w:t>
            </w:r>
            <w:r w:rsidRPr="000340E4">
              <w:rPr>
                <w:rFonts w:ascii="Times New Roman" w:eastAsia="Times New Roman" w:hAnsi="Times New Roman" w:cs="Times New Roman"/>
                <w:sz w:val="24"/>
                <w:szCs w:val="24"/>
                <w:lang w:val="kk-KZ"/>
              </w:rPr>
              <w:t xml:space="preserve"> (тикет</w:t>
            </w:r>
            <w:r w:rsidRPr="00E90E88">
              <w:rPr>
                <w:rFonts w:ascii="Times New Roman" w:eastAsia="Times New Roman" w:hAnsi="Times New Roman" w:cs="Times New Roman"/>
                <w:sz w:val="24"/>
                <w:szCs w:val="24"/>
                <w:lang w:val="kk-KZ"/>
              </w:rPr>
              <w:t>тері бойынша</w:t>
            </w:r>
            <w:r w:rsidRPr="000340E4">
              <w:rPr>
                <w:rFonts w:ascii="Times New Roman" w:eastAsia="Times New Roman" w:hAnsi="Times New Roman" w:cs="Times New Roman"/>
                <w:sz w:val="24"/>
                <w:szCs w:val="24"/>
                <w:lang w:val="kk-KZ"/>
              </w:rPr>
              <w:t>);</w:t>
            </w:r>
          </w:p>
          <w:p w:rsidR="009305D9" w:rsidRPr="000340E4" w:rsidRDefault="009305D9" w:rsidP="00874A2F">
            <w:pPr>
              <w:jc w:val="both"/>
              <w:rPr>
                <w:rFonts w:ascii="Times New Roman" w:eastAsia="Times New Roman" w:hAnsi="Times New Roman" w:cs="Times New Roman"/>
                <w:sz w:val="24"/>
                <w:szCs w:val="24"/>
                <w:u w:val="single"/>
                <w:lang w:val="kk-KZ"/>
              </w:rPr>
            </w:pPr>
            <w:r w:rsidRPr="000340E4">
              <w:rPr>
                <w:rFonts w:ascii="Times New Roman" w:eastAsia="Times New Roman" w:hAnsi="Times New Roman" w:cs="Times New Roman"/>
                <w:sz w:val="24"/>
                <w:szCs w:val="24"/>
                <w:lang w:val="kk-KZ"/>
              </w:rPr>
              <w:t xml:space="preserve">2) </w:t>
            </w:r>
            <w:r w:rsidRPr="000340E4">
              <w:rPr>
                <w:rFonts w:ascii="Times New Roman" w:eastAsia="Times New Roman" w:hAnsi="Times New Roman" w:cs="Times New Roman"/>
                <w:sz w:val="24"/>
                <w:szCs w:val="24"/>
                <w:u w:val="single"/>
                <w:lang w:val="kk-KZ"/>
              </w:rPr>
              <w:t>IVR</w:t>
            </w:r>
            <w:r w:rsidRPr="00E90E88">
              <w:rPr>
                <w:rFonts w:ascii="Times New Roman" w:eastAsia="Times New Roman" w:hAnsi="Times New Roman" w:cs="Times New Roman"/>
                <w:sz w:val="24"/>
                <w:szCs w:val="24"/>
                <w:u w:val="single"/>
                <w:lang w:val="kk-KZ"/>
              </w:rPr>
              <w:t xml:space="preserve"> деректері бойынша</w:t>
            </w:r>
            <w:r w:rsidRPr="000340E4">
              <w:rPr>
                <w:rFonts w:ascii="Times New Roman" w:eastAsia="Times New Roman" w:hAnsi="Times New Roman" w:cs="Times New Roman"/>
                <w:sz w:val="24"/>
                <w:szCs w:val="24"/>
                <w:u w:val="single"/>
                <w:lang w:val="kk-KZ"/>
              </w:rPr>
              <w:t>:</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келіп түскен барлы</w:t>
            </w:r>
            <w:r w:rsidRPr="00E90E88">
              <w:rPr>
                <w:rFonts w:ascii="Times New Roman" w:eastAsia="Times New Roman" w:hAnsi="Times New Roman" w:cs="Times New Roman"/>
                <w:sz w:val="24"/>
                <w:szCs w:val="24"/>
                <w:lang w:val="kk-KZ"/>
              </w:rPr>
              <w:t>қ</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жолданымдар</w:t>
            </w:r>
            <w:r w:rsidRPr="000340E4">
              <w:rPr>
                <w:rFonts w:ascii="Times New Roman" w:eastAsia="Times New Roman" w:hAnsi="Times New Roman" w:cs="Times New Roman"/>
                <w:sz w:val="24"/>
                <w:szCs w:val="24"/>
                <w:lang w:val="kk-KZ"/>
              </w:rPr>
              <w:t>;</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оператор</w:t>
            </w:r>
            <w:r w:rsidRPr="00E90E88">
              <w:rPr>
                <w:rFonts w:ascii="Times New Roman" w:eastAsia="Times New Roman" w:hAnsi="Times New Roman" w:cs="Times New Roman"/>
                <w:sz w:val="24"/>
                <w:szCs w:val="24"/>
                <w:lang w:val="kk-KZ"/>
              </w:rPr>
              <w:t>лар бөлігінде оператордың қабылдағаны</w:t>
            </w:r>
            <w:r w:rsidRPr="000340E4">
              <w:rPr>
                <w:rFonts w:ascii="Times New Roman" w:eastAsia="Times New Roman" w:hAnsi="Times New Roman" w:cs="Times New Roman"/>
                <w:sz w:val="24"/>
                <w:szCs w:val="24"/>
                <w:lang w:val="kk-KZ"/>
              </w:rPr>
              <w:t xml:space="preserve">; </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w:t>
            </w:r>
            <w:r w:rsidRPr="00E90E88">
              <w:rPr>
                <w:rFonts w:ascii="Times New Roman" w:eastAsia="Times New Roman" w:hAnsi="Times New Roman" w:cs="Times New Roman"/>
                <w:sz w:val="24"/>
                <w:szCs w:val="24"/>
                <w:lang w:val="kk-KZ"/>
              </w:rPr>
              <w:t xml:space="preserve"> </w:t>
            </w:r>
            <w:r w:rsidRPr="000340E4">
              <w:rPr>
                <w:rFonts w:ascii="Times New Roman" w:eastAsia="Times New Roman" w:hAnsi="Times New Roman" w:cs="Times New Roman"/>
                <w:sz w:val="24"/>
                <w:szCs w:val="24"/>
                <w:lang w:val="kk-KZ"/>
              </w:rPr>
              <w:t xml:space="preserve">IVR </w:t>
            </w:r>
            <w:r w:rsidRPr="00E90E88">
              <w:rPr>
                <w:rFonts w:ascii="Times New Roman" w:eastAsia="Times New Roman" w:hAnsi="Times New Roman" w:cs="Times New Roman"/>
                <w:sz w:val="24"/>
                <w:szCs w:val="24"/>
                <w:lang w:val="kk-KZ"/>
              </w:rPr>
              <w:t>өткізіп алған</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жоғалған қоңыраулар</w:t>
            </w:r>
            <w:r w:rsidRPr="000340E4">
              <w:rPr>
                <w:rFonts w:ascii="Times New Roman" w:eastAsia="Times New Roman" w:hAnsi="Times New Roman" w:cs="Times New Roman"/>
                <w:sz w:val="24"/>
                <w:szCs w:val="24"/>
                <w:lang w:val="kk-KZ"/>
              </w:rPr>
              <w:t>).</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xml:space="preserve">Бұл ретте </w:t>
            </w:r>
            <w:r w:rsidRPr="00E90E88">
              <w:rPr>
                <w:rFonts w:ascii="Times New Roman" w:eastAsia="Times New Roman" w:hAnsi="Times New Roman" w:cs="Times New Roman"/>
                <w:sz w:val="24"/>
                <w:szCs w:val="24"/>
                <w:lang w:val="kk-KZ"/>
              </w:rPr>
              <w:t>«</w:t>
            </w:r>
            <w:r w:rsidRPr="000340E4">
              <w:rPr>
                <w:rFonts w:ascii="Times New Roman" w:eastAsia="Times New Roman" w:hAnsi="Times New Roman" w:cs="Times New Roman"/>
                <w:sz w:val="24"/>
                <w:szCs w:val="24"/>
                <w:lang w:val="kk-KZ"/>
              </w:rPr>
              <w:t>барлы</w:t>
            </w:r>
            <w:r w:rsidRPr="00E90E88">
              <w:rPr>
                <w:rFonts w:ascii="Times New Roman" w:eastAsia="Times New Roman" w:hAnsi="Times New Roman" w:cs="Times New Roman"/>
                <w:sz w:val="24"/>
                <w:szCs w:val="24"/>
                <w:lang w:val="kk-KZ"/>
              </w:rPr>
              <w:t>қ»</w:t>
            </w:r>
            <w:r w:rsidRPr="000340E4">
              <w:rPr>
                <w:rFonts w:ascii="Times New Roman" w:eastAsia="Times New Roman" w:hAnsi="Times New Roman" w:cs="Times New Roman"/>
                <w:sz w:val="24"/>
                <w:szCs w:val="24"/>
                <w:lang w:val="kk-KZ"/>
              </w:rPr>
              <w:t xml:space="preserve"> кіріс қоңыраулар саны «оператор</w:t>
            </w:r>
            <w:r w:rsidRPr="00E90E88">
              <w:rPr>
                <w:rFonts w:ascii="Times New Roman" w:eastAsia="Times New Roman" w:hAnsi="Times New Roman" w:cs="Times New Roman"/>
                <w:sz w:val="24"/>
                <w:szCs w:val="24"/>
                <w:lang w:val="kk-KZ"/>
              </w:rPr>
              <w:t xml:space="preserve"> қабылдаған</w:t>
            </w:r>
            <w:r w:rsidRPr="000340E4">
              <w:rPr>
                <w:rFonts w:ascii="Times New Roman" w:eastAsia="Times New Roman" w:hAnsi="Times New Roman" w:cs="Times New Roman"/>
                <w:sz w:val="24"/>
                <w:szCs w:val="24"/>
                <w:lang w:val="kk-KZ"/>
              </w:rPr>
              <w:t>», «IVR</w:t>
            </w:r>
            <w:r w:rsidRPr="00E90E88">
              <w:rPr>
                <w:rFonts w:ascii="Times New Roman" w:eastAsia="Times New Roman" w:hAnsi="Times New Roman" w:cs="Times New Roman"/>
                <w:sz w:val="24"/>
                <w:szCs w:val="24"/>
                <w:lang w:val="kk-KZ"/>
              </w:rPr>
              <w:t xml:space="preserve"> қабылдаған</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және</w:t>
            </w:r>
            <w:r w:rsidRPr="000340E4">
              <w:rPr>
                <w:rFonts w:ascii="Times New Roman" w:eastAsia="Times New Roman" w:hAnsi="Times New Roman" w:cs="Times New Roman"/>
                <w:sz w:val="24"/>
                <w:szCs w:val="24"/>
                <w:lang w:val="kk-KZ"/>
              </w:rPr>
              <w:t xml:space="preserve"> «IVR</w:t>
            </w:r>
            <w:r w:rsidRPr="00E90E88">
              <w:rPr>
                <w:rFonts w:ascii="Times New Roman" w:eastAsia="Times New Roman" w:hAnsi="Times New Roman" w:cs="Times New Roman"/>
                <w:sz w:val="24"/>
                <w:szCs w:val="24"/>
                <w:lang w:val="kk-KZ"/>
              </w:rPr>
              <w:t xml:space="preserve"> өткізіп алған</w:t>
            </w:r>
            <w:r w:rsidRPr="000340E4">
              <w:rPr>
                <w:rFonts w:ascii="Times New Roman" w:eastAsia="Times New Roman" w:hAnsi="Times New Roman" w:cs="Times New Roman"/>
                <w:sz w:val="24"/>
                <w:szCs w:val="24"/>
                <w:lang w:val="kk-KZ"/>
              </w:rPr>
              <w:t>»</w:t>
            </w:r>
            <w:r w:rsidRPr="00E90E88">
              <w:rPr>
                <w:rFonts w:ascii="Times New Roman" w:eastAsia="Times New Roman" w:hAnsi="Times New Roman" w:cs="Times New Roman"/>
                <w:sz w:val="24"/>
                <w:szCs w:val="24"/>
                <w:lang w:val="kk-KZ"/>
              </w:rPr>
              <w:t xml:space="preserve"> </w:t>
            </w:r>
            <w:r w:rsidRPr="000340E4">
              <w:rPr>
                <w:rFonts w:ascii="Times New Roman" w:eastAsia="Times New Roman" w:hAnsi="Times New Roman" w:cs="Times New Roman"/>
                <w:sz w:val="24"/>
                <w:szCs w:val="24"/>
                <w:lang w:val="kk-KZ"/>
              </w:rPr>
              <w:t>қоңыраулар сомасына тең болуы тиіс.</w:t>
            </w:r>
          </w:p>
          <w:p w:rsidR="009305D9" w:rsidRPr="000340E4" w:rsidRDefault="009305D9" w:rsidP="00874A2F">
            <w:pPr>
              <w:rPr>
                <w:rFonts w:ascii="Times New Roman" w:eastAsia="Times New Roman" w:hAnsi="Times New Roman" w:cs="Times New Roman"/>
                <w:sz w:val="24"/>
                <w:szCs w:val="24"/>
                <w:u w:val="single"/>
                <w:lang w:val="kk-KZ"/>
              </w:rPr>
            </w:pPr>
            <w:r w:rsidRPr="000340E4">
              <w:rPr>
                <w:rFonts w:ascii="Times New Roman" w:eastAsia="Times New Roman" w:hAnsi="Times New Roman" w:cs="Times New Roman"/>
                <w:sz w:val="24"/>
                <w:szCs w:val="24"/>
                <w:lang w:val="kk-KZ"/>
              </w:rPr>
              <w:t xml:space="preserve">3) </w:t>
            </w:r>
            <w:r w:rsidRPr="000340E4">
              <w:rPr>
                <w:rFonts w:ascii="Times New Roman" w:eastAsia="Times New Roman" w:hAnsi="Times New Roman" w:cs="Times New Roman"/>
                <w:sz w:val="24"/>
                <w:szCs w:val="24"/>
                <w:u w:val="single"/>
                <w:lang w:val="kk-KZ"/>
              </w:rPr>
              <w:t>Тапсырыс берушінің мессенджер чаттарына келіп түскен өтініштер бойынша:</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WhatsApp</w:t>
            </w:r>
            <w:r w:rsidRPr="00E90E88">
              <w:rPr>
                <w:rFonts w:ascii="Times New Roman" w:eastAsia="Times New Roman" w:hAnsi="Times New Roman" w:cs="Times New Roman"/>
                <w:sz w:val="24"/>
                <w:szCs w:val="24"/>
                <w:lang w:val="kk-KZ"/>
              </w:rPr>
              <w:t xml:space="preserve"> чатында</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жолданымдар типі бойынша бөлігіндегі барлық жолданымдар</w:t>
            </w:r>
            <w:r w:rsidRPr="000340E4">
              <w:rPr>
                <w:rFonts w:ascii="Times New Roman" w:eastAsia="Times New Roman" w:hAnsi="Times New Roman" w:cs="Times New Roman"/>
                <w:sz w:val="24"/>
                <w:szCs w:val="24"/>
                <w:lang w:val="kk-KZ"/>
              </w:rPr>
              <w:t>;</w:t>
            </w:r>
          </w:p>
          <w:p w:rsidR="009305D9" w:rsidRPr="00E90E88"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lastRenderedPageBreak/>
              <w:t>- Telegram</w:t>
            </w:r>
            <w:r w:rsidRPr="00E90E88">
              <w:rPr>
                <w:rFonts w:ascii="Times New Roman" w:eastAsia="Times New Roman" w:hAnsi="Times New Roman" w:cs="Times New Roman"/>
                <w:sz w:val="24"/>
                <w:szCs w:val="24"/>
                <w:lang w:val="kk-KZ"/>
              </w:rPr>
              <w:t>+ чатында</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жолданымдар типі бойынша бөлігіндегі барлық жолданымдар;</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JivoSite чатында, жолданымдар типі бойынша бөлігіндегі барлық жолданымдар.</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4) </w:t>
            </w:r>
            <w:r w:rsidRPr="00E90E88">
              <w:rPr>
                <w:rFonts w:ascii="Times New Roman" w:eastAsia="Times New Roman" w:hAnsi="Times New Roman" w:cs="Times New Roman"/>
                <w:sz w:val="24"/>
                <w:szCs w:val="24"/>
                <w:u w:val="single"/>
                <w:lang w:val="kk-KZ"/>
              </w:rPr>
              <w:t>кіріс сөйлесулердің ұзақтығы бойынша:</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 барлығы IVR қабылданды; </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xml:space="preserve">- операторлар бөлігінде қабылданды; </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олардың ішінде өткізіп алғандар;</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операторлар бөлігінде  кіріс сөйлесулердің ұзақтығы;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операторлар бөлігінде  кіріс сөйлесулердің орташа ұзақтығы;</w:t>
            </w:r>
          </w:p>
          <w:p w:rsidR="009305D9" w:rsidRPr="00E90E88" w:rsidRDefault="009305D9" w:rsidP="00874A2F">
            <w:pPr>
              <w:jc w:val="both"/>
              <w:rPr>
                <w:rFonts w:ascii="Times New Roman" w:eastAsia="Times New Roman" w:hAnsi="Times New Roman" w:cs="Times New Roman"/>
                <w:sz w:val="24"/>
                <w:szCs w:val="24"/>
                <w:lang w:val="kk-KZ"/>
              </w:rPr>
            </w:pPr>
            <w:r w:rsidRPr="00E90E88">
              <w:rPr>
                <w:rFonts w:ascii="Times New Roman" w:eastAsia="Times New Roman" w:hAnsi="Times New Roman" w:cs="Times New Roman"/>
                <w:sz w:val="24"/>
                <w:szCs w:val="24"/>
                <w:lang w:val="kk-KZ"/>
              </w:rPr>
              <w:t>- орташа күту уақыты (жүйенің жауап беру уақыты мен оператордың жауап беру/қайтарып тастау уақыты арасындағы уақыт кезеңі).</w:t>
            </w:r>
            <w:r w:rsidRPr="00E90E88">
              <w:rPr>
                <w:rFonts w:ascii="Times New Roman" w:eastAsia="Times New Roman" w:hAnsi="Times New Roman" w:cs="Times New Roman"/>
                <w:sz w:val="24"/>
                <w:szCs w:val="24"/>
                <w:lang w:val="kk-KZ"/>
              </w:rPr>
              <w:tab/>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 xml:space="preserve">28.  Абоненттердің барлық </w:t>
            </w:r>
            <w:r w:rsidRPr="00E90E88">
              <w:rPr>
                <w:rFonts w:ascii="Times New Roman" w:eastAsia="Times New Roman" w:hAnsi="Times New Roman" w:cs="Times New Roman"/>
                <w:sz w:val="24"/>
                <w:szCs w:val="24"/>
                <w:lang w:val="kk-KZ"/>
              </w:rPr>
              <w:t>жолданымдары</w:t>
            </w:r>
            <w:r w:rsidRPr="000340E4">
              <w:rPr>
                <w:rFonts w:ascii="Times New Roman" w:eastAsia="Times New Roman" w:hAnsi="Times New Roman" w:cs="Times New Roman"/>
                <w:sz w:val="24"/>
                <w:szCs w:val="24"/>
                <w:lang w:val="kk-KZ"/>
              </w:rPr>
              <w:t xml:space="preserve"> SD Тапсырыс беруші</w:t>
            </w:r>
            <w:r w:rsidRPr="00E90E88">
              <w:rPr>
                <w:rFonts w:ascii="Times New Roman" w:eastAsia="Times New Roman" w:hAnsi="Times New Roman" w:cs="Times New Roman"/>
                <w:sz w:val="24"/>
                <w:szCs w:val="24"/>
                <w:lang w:val="kk-KZ"/>
              </w:rPr>
              <w:t>нің</w:t>
            </w:r>
            <w:r w:rsidRPr="000340E4">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lang w:val="kk-KZ"/>
              </w:rPr>
              <w:t xml:space="preserve">БҚ </w:t>
            </w:r>
            <w:r w:rsidRPr="000340E4">
              <w:rPr>
                <w:rFonts w:ascii="Times New Roman" w:eastAsia="Times New Roman" w:hAnsi="Times New Roman" w:cs="Times New Roman"/>
                <w:sz w:val="24"/>
                <w:szCs w:val="24"/>
                <w:lang w:val="kk-KZ"/>
              </w:rPr>
              <w:t>тіркеледі.</w:t>
            </w:r>
          </w:p>
          <w:p w:rsidR="009305D9" w:rsidRPr="000340E4" w:rsidRDefault="009305D9" w:rsidP="00874A2F">
            <w:pPr>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sz w:val="24"/>
                <w:szCs w:val="24"/>
                <w:lang w:val="kk-KZ"/>
              </w:rPr>
              <w:t>29. Саll-</w:t>
            </w:r>
            <w:r w:rsidRPr="00E90E88">
              <w:rPr>
                <w:rFonts w:ascii="Times New Roman" w:eastAsia="Times New Roman" w:hAnsi="Times New Roman" w:cs="Times New Roman"/>
                <w:sz w:val="24"/>
                <w:szCs w:val="24"/>
                <w:lang w:val="kk-KZ"/>
              </w:rPr>
              <w:t>орталық БҚ</w:t>
            </w:r>
            <w:r w:rsidRPr="000340E4">
              <w:rPr>
                <w:rFonts w:ascii="Times New Roman" w:hAnsi="Times New Roman" w:cs="Times New Roman"/>
                <w:sz w:val="24"/>
                <w:szCs w:val="24"/>
                <w:lang w:val="kk-KZ"/>
              </w:rPr>
              <w:t xml:space="preserve"> </w:t>
            </w:r>
            <w:r w:rsidRPr="00E90E88">
              <w:rPr>
                <w:rFonts w:ascii="Times New Roman" w:hAnsi="Times New Roman" w:cs="Times New Roman"/>
                <w:sz w:val="24"/>
                <w:szCs w:val="24"/>
                <w:lang w:val="kk-KZ"/>
              </w:rPr>
              <w:t xml:space="preserve">кемінде мынадай </w:t>
            </w:r>
            <w:r w:rsidRPr="000340E4">
              <w:rPr>
                <w:rFonts w:ascii="Times New Roman" w:eastAsia="Times New Roman" w:hAnsi="Times New Roman" w:cs="Times New Roman"/>
                <w:sz w:val="24"/>
                <w:szCs w:val="24"/>
                <w:lang w:val="kk-KZ"/>
              </w:rPr>
              <w:t>функционалдылықты қамтуы керек:</w:t>
            </w:r>
          </w:p>
          <w:p w:rsidR="009305D9" w:rsidRPr="000340E4" w:rsidRDefault="009305D9" w:rsidP="00874A2F">
            <w:pPr>
              <w:numPr>
                <w:ilvl w:val="0"/>
                <w:numId w:val="4"/>
              </w:numPr>
              <w:spacing w:after="0"/>
              <w:jc w:val="both"/>
              <w:rPr>
                <w:rFonts w:ascii="Times New Roman" w:eastAsia="Times New Roman" w:hAnsi="Times New Roman" w:cs="Times New Roman"/>
                <w:sz w:val="24"/>
                <w:szCs w:val="24"/>
                <w:lang w:val="kk-KZ"/>
              </w:rPr>
            </w:pPr>
            <w:r w:rsidRPr="000340E4">
              <w:rPr>
                <w:rFonts w:ascii="Times New Roman" w:eastAsia="Times New Roman" w:hAnsi="Times New Roman" w:cs="Times New Roman"/>
                <w:iCs/>
                <w:sz w:val="24"/>
                <w:szCs w:val="24"/>
                <w:lang w:val="kk-KZ" w:eastAsia="ru-RU"/>
              </w:rPr>
              <w:t>дауыстық қоңырауларды қабылдау, өңдеу және жазу;</w:t>
            </w:r>
          </w:p>
          <w:p w:rsidR="009305D9" w:rsidRPr="00E90E88" w:rsidRDefault="009305D9" w:rsidP="00874A2F">
            <w:pPr>
              <w:numPr>
                <w:ilvl w:val="0"/>
                <w:numId w:val="4"/>
              </w:numPr>
              <w:spacing w:after="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интерактивті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дауыстық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мәзі</w:t>
            </w:r>
            <w:proofErr w:type="gramStart"/>
            <w:r w:rsidRPr="00E90E88">
              <w:rPr>
                <w:rFonts w:ascii="Times New Roman" w:eastAsia="Times New Roman" w:hAnsi="Times New Roman" w:cs="Times New Roman"/>
                <w:sz w:val="24"/>
                <w:szCs w:val="24"/>
              </w:rPr>
              <w:t>р</w:t>
            </w:r>
            <w:proofErr w:type="spellEnd"/>
            <w:proofErr w:type="gramEnd"/>
            <w:r w:rsidRPr="00E90E88">
              <w:rPr>
                <w:rFonts w:ascii="Times New Roman" w:eastAsia="Times New Roman" w:hAnsi="Times New Roman" w:cs="Times New Roman"/>
                <w:sz w:val="24"/>
                <w:szCs w:val="24"/>
              </w:rPr>
              <w:t>;</w:t>
            </w:r>
          </w:p>
          <w:p w:rsidR="009305D9" w:rsidRPr="00E90E88" w:rsidRDefault="009305D9" w:rsidP="00874A2F">
            <w:pPr>
              <w:numPr>
                <w:ilvl w:val="0"/>
                <w:numId w:val="4"/>
              </w:numPr>
              <w:spacing w:after="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бі</w:t>
            </w:r>
            <w:proofErr w:type="gramStart"/>
            <w:r w:rsidRPr="00E90E88">
              <w:rPr>
                <w:rFonts w:ascii="Times New Roman" w:eastAsia="Times New Roman" w:hAnsi="Times New Roman" w:cs="Times New Roman"/>
                <w:sz w:val="24"/>
                <w:szCs w:val="24"/>
              </w:rPr>
              <w:t>л</w:t>
            </w:r>
            <w:proofErr w:type="gramEnd"/>
            <w:r w:rsidRPr="00E90E88">
              <w:rPr>
                <w:rFonts w:ascii="Times New Roman" w:eastAsia="Times New Roman" w:hAnsi="Times New Roman" w:cs="Times New Roman"/>
                <w:sz w:val="24"/>
                <w:szCs w:val="24"/>
              </w:rPr>
              <w:t>ім</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базасын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басқарудың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автоматтандырылған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жүйесін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енгізу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мүмкіндігі</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4"/>
              </w:numPr>
              <w:spacing w:after="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оператормен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қосыл</w:t>
            </w:r>
            <w:proofErr w:type="spellEnd"/>
            <w:r w:rsidRPr="00E90E88">
              <w:rPr>
                <w:rFonts w:ascii="Times New Roman" w:eastAsia="Times New Roman" w:hAnsi="Times New Roman" w:cs="Times New Roman"/>
                <w:sz w:val="24"/>
                <w:szCs w:val="24"/>
                <w:lang w:val="kk-KZ"/>
              </w:rPr>
              <w:t>ған</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сәт</w:t>
            </w:r>
            <w:proofErr w:type="spellEnd"/>
            <w:r w:rsidRPr="00E90E88">
              <w:rPr>
                <w:rFonts w:ascii="Times New Roman" w:eastAsia="Times New Roman" w:hAnsi="Times New Roman" w:cs="Times New Roman"/>
                <w:sz w:val="24"/>
                <w:szCs w:val="24"/>
                <w:lang w:val="kk-KZ"/>
              </w:rPr>
              <w:t>т</w:t>
            </w:r>
            <w:r w:rsidRPr="00E90E88">
              <w:rPr>
                <w:rFonts w:ascii="Times New Roman" w:eastAsia="Times New Roman" w:hAnsi="Times New Roman" w:cs="Times New Roman"/>
                <w:sz w:val="24"/>
                <w:szCs w:val="24"/>
              </w:rPr>
              <w:t xml:space="preserve">е </w:t>
            </w:r>
            <w:proofErr w:type="spellStart"/>
            <w:r w:rsidRPr="00E90E88">
              <w:rPr>
                <w:rFonts w:ascii="Times New Roman" w:eastAsia="Times New Roman" w:hAnsi="Times New Roman" w:cs="Times New Roman"/>
                <w:sz w:val="24"/>
                <w:szCs w:val="24"/>
              </w:rPr>
              <w:t>автоматты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түрде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сөйлесуді</w:t>
            </w:r>
            <w:proofErr w:type="spellEnd"/>
            <w:r w:rsidRPr="00E90E88">
              <w:rPr>
                <w:rFonts w:ascii="Times New Roman" w:eastAsia="Times New Roman" w:hAnsi="Times New Roman" w:cs="Times New Roman"/>
                <w:sz w:val="24"/>
                <w:szCs w:val="24"/>
                <w:lang w:val="kk-KZ"/>
              </w:rPr>
              <w:t>ң</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жаз</w:t>
            </w:r>
            <w:proofErr w:type="spellEnd"/>
            <w:r w:rsidRPr="00E90E88">
              <w:rPr>
                <w:rFonts w:ascii="Times New Roman" w:eastAsia="Times New Roman" w:hAnsi="Times New Roman" w:cs="Times New Roman"/>
                <w:sz w:val="24"/>
                <w:szCs w:val="24"/>
                <w:lang w:val="kk-KZ"/>
              </w:rPr>
              <w:t>ылуы</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туралы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шалған</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к</w:t>
            </w:r>
            <w:proofErr w:type="spellStart"/>
            <w:r w:rsidRPr="00E90E88">
              <w:rPr>
                <w:rFonts w:ascii="Times New Roman" w:eastAsia="Times New Roman" w:hAnsi="Times New Roman" w:cs="Times New Roman"/>
                <w:sz w:val="24"/>
                <w:szCs w:val="24"/>
              </w:rPr>
              <w:t>лиентті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хабардар</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ету</w:t>
            </w:r>
            <w:proofErr w:type="spellEnd"/>
            <w:r w:rsidRPr="00E90E88">
              <w:rPr>
                <w:rFonts w:ascii="Times New Roman" w:eastAsia="Times New Roman" w:hAnsi="Times New Roman" w:cs="Times New Roman"/>
                <w:sz w:val="24"/>
                <w:szCs w:val="24"/>
              </w:rPr>
              <w:t>;</w:t>
            </w:r>
          </w:p>
          <w:p w:rsidR="009305D9" w:rsidRPr="00E90E88" w:rsidRDefault="009305D9" w:rsidP="00874A2F">
            <w:pPr>
              <w:pStyle w:val="a6"/>
              <w:numPr>
                <w:ilvl w:val="0"/>
                <w:numId w:val="4"/>
              </w:numPr>
              <w:rPr>
                <w:rFonts w:cs="Times New Roman"/>
                <w:szCs w:val="24"/>
              </w:rPr>
            </w:pPr>
            <w:proofErr w:type="spellStart"/>
            <w:r w:rsidRPr="00E90E88">
              <w:rPr>
                <w:rFonts w:cs="Times New Roman"/>
                <w:iCs w:val="0"/>
                <w:szCs w:val="24"/>
                <w:lang w:eastAsia="en-US"/>
              </w:rPr>
              <w:t>қоңырауды</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техникалық</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қолдаудың</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екінші</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желісіне</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Тапсырыс</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берушінің</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филиалдарына</w:t>
            </w:r>
            <w:proofErr w:type="spellEnd"/>
            <w:r w:rsidRPr="00E90E88">
              <w:rPr>
                <w:rFonts w:cs="Times New Roman"/>
                <w:iCs w:val="0"/>
                <w:szCs w:val="24"/>
                <w:lang w:eastAsia="en-US"/>
              </w:rPr>
              <w:t xml:space="preserve"> </w:t>
            </w:r>
            <w:proofErr w:type="spellStart"/>
            <w:r w:rsidRPr="00E90E88">
              <w:rPr>
                <w:rFonts w:cs="Times New Roman"/>
                <w:iCs w:val="0"/>
                <w:szCs w:val="24"/>
                <w:lang w:eastAsia="en-US"/>
              </w:rPr>
              <w:t>аудару</w:t>
            </w:r>
            <w:proofErr w:type="spellEnd"/>
            <w:r w:rsidRPr="00E90E88">
              <w:rPr>
                <w:rFonts w:cs="Times New Roman"/>
                <w:iCs w:val="0"/>
                <w:szCs w:val="24"/>
                <w:lang w:eastAsia="en-US"/>
              </w:rPr>
              <w:t>.</w:t>
            </w:r>
          </w:p>
          <w:p w:rsidR="009305D9" w:rsidRPr="00E90E88" w:rsidRDefault="009305D9" w:rsidP="00874A2F">
            <w:pPr>
              <w:pStyle w:val="a6"/>
              <w:rPr>
                <w:rFonts w:cs="Times New Roman"/>
                <w:szCs w:val="24"/>
              </w:rPr>
            </w:pPr>
          </w:p>
          <w:p w:rsidR="009305D9" w:rsidRPr="00E90E88" w:rsidRDefault="009305D9" w:rsidP="00874A2F">
            <w:pPr>
              <w:spacing w:after="0" w:line="240" w:lineRule="auto"/>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30. </w:t>
            </w:r>
            <w:proofErr w:type="spellStart"/>
            <w:r w:rsidRPr="00E90E88">
              <w:rPr>
                <w:rFonts w:ascii="Times New Roman" w:eastAsia="Times New Roman" w:hAnsi="Times New Roman" w:cs="Times New Roman"/>
                <w:sz w:val="24"/>
                <w:szCs w:val="24"/>
              </w:rPr>
              <w:t>Оператордың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жұмыс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орнын</w:t>
            </w:r>
            <w:proofErr w:type="spellEnd"/>
            <w:proofErr w:type="gramStart"/>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Б</w:t>
            </w:r>
            <w:proofErr w:type="gramEnd"/>
            <w:r w:rsidRPr="00E90E88">
              <w:rPr>
                <w:rFonts w:ascii="Times New Roman" w:eastAsia="Times New Roman" w:hAnsi="Times New Roman" w:cs="Times New Roman"/>
                <w:sz w:val="24"/>
                <w:szCs w:val="24"/>
                <w:lang w:val="kk-KZ"/>
              </w:rPr>
              <w:t xml:space="preserve">Қ </w:t>
            </w:r>
            <w:proofErr w:type="spellStart"/>
            <w:r w:rsidRPr="00E90E88">
              <w:rPr>
                <w:rFonts w:ascii="Times New Roman" w:eastAsia="Times New Roman" w:hAnsi="Times New Roman" w:cs="Times New Roman"/>
                <w:sz w:val="24"/>
                <w:szCs w:val="24"/>
              </w:rPr>
              <w:t>қойылатын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талаптар</w:t>
            </w:r>
            <w:proofErr w:type="spellEnd"/>
            <w:r w:rsidRPr="00E90E88">
              <w:rPr>
                <w:rFonts w:ascii="Times New Roman" w:eastAsia="Times New Roman" w:hAnsi="Times New Roman" w:cs="Times New Roman"/>
                <w:sz w:val="24"/>
                <w:szCs w:val="24"/>
              </w:rPr>
              <w:t>:</w:t>
            </w:r>
          </w:p>
          <w:p w:rsidR="009305D9" w:rsidRPr="00E90E88" w:rsidRDefault="009305D9" w:rsidP="00874A2F">
            <w:pPr>
              <w:spacing w:after="0" w:line="240" w:lineRule="auto"/>
              <w:ind w:right="80" w:firstLine="316"/>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1) </w:t>
            </w:r>
            <w:proofErr w:type="spellStart"/>
            <w:r w:rsidRPr="00E90E88">
              <w:rPr>
                <w:rFonts w:ascii="Times New Roman" w:eastAsia="Times New Roman" w:hAnsi="Times New Roman" w:cs="Times New Roman"/>
                <w:sz w:val="24"/>
                <w:szCs w:val="24"/>
              </w:rPr>
              <w:t>дауыстық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және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цифрлық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арналардан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келі</w:t>
            </w:r>
            <w:proofErr w:type="gramStart"/>
            <w:r w:rsidRPr="00E90E88">
              <w:rPr>
                <w:rFonts w:ascii="Times New Roman" w:eastAsia="Times New Roman" w:hAnsi="Times New Roman" w:cs="Times New Roman"/>
                <w:sz w:val="24"/>
                <w:szCs w:val="24"/>
              </w:rPr>
              <w:t>п</w:t>
            </w:r>
            <w:proofErr w:type="spellEnd"/>
            <w:proofErr w:type="gram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түскен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диалогтарды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өңдеуге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арналған</w:t>
            </w:r>
            <w:proofErr w:type="spellEnd"/>
            <w:r w:rsidRPr="00E90E88">
              <w:rPr>
                <w:rFonts w:ascii="Times New Roman" w:eastAsia="Times New Roman" w:hAnsi="Times New Roman" w:cs="Times New Roman"/>
                <w:sz w:val="24"/>
                <w:szCs w:val="24"/>
              </w:rPr>
              <w:t xml:space="preserve"> интерфейс </w:t>
            </w:r>
            <w:proofErr w:type="spellStart"/>
            <w:r w:rsidRPr="00E90E88">
              <w:rPr>
                <w:rFonts w:ascii="Times New Roman" w:eastAsia="Times New Roman" w:hAnsi="Times New Roman" w:cs="Times New Roman"/>
                <w:sz w:val="24"/>
                <w:szCs w:val="24"/>
              </w:rPr>
              <w:t>бір</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терезе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қағидаты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бойынша</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іске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асырылуы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тиіс</w:t>
            </w:r>
            <w:proofErr w:type="spellEnd"/>
            <w:r w:rsidRPr="00E90E88">
              <w:rPr>
                <w:rFonts w:ascii="Times New Roman" w:eastAsia="Times New Roman" w:hAnsi="Times New Roman" w:cs="Times New Roman"/>
                <w:sz w:val="24"/>
                <w:szCs w:val="24"/>
              </w:rPr>
              <w:t>;</w:t>
            </w:r>
          </w:p>
          <w:p w:rsidR="009305D9" w:rsidRPr="00E90E88" w:rsidRDefault="009305D9" w:rsidP="00874A2F">
            <w:pPr>
              <w:spacing w:after="0" w:line="240" w:lineRule="auto"/>
              <w:ind w:right="80" w:firstLine="316"/>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2) </w:t>
            </w:r>
            <w:proofErr w:type="spellStart"/>
            <w:proofErr w:type="gramStart"/>
            <w:r w:rsidRPr="00E90E88">
              <w:rPr>
                <w:rFonts w:ascii="Times New Roman" w:eastAsia="Times New Roman" w:hAnsi="Times New Roman" w:cs="Times New Roman"/>
                <w:sz w:val="24"/>
                <w:szCs w:val="24"/>
              </w:rPr>
              <w:t>оператор</w:t>
            </w:r>
            <w:proofErr w:type="gramEnd"/>
            <w:r w:rsidRPr="00E90E88">
              <w:rPr>
                <w:rFonts w:ascii="Times New Roman" w:eastAsia="Times New Roman" w:hAnsi="Times New Roman" w:cs="Times New Roman"/>
                <w:sz w:val="24"/>
                <w:szCs w:val="24"/>
              </w:rPr>
              <w:t>ға</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қабылдау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және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өңдеу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үшін</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мынадай</w:t>
            </w:r>
            <w:r w:rsidRPr="00E90E88">
              <w:rPr>
                <w:rFonts w:ascii="Times New Roman" w:eastAsia="Times New Roman" w:hAnsi="Times New Roman" w:cs="Times New Roman"/>
                <w:sz w:val="24"/>
                <w:szCs w:val="24"/>
              </w:rPr>
              <w:t xml:space="preserve"> функционал</w:t>
            </w:r>
            <w:r w:rsidRPr="00E90E88">
              <w:rPr>
                <w:rFonts w:ascii="Times New Roman" w:eastAsia="Times New Roman" w:hAnsi="Times New Roman" w:cs="Times New Roman"/>
                <w:sz w:val="24"/>
                <w:szCs w:val="24"/>
                <w:lang w:val="kk-KZ"/>
              </w:rPr>
              <w:t xml:space="preserve"> </w:t>
            </w:r>
            <w:proofErr w:type="spellStart"/>
            <w:r w:rsidRPr="00E90E88">
              <w:rPr>
                <w:rFonts w:ascii="Times New Roman" w:eastAsia="Times New Roman" w:hAnsi="Times New Roman" w:cs="Times New Roman"/>
                <w:sz w:val="24"/>
                <w:szCs w:val="24"/>
              </w:rPr>
              <w:t>қолжетімді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болуы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керек</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left="600" w:hanging="283"/>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кі</w:t>
            </w:r>
            <w:proofErr w:type="gramStart"/>
            <w:r w:rsidRPr="00E90E88">
              <w:rPr>
                <w:rFonts w:ascii="Times New Roman" w:eastAsia="Times New Roman" w:hAnsi="Times New Roman" w:cs="Times New Roman"/>
                <w:sz w:val="24"/>
                <w:szCs w:val="24"/>
              </w:rPr>
              <w:t>р</w:t>
            </w:r>
            <w:proofErr w:type="gramEnd"/>
            <w:r w:rsidRPr="00E90E88">
              <w:rPr>
                <w:rFonts w:ascii="Times New Roman" w:eastAsia="Times New Roman" w:hAnsi="Times New Roman" w:cs="Times New Roman"/>
                <w:sz w:val="24"/>
                <w:szCs w:val="24"/>
              </w:rPr>
              <w:t>іс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туралы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ескертетін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дыбыстық</w:t>
            </w:r>
            <w:proofErr w:type="spellEnd"/>
            <w:r w:rsidRPr="00E90E88">
              <w:rPr>
                <w:rFonts w:ascii="Times New Roman" w:eastAsia="Times New Roman" w:hAnsi="Times New Roman" w:cs="Times New Roman"/>
                <w:sz w:val="24"/>
                <w:szCs w:val="24"/>
                <w:lang w:val="kk-KZ"/>
              </w:rPr>
              <w:t xml:space="preserve"> </w:t>
            </w:r>
            <w:r w:rsidRPr="00E90E88">
              <w:rPr>
                <w:rFonts w:ascii="Times New Roman" w:eastAsia="Times New Roman" w:hAnsi="Times New Roman" w:cs="Times New Roman"/>
                <w:sz w:val="24"/>
                <w:szCs w:val="24"/>
              </w:rPr>
              <w:t>сигнал;</w:t>
            </w:r>
          </w:p>
          <w:p w:rsidR="009305D9" w:rsidRPr="00E90E88" w:rsidRDefault="009305D9" w:rsidP="00874A2F">
            <w:pPr>
              <w:numPr>
                <w:ilvl w:val="0"/>
                <w:numId w:val="2"/>
              </w:numPr>
              <w:spacing w:after="0" w:line="240" w:lineRule="auto"/>
              <w:ind w:left="458" w:hanging="141"/>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бағдарламалық</w:t>
            </w:r>
            <w:proofErr w:type="spellEnd"/>
            <w:r w:rsidRPr="00E90E88">
              <w:rPr>
                <w:rFonts w:ascii="Times New Roman" w:eastAsia="Times New Roman" w:hAnsi="Times New Roman" w:cs="Times New Roman"/>
                <w:sz w:val="24"/>
                <w:szCs w:val="24"/>
              </w:rPr>
              <w:t xml:space="preserve"> телефон </w:t>
            </w:r>
            <w:proofErr w:type="spellStart"/>
            <w:r w:rsidRPr="00E90E88">
              <w:rPr>
                <w:rFonts w:ascii="Times New Roman" w:eastAsia="Times New Roman" w:hAnsi="Times New Roman" w:cs="Times New Roman"/>
                <w:sz w:val="24"/>
                <w:szCs w:val="24"/>
              </w:rPr>
              <w:t>интерфейсі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бастау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қабылдау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телефонды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қою</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және</w:t>
            </w:r>
            <w:proofErr w:type="spellEnd"/>
            <w:r w:rsidRPr="00E90E88">
              <w:rPr>
                <w:rFonts w:ascii="Times New Roman" w:eastAsia="Times New Roman" w:hAnsi="Times New Roman" w:cs="Times New Roman"/>
                <w:sz w:val="24"/>
                <w:szCs w:val="24"/>
              </w:rPr>
              <w:t xml:space="preserve"> </w:t>
            </w:r>
            <w:proofErr w:type="spellStart"/>
            <w:proofErr w:type="gramStart"/>
            <w:r w:rsidRPr="00E90E88">
              <w:rPr>
                <w:rFonts w:ascii="Times New Roman" w:eastAsia="Times New Roman" w:hAnsi="Times New Roman" w:cs="Times New Roman"/>
                <w:sz w:val="24"/>
                <w:szCs w:val="24"/>
              </w:rPr>
              <w:t>т.б</w:t>
            </w:r>
            <w:proofErr w:type="spellEnd"/>
            <w:proofErr w:type="gramEnd"/>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hanging="1123"/>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қоңырауды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ұстап</w:t>
            </w:r>
            <w:proofErr w:type="spellEnd"/>
            <w:r w:rsidRPr="00E90E88">
              <w:rPr>
                <w:rFonts w:ascii="Times New Roman" w:eastAsia="Times New Roman" w:hAnsi="Times New Roman" w:cs="Times New Roman"/>
                <w:sz w:val="24"/>
                <w:szCs w:val="24"/>
              </w:rPr>
              <w:t xml:space="preserve"> </w:t>
            </w:r>
            <w:proofErr w:type="spellStart"/>
            <w:proofErr w:type="gramStart"/>
            <w:r w:rsidRPr="00E90E88">
              <w:rPr>
                <w:rFonts w:ascii="Times New Roman" w:eastAsia="Times New Roman" w:hAnsi="Times New Roman" w:cs="Times New Roman"/>
                <w:sz w:val="24"/>
                <w:szCs w:val="24"/>
              </w:rPr>
              <w:t>тұру</w:t>
            </w:r>
            <w:proofErr w:type="spellEnd"/>
            <w:proofErr w:type="gramEnd"/>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hanging="1123"/>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ұста</w:t>
            </w:r>
            <w:proofErr w:type="spellEnd"/>
            <w:r w:rsidRPr="00E90E88">
              <w:rPr>
                <w:rFonts w:ascii="Times New Roman" w:eastAsia="Times New Roman" w:hAnsi="Times New Roman" w:cs="Times New Roman"/>
                <w:sz w:val="24"/>
                <w:szCs w:val="24"/>
                <w:lang w:val="kk-KZ"/>
              </w:rPr>
              <w:t xml:space="preserve">п </w:t>
            </w:r>
            <w:proofErr w:type="gramStart"/>
            <w:r w:rsidRPr="00E90E88">
              <w:rPr>
                <w:rFonts w:ascii="Times New Roman" w:eastAsia="Times New Roman" w:hAnsi="Times New Roman" w:cs="Times New Roman"/>
                <w:sz w:val="24"/>
                <w:szCs w:val="24"/>
                <w:lang w:val="kk-KZ"/>
              </w:rPr>
              <w:t>тұр</w:t>
            </w:r>
            <w:r w:rsidRPr="00E90E88">
              <w:rPr>
                <w:rFonts w:ascii="Times New Roman" w:eastAsia="Times New Roman" w:hAnsi="Times New Roman" w:cs="Times New Roman"/>
                <w:sz w:val="24"/>
                <w:szCs w:val="24"/>
              </w:rPr>
              <w:t>у</w:t>
            </w:r>
            <w:proofErr w:type="gram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кезінде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w:t>
            </w:r>
            <w:proofErr w:type="spellEnd"/>
            <w:r w:rsidRPr="00E90E88">
              <w:rPr>
                <w:rFonts w:ascii="Times New Roman" w:eastAsia="Times New Roman" w:hAnsi="Times New Roman" w:cs="Times New Roman"/>
                <w:sz w:val="24"/>
                <w:szCs w:val="24"/>
              </w:rPr>
              <w:t xml:space="preserve"> шалу;</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қоңырауды</w:t>
            </w:r>
            <w:r w:rsidRPr="00E90E88">
              <w:rPr>
                <w:rFonts w:ascii="Times New Roman" w:eastAsia="Times New Roman" w:hAnsi="Times New Roman" w:cs="Times New Roman"/>
                <w:sz w:val="24"/>
                <w:szCs w:val="24"/>
              </w:rPr>
              <w:t>: оператор</w:t>
            </w:r>
            <w:r w:rsidRPr="00E90E88">
              <w:rPr>
                <w:rFonts w:ascii="Times New Roman" w:eastAsia="Times New Roman" w:hAnsi="Times New Roman" w:cs="Times New Roman"/>
                <w:sz w:val="24"/>
                <w:szCs w:val="24"/>
                <w:lang w:val="kk-KZ"/>
              </w:rPr>
              <w:t>ға</w:t>
            </w:r>
            <w:r w:rsidRPr="00E90E88">
              <w:rPr>
                <w:rFonts w:ascii="Times New Roman" w:eastAsia="Times New Roman" w:hAnsi="Times New Roman" w:cs="Times New Roman"/>
                <w:sz w:val="24"/>
                <w:szCs w:val="24"/>
              </w:rPr>
              <w:t>/ супервайзер</w:t>
            </w:r>
            <w:r w:rsidRPr="00E90E88">
              <w:rPr>
                <w:rFonts w:ascii="Times New Roman" w:eastAsia="Times New Roman" w:hAnsi="Times New Roman" w:cs="Times New Roman"/>
                <w:sz w:val="24"/>
                <w:szCs w:val="24"/>
                <w:lang w:val="kk-KZ"/>
              </w:rPr>
              <w:t>ге</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топқа</w:t>
            </w:r>
            <w:r w:rsidRPr="00E90E88">
              <w:rPr>
                <w:rFonts w:ascii="Times New Roman" w:eastAsia="Times New Roman" w:hAnsi="Times New Roman" w:cs="Times New Roman"/>
                <w:sz w:val="24"/>
                <w:szCs w:val="24"/>
              </w:rPr>
              <w:t>/сотрудника офис</w:t>
            </w:r>
            <w:r w:rsidRPr="00E90E88">
              <w:rPr>
                <w:rFonts w:ascii="Times New Roman" w:eastAsia="Times New Roman" w:hAnsi="Times New Roman" w:cs="Times New Roman"/>
                <w:sz w:val="24"/>
                <w:szCs w:val="24"/>
                <w:lang w:val="kk-KZ"/>
              </w:rPr>
              <w:t xml:space="preserve"> қызметкеріне</w:t>
            </w:r>
            <w:r w:rsidRPr="00E90E88">
              <w:rPr>
                <w:rFonts w:ascii="Times New Roman" w:eastAsia="Times New Roman" w:hAnsi="Times New Roman" w:cs="Times New Roman"/>
                <w:sz w:val="24"/>
                <w:szCs w:val="24"/>
              </w:rPr>
              <w:t>/</w:t>
            </w:r>
            <w:r w:rsidRPr="00E90E88">
              <w:rPr>
                <w:rFonts w:ascii="Times New Roman" w:eastAsia="Times New Roman" w:hAnsi="Times New Roman" w:cs="Times New Roman"/>
                <w:sz w:val="24"/>
                <w:szCs w:val="24"/>
                <w:lang w:val="kk-KZ"/>
              </w:rPr>
              <w:t>сыртқы</w:t>
            </w:r>
            <w:r w:rsidRPr="00E90E88">
              <w:rPr>
                <w:rFonts w:ascii="Times New Roman" w:eastAsia="Times New Roman" w:hAnsi="Times New Roman" w:cs="Times New Roman"/>
                <w:sz w:val="24"/>
                <w:szCs w:val="24"/>
              </w:rPr>
              <w:t xml:space="preserve"> н</w:t>
            </w:r>
            <w:r w:rsidRPr="00E90E88">
              <w:rPr>
                <w:rFonts w:ascii="Times New Roman" w:eastAsia="Times New Roman" w:hAnsi="Times New Roman" w:cs="Times New Roman"/>
                <w:sz w:val="24"/>
                <w:szCs w:val="24"/>
                <w:lang w:val="kk-KZ"/>
              </w:rPr>
              <w:t>ө</w:t>
            </w:r>
            <w:r w:rsidRPr="00E90E88">
              <w:rPr>
                <w:rFonts w:ascii="Times New Roman" w:eastAsia="Times New Roman" w:hAnsi="Times New Roman" w:cs="Times New Roman"/>
                <w:sz w:val="24"/>
                <w:szCs w:val="24"/>
              </w:rPr>
              <w:t>м</w:t>
            </w:r>
            <w:r w:rsidRPr="00E90E88">
              <w:rPr>
                <w:rFonts w:ascii="Times New Roman" w:eastAsia="Times New Roman" w:hAnsi="Times New Roman" w:cs="Times New Roman"/>
                <w:sz w:val="24"/>
                <w:szCs w:val="24"/>
                <w:lang w:val="kk-KZ"/>
              </w:rPr>
              <w:t>і</w:t>
            </w:r>
            <w:r w:rsidRPr="00E90E88">
              <w:rPr>
                <w:rFonts w:ascii="Times New Roman" w:eastAsia="Times New Roman" w:hAnsi="Times New Roman" w:cs="Times New Roman"/>
                <w:sz w:val="24"/>
                <w:szCs w:val="24"/>
              </w:rPr>
              <w:t>р</w:t>
            </w:r>
            <w:r w:rsidRPr="00E90E88">
              <w:rPr>
                <w:rFonts w:ascii="Times New Roman" w:eastAsia="Times New Roman" w:hAnsi="Times New Roman" w:cs="Times New Roman"/>
                <w:sz w:val="24"/>
                <w:szCs w:val="24"/>
                <w:lang w:val="kk-KZ"/>
              </w:rPr>
              <w:t>ге аудару</w:t>
            </w:r>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lang w:val="en-US"/>
              </w:rPr>
            </w:pPr>
            <w:r w:rsidRPr="00E90E88">
              <w:rPr>
                <w:rFonts w:ascii="Times New Roman" w:eastAsia="Times New Roman" w:hAnsi="Times New Roman" w:cs="Times New Roman"/>
                <w:sz w:val="24"/>
                <w:szCs w:val="24"/>
                <w:lang w:val="kk-KZ"/>
              </w:rPr>
              <w:lastRenderedPageBreak/>
              <w:t>аудару режимдері</w:t>
            </w:r>
            <w:r w:rsidRPr="00E90E88">
              <w:rPr>
                <w:rFonts w:ascii="Times New Roman" w:eastAsia="Times New Roman" w:hAnsi="Times New Roman" w:cs="Times New Roman"/>
                <w:sz w:val="24"/>
                <w:szCs w:val="24"/>
                <w:lang w:val="en-US"/>
              </w:rPr>
              <w:t>: Transfer/Blind Transfer;</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конференци</w:t>
            </w:r>
            <w:proofErr w:type="spellEnd"/>
            <w:r w:rsidRPr="00E90E88">
              <w:rPr>
                <w:rFonts w:ascii="Times New Roman" w:eastAsia="Times New Roman" w:hAnsi="Times New Roman" w:cs="Times New Roman"/>
                <w:sz w:val="24"/>
                <w:szCs w:val="24"/>
                <w:lang w:val="kk-KZ"/>
              </w:rPr>
              <w:t>я құру</w:t>
            </w:r>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микрофон</w:t>
            </w:r>
            <w:r w:rsidRPr="00E90E88">
              <w:rPr>
                <w:rFonts w:ascii="Times New Roman" w:eastAsia="Times New Roman" w:hAnsi="Times New Roman" w:cs="Times New Roman"/>
                <w:sz w:val="24"/>
                <w:szCs w:val="24"/>
                <w:lang w:val="kk-KZ"/>
              </w:rPr>
              <w:t>ды өшіру</w:t>
            </w:r>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жұмыс мәртебелері</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дайын, дайын емес</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үзіліс, түскі ас және т.б.</w:t>
            </w:r>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left="318" w:firstLine="0"/>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нәтижені</w:t>
            </w:r>
            <w:r w:rsidRPr="00E90E88">
              <w:rPr>
                <w:rFonts w:ascii="Times New Roman" w:eastAsia="Times New Roman" w:hAnsi="Times New Roman" w:cs="Times New Roman"/>
                <w:sz w:val="24"/>
                <w:szCs w:val="24"/>
              </w:rPr>
              <w:t>/</w:t>
            </w:r>
            <w:r w:rsidRPr="00E90E88">
              <w:rPr>
                <w:rFonts w:ascii="Times New Roman" w:eastAsia="Times New Roman" w:hAnsi="Times New Roman" w:cs="Times New Roman"/>
                <w:sz w:val="24"/>
                <w:szCs w:val="24"/>
                <w:lang w:val="kk-KZ"/>
              </w:rPr>
              <w:t>жолданым тақырыбын</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пікірді енгізу</w:t>
            </w:r>
            <w:r w:rsidRPr="00E90E88">
              <w:rPr>
                <w:rFonts w:ascii="Times New Roman" w:eastAsia="Times New Roman" w:hAnsi="Times New Roman" w:cs="Times New Roman"/>
                <w:sz w:val="24"/>
                <w:szCs w:val="24"/>
              </w:rPr>
              <w:t>;</w:t>
            </w:r>
          </w:p>
          <w:p w:rsidR="009305D9" w:rsidRPr="00E90E88" w:rsidRDefault="009305D9" w:rsidP="00874A2F">
            <w:pPr>
              <w:numPr>
                <w:ilvl w:val="0"/>
                <w:numId w:val="2"/>
              </w:numPr>
              <w:spacing w:after="0" w:line="240" w:lineRule="auto"/>
              <w:ind w:hanging="1123"/>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қызметкерлермен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топтық</w:t>
            </w:r>
            <w:proofErr w:type="spellEnd"/>
            <w:r w:rsidRPr="00E90E88">
              <w:rPr>
                <w:rFonts w:ascii="Times New Roman" w:eastAsia="Times New Roman" w:hAnsi="Times New Roman" w:cs="Times New Roman"/>
                <w:sz w:val="24"/>
                <w:szCs w:val="24"/>
              </w:rPr>
              <w:t xml:space="preserve"> / </w:t>
            </w:r>
            <w:proofErr w:type="spellStart"/>
            <w:r w:rsidRPr="00E90E88">
              <w:rPr>
                <w:rFonts w:ascii="Times New Roman" w:eastAsia="Times New Roman" w:hAnsi="Times New Roman" w:cs="Times New Roman"/>
                <w:sz w:val="24"/>
                <w:szCs w:val="24"/>
              </w:rPr>
              <w:t>жеке</w:t>
            </w:r>
            <w:proofErr w:type="spellEnd"/>
            <w:r w:rsidRPr="00E90E88">
              <w:rPr>
                <w:rFonts w:ascii="Times New Roman" w:eastAsia="Times New Roman" w:hAnsi="Times New Roman" w:cs="Times New Roman"/>
                <w:sz w:val="24"/>
                <w:szCs w:val="24"/>
              </w:rPr>
              <w:t xml:space="preserve"> чат;</w:t>
            </w:r>
          </w:p>
          <w:p w:rsidR="009305D9" w:rsidRPr="00E90E88" w:rsidRDefault="009305D9" w:rsidP="00874A2F">
            <w:pPr>
              <w:numPr>
                <w:ilvl w:val="0"/>
                <w:numId w:val="2"/>
              </w:numPr>
              <w:spacing w:after="0" w:line="240" w:lineRule="auto"/>
              <w:ind w:left="317" w:firstLine="0"/>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Абоненттің</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 xml:space="preserve">жолданымдарын </w:t>
            </w:r>
            <w:proofErr w:type="spellStart"/>
            <w:r w:rsidRPr="00E90E88">
              <w:rPr>
                <w:rFonts w:ascii="Times New Roman" w:eastAsia="Times New Roman" w:hAnsi="Times New Roman" w:cs="Times New Roman"/>
                <w:sz w:val="24"/>
                <w:szCs w:val="24"/>
              </w:rPr>
              <w:t>тіркеу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және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өңдеу</w:t>
            </w:r>
            <w:proofErr w:type="spellEnd"/>
            <w:r w:rsidRPr="00E90E88">
              <w:rPr>
                <w:rFonts w:ascii="Times New Roman" w:eastAsia="Times New Roman" w:hAnsi="Times New Roman" w:cs="Times New Roman"/>
                <w:sz w:val="24"/>
                <w:szCs w:val="24"/>
                <w:lang w:val="kk-KZ"/>
              </w:rPr>
              <w:t xml:space="preserve"> үшін</w:t>
            </w:r>
            <w:proofErr w:type="gramStart"/>
            <w:r w:rsidRPr="00E90E88">
              <w:rPr>
                <w:rFonts w:ascii="Times New Roman" w:eastAsia="Times New Roman" w:hAnsi="Times New Roman" w:cs="Times New Roman"/>
                <w:sz w:val="24"/>
                <w:szCs w:val="24"/>
                <w:lang w:val="kk-KZ"/>
              </w:rPr>
              <w:t xml:space="preserve"> Б</w:t>
            </w:r>
            <w:proofErr w:type="gramEnd"/>
            <w:r w:rsidRPr="00E90E88">
              <w:rPr>
                <w:rFonts w:ascii="Times New Roman" w:eastAsia="Times New Roman" w:hAnsi="Times New Roman" w:cs="Times New Roman"/>
                <w:sz w:val="24"/>
                <w:szCs w:val="24"/>
                <w:lang w:val="kk-KZ"/>
              </w:rPr>
              <w:t>Қ</w:t>
            </w:r>
            <w:r w:rsidRPr="00E90E88">
              <w:rPr>
                <w:rFonts w:ascii="Times New Roman" w:eastAsia="Times New Roman" w:hAnsi="Times New Roman" w:cs="Times New Roman"/>
                <w:sz w:val="24"/>
                <w:szCs w:val="24"/>
              </w:rPr>
              <w:t>.</w:t>
            </w:r>
          </w:p>
          <w:p w:rsidR="009305D9" w:rsidRPr="00E90E88" w:rsidRDefault="009305D9" w:rsidP="00874A2F">
            <w:pPr>
              <w:spacing w:before="240" w:after="240"/>
              <w:ind w:right="34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31. </w:t>
            </w:r>
            <w:proofErr w:type="spellStart"/>
            <w:r w:rsidRPr="00E90E88">
              <w:rPr>
                <w:rFonts w:ascii="Times New Roman" w:eastAsia="Times New Roman" w:hAnsi="Times New Roman" w:cs="Times New Roman"/>
                <w:sz w:val="24"/>
                <w:szCs w:val="24"/>
              </w:rPr>
              <w:t>Супервайзердің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жұмыс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орнын</w:t>
            </w:r>
            <w:proofErr w:type="spellEnd"/>
            <w:r w:rsidRPr="00E90E88">
              <w:rPr>
                <w:rFonts w:ascii="Times New Roman" w:eastAsia="Times New Roman" w:hAnsi="Times New Roman" w:cs="Times New Roman"/>
                <w:sz w:val="24"/>
                <w:szCs w:val="24"/>
                <w:lang w:val="kk-KZ"/>
              </w:rPr>
              <w:t>дағы</w:t>
            </w:r>
            <w:proofErr w:type="gramStart"/>
            <w:r w:rsidRPr="00E90E88">
              <w:rPr>
                <w:rFonts w:ascii="Times New Roman" w:eastAsia="Times New Roman" w:hAnsi="Times New Roman" w:cs="Times New Roman"/>
                <w:sz w:val="24"/>
                <w:szCs w:val="24"/>
                <w:lang w:val="kk-KZ"/>
              </w:rPr>
              <w:t xml:space="preserve"> Б</w:t>
            </w:r>
            <w:proofErr w:type="gramEnd"/>
            <w:r w:rsidRPr="00E90E88">
              <w:rPr>
                <w:rFonts w:ascii="Times New Roman" w:eastAsia="Times New Roman" w:hAnsi="Times New Roman" w:cs="Times New Roman"/>
                <w:sz w:val="24"/>
                <w:szCs w:val="24"/>
                <w:lang w:val="kk-KZ"/>
              </w:rPr>
              <w:t xml:space="preserve">Қ </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қойылатын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талаптар</w:t>
            </w:r>
            <w:proofErr w:type="spellEnd"/>
            <w:r w:rsidRPr="00E90E88">
              <w:rPr>
                <w:rFonts w:ascii="Times New Roman" w:eastAsia="Times New Roman" w:hAnsi="Times New Roman" w:cs="Times New Roman"/>
                <w:sz w:val="24"/>
                <w:szCs w:val="24"/>
              </w:rPr>
              <w:t>:</w:t>
            </w:r>
          </w:p>
          <w:p w:rsidR="009305D9" w:rsidRPr="00E90E88" w:rsidRDefault="009305D9" w:rsidP="00874A2F">
            <w:pPr>
              <w:spacing w:before="240" w:after="240"/>
              <w:ind w:right="8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1) </w:t>
            </w:r>
            <w:proofErr w:type="spellStart"/>
            <w:r w:rsidRPr="00E90E88">
              <w:rPr>
                <w:rFonts w:ascii="Times New Roman" w:eastAsia="Times New Roman" w:hAnsi="Times New Roman" w:cs="Times New Roman"/>
                <w:sz w:val="24"/>
                <w:szCs w:val="24"/>
              </w:rPr>
              <w:t>супервайзерге</w:t>
            </w:r>
            <w:proofErr w:type="spellEnd"/>
            <w:r w:rsidRPr="00E90E88">
              <w:rPr>
                <w:rFonts w:ascii="Times New Roman" w:eastAsia="Times New Roman" w:hAnsi="Times New Roman" w:cs="Times New Roman"/>
                <w:sz w:val="24"/>
                <w:szCs w:val="24"/>
              </w:rPr>
              <w:t xml:space="preserve"> </w:t>
            </w:r>
            <w:proofErr w:type="spellStart"/>
            <w:proofErr w:type="gramStart"/>
            <w:r w:rsidRPr="00E90E88">
              <w:rPr>
                <w:rFonts w:ascii="Times New Roman" w:eastAsia="Times New Roman" w:hAnsi="Times New Roman" w:cs="Times New Roman"/>
                <w:sz w:val="24"/>
                <w:szCs w:val="24"/>
              </w:rPr>
              <w:t>оператор</w:t>
            </w:r>
            <w:proofErr w:type="gramEnd"/>
            <w:r w:rsidRPr="00E90E88">
              <w:rPr>
                <w:rFonts w:ascii="Times New Roman" w:eastAsia="Times New Roman" w:hAnsi="Times New Roman" w:cs="Times New Roman"/>
                <w:sz w:val="24"/>
                <w:szCs w:val="24"/>
              </w:rPr>
              <w:t>ға</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қолжетімді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барлық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әрекеттер</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сондай-ақ</w:t>
            </w:r>
            <w:proofErr w:type="spellEnd"/>
            <w:r w:rsidRPr="00E90E88">
              <w:rPr>
                <w:rFonts w:ascii="Times New Roman" w:eastAsia="Times New Roman" w:hAnsi="Times New Roman" w:cs="Times New Roman"/>
                <w:sz w:val="24"/>
                <w:szCs w:val="24"/>
                <w:lang w:val="kk-KZ"/>
              </w:rPr>
              <w:t>,</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мынадай</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әрекеттер</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қолжетімді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болуы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керек</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топтардың</w:t>
            </w:r>
            <w:proofErr w:type="spellEnd"/>
            <w:r w:rsidRPr="00E90E88">
              <w:rPr>
                <w:rFonts w:ascii="Times New Roman" w:eastAsia="Times New Roman" w:hAnsi="Times New Roman" w:cs="Times New Roman"/>
                <w:sz w:val="24"/>
                <w:szCs w:val="24"/>
              </w:rPr>
              <w:t>/</w:t>
            </w:r>
            <w:proofErr w:type="spellStart"/>
            <w:r w:rsidRPr="00E90E88">
              <w:rPr>
                <w:rFonts w:ascii="Times New Roman" w:eastAsia="Times New Roman" w:hAnsi="Times New Roman" w:cs="Times New Roman"/>
                <w:sz w:val="24"/>
                <w:szCs w:val="24"/>
              </w:rPr>
              <w:t>кіші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топтардың</w:t>
            </w:r>
            <w:proofErr w:type="spellEnd"/>
            <w:r w:rsidRPr="00E90E88">
              <w:rPr>
                <w:rFonts w:ascii="Times New Roman" w:eastAsia="Times New Roman" w:hAnsi="Times New Roman" w:cs="Times New Roman"/>
                <w:sz w:val="24"/>
                <w:szCs w:val="24"/>
              </w:rPr>
              <w:t>/</w:t>
            </w:r>
            <w:proofErr w:type="spellStart"/>
            <w:r w:rsidRPr="00E90E88">
              <w:rPr>
                <w:rFonts w:ascii="Times New Roman" w:eastAsia="Times New Roman" w:hAnsi="Times New Roman" w:cs="Times New Roman"/>
                <w:sz w:val="24"/>
                <w:szCs w:val="24"/>
              </w:rPr>
              <w:t>операторлардың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жұмысын</w:t>
            </w:r>
            <w:proofErr w:type="spellEnd"/>
            <w:r w:rsidRPr="00E90E88">
              <w:rPr>
                <w:rFonts w:ascii="Times New Roman" w:eastAsia="Times New Roman" w:hAnsi="Times New Roman" w:cs="Times New Roman"/>
                <w:sz w:val="24"/>
                <w:szCs w:val="24"/>
              </w:rPr>
              <w:t xml:space="preserve"> </w:t>
            </w:r>
            <w:proofErr w:type="spellStart"/>
            <w:proofErr w:type="gramStart"/>
            <w:r w:rsidRPr="00E90E88">
              <w:rPr>
                <w:rFonts w:ascii="Times New Roman" w:eastAsia="Times New Roman" w:hAnsi="Times New Roman" w:cs="Times New Roman"/>
                <w:sz w:val="24"/>
                <w:szCs w:val="24"/>
              </w:rPr>
              <w:t>ба</w:t>
            </w:r>
            <w:proofErr w:type="gramEnd"/>
            <w:r w:rsidRPr="00E90E88">
              <w:rPr>
                <w:rFonts w:ascii="Times New Roman" w:eastAsia="Times New Roman" w:hAnsi="Times New Roman" w:cs="Times New Roman"/>
                <w:sz w:val="24"/>
                <w:szCs w:val="24"/>
              </w:rPr>
              <w:t>қылау</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after="0" w:line="240" w:lineRule="auto"/>
              <w:ind w:left="714" w:hanging="357"/>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online</w:t>
            </w:r>
            <w:proofErr w:type="spellEnd"/>
            <w:r w:rsidRPr="00E90E88">
              <w:rPr>
                <w:rFonts w:ascii="Times New Roman" w:eastAsia="Times New Roman" w:hAnsi="Times New Roman" w:cs="Times New Roman"/>
                <w:sz w:val="24"/>
                <w:szCs w:val="24"/>
              </w:rPr>
              <w:t xml:space="preserve"> статистик</w:t>
            </w:r>
            <w:r w:rsidRPr="00E90E88">
              <w:rPr>
                <w:rFonts w:ascii="Times New Roman" w:eastAsia="Times New Roman" w:hAnsi="Times New Roman" w:cs="Times New Roman"/>
                <w:sz w:val="24"/>
                <w:szCs w:val="24"/>
                <w:lang w:val="kk-KZ"/>
              </w:rPr>
              <w:t>ті дербес күйге келтіру</w:t>
            </w:r>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операторды</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«Д</w:t>
            </w:r>
            <w:proofErr w:type="spellStart"/>
            <w:r w:rsidRPr="00E90E88">
              <w:rPr>
                <w:rFonts w:ascii="Times New Roman" w:eastAsia="Times New Roman" w:hAnsi="Times New Roman" w:cs="Times New Roman"/>
                <w:sz w:val="24"/>
                <w:szCs w:val="24"/>
              </w:rPr>
              <w:t>айын</w:t>
            </w:r>
            <w:proofErr w:type="spellEnd"/>
            <w:r w:rsidRPr="00E90E88">
              <w:rPr>
                <w:rFonts w:ascii="Times New Roman" w:eastAsia="Times New Roman" w:hAnsi="Times New Roman" w:cs="Times New Roman"/>
                <w:sz w:val="24"/>
                <w:szCs w:val="24"/>
                <w:lang w:val="kk-KZ"/>
              </w:rPr>
              <w:t>»</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мәртебесіне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мәжбүрлеп</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ауыстыру</w:t>
            </w:r>
            <w:proofErr w:type="spellEnd"/>
            <w:r w:rsidRPr="00E90E88">
              <w:rPr>
                <w:rFonts w:ascii="Times New Roman" w:eastAsia="Times New Roman" w:hAnsi="Times New Roman" w:cs="Times New Roman"/>
                <w:sz w:val="24"/>
                <w:szCs w:val="24"/>
              </w:rPr>
              <w:t>/</w:t>
            </w:r>
            <w:proofErr w:type="spellStart"/>
            <w:r w:rsidRPr="00E90E88">
              <w:rPr>
                <w:rFonts w:ascii="Times New Roman" w:eastAsia="Times New Roman" w:hAnsi="Times New Roman" w:cs="Times New Roman"/>
                <w:sz w:val="24"/>
                <w:szCs w:val="24"/>
              </w:rPr>
              <w:t>сервистен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ажырату</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сөйлесуді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тыңдау</w:t>
            </w:r>
            <w:proofErr w:type="spellEnd"/>
            <w:r w:rsidRPr="00E90E88">
              <w:rPr>
                <w:rFonts w:ascii="Times New Roman" w:eastAsia="Times New Roman" w:hAnsi="Times New Roman" w:cs="Times New Roman"/>
                <w:sz w:val="24"/>
                <w:szCs w:val="24"/>
                <w:lang w:val="kk-KZ"/>
              </w:rPr>
              <w:t>дың</w:t>
            </w:r>
            <w:r w:rsidRPr="00E90E88">
              <w:rPr>
                <w:rFonts w:ascii="Times New Roman" w:eastAsia="Times New Roman" w:hAnsi="Times New Roman" w:cs="Times New Roman"/>
                <w:sz w:val="24"/>
                <w:szCs w:val="24"/>
              </w:rPr>
              <w:t xml:space="preserve">  3 </w:t>
            </w:r>
            <w:proofErr w:type="spellStart"/>
            <w:r w:rsidRPr="00E90E88">
              <w:rPr>
                <w:rFonts w:ascii="Times New Roman" w:eastAsia="Times New Roman" w:hAnsi="Times New Roman" w:cs="Times New Roman"/>
                <w:sz w:val="24"/>
                <w:szCs w:val="24"/>
              </w:rPr>
              <w:t>режимі</w:t>
            </w:r>
            <w:proofErr w:type="spellEnd"/>
            <w:r w:rsidRPr="00E90E88">
              <w:rPr>
                <w:rFonts w:ascii="Times New Roman" w:eastAsia="Times New Roman" w:hAnsi="Times New Roman" w:cs="Times New Roman"/>
                <w:sz w:val="24"/>
                <w:szCs w:val="24"/>
              </w:rPr>
              <w:t xml:space="preserve"> (</w:t>
            </w:r>
            <w:proofErr w:type="spellStart"/>
            <w:proofErr w:type="gramStart"/>
            <w:r w:rsidRPr="00E90E88">
              <w:rPr>
                <w:rFonts w:ascii="Times New Roman" w:eastAsia="Times New Roman" w:hAnsi="Times New Roman" w:cs="Times New Roman"/>
                <w:sz w:val="24"/>
                <w:szCs w:val="24"/>
              </w:rPr>
              <w:t>ба</w:t>
            </w:r>
            <w:proofErr w:type="gramEnd"/>
            <w:r w:rsidRPr="00E90E88">
              <w:rPr>
                <w:rFonts w:ascii="Times New Roman" w:eastAsia="Times New Roman" w:hAnsi="Times New Roman" w:cs="Times New Roman"/>
                <w:sz w:val="24"/>
                <w:szCs w:val="24"/>
              </w:rPr>
              <w:t>қылау</w:t>
            </w:r>
            <w:proofErr w:type="spellEnd"/>
            <w:r w:rsidRPr="00E90E88">
              <w:rPr>
                <w:rFonts w:ascii="Times New Roman" w:eastAsia="Times New Roman" w:hAnsi="Times New Roman" w:cs="Times New Roman"/>
                <w:sz w:val="24"/>
                <w:szCs w:val="24"/>
              </w:rPr>
              <w:t xml:space="preserve"> / суфлер / конференция);</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чатты бақылаудың 3 режимі</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бақылау</w:t>
            </w:r>
            <w:proofErr w:type="spellEnd"/>
            <w:r w:rsidRPr="00E90E88">
              <w:rPr>
                <w:rFonts w:ascii="Times New Roman" w:eastAsia="Times New Roman" w:hAnsi="Times New Roman" w:cs="Times New Roman"/>
                <w:sz w:val="24"/>
                <w:szCs w:val="24"/>
              </w:rPr>
              <w:t xml:space="preserve"> / суфлер / конференция);</w:t>
            </w:r>
            <w:r w:rsidRPr="00E90E88">
              <w:rPr>
                <w:rFonts w:ascii="Times New Roman" w:eastAsia="Times New Roman" w:hAnsi="Times New Roman" w:cs="Times New Roman"/>
                <w:sz w:val="24"/>
                <w:szCs w:val="24"/>
                <w:lang w:val="kk-KZ"/>
              </w:rPr>
              <w:t xml:space="preserve"> </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операторлармен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топтық</w:t>
            </w:r>
            <w:proofErr w:type="spellEnd"/>
            <w:r w:rsidRPr="00E90E88">
              <w:rPr>
                <w:rFonts w:ascii="Times New Roman" w:eastAsia="Times New Roman" w:hAnsi="Times New Roman" w:cs="Times New Roman"/>
                <w:sz w:val="24"/>
                <w:szCs w:val="24"/>
              </w:rPr>
              <w:t xml:space="preserve"> / </w:t>
            </w:r>
            <w:r w:rsidRPr="00E90E88">
              <w:rPr>
                <w:rFonts w:ascii="Times New Roman" w:eastAsia="Times New Roman" w:hAnsi="Times New Roman" w:cs="Times New Roman"/>
                <w:sz w:val="24"/>
                <w:szCs w:val="24"/>
                <w:lang w:val="kk-KZ"/>
              </w:rPr>
              <w:t>дербес</w:t>
            </w:r>
            <w:r w:rsidRPr="00E90E88">
              <w:rPr>
                <w:rFonts w:ascii="Times New Roman" w:eastAsia="Times New Roman" w:hAnsi="Times New Roman" w:cs="Times New Roman"/>
                <w:sz w:val="24"/>
                <w:szCs w:val="24"/>
              </w:rPr>
              <w:t xml:space="preserve"> чат;</w:t>
            </w:r>
          </w:p>
          <w:p w:rsidR="009305D9" w:rsidRPr="00E90E88" w:rsidRDefault="009305D9" w:rsidP="00874A2F">
            <w:pPr>
              <w:numPr>
                <w:ilvl w:val="0"/>
                <w:numId w:val="3"/>
              </w:numPr>
              <w:spacing w:after="0" w:line="240" w:lineRule="auto"/>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доступ ко всей отчетности по деятельности </w:t>
            </w:r>
            <w:proofErr w:type="spellStart"/>
            <w:r w:rsidRPr="00E90E88">
              <w:rPr>
                <w:rFonts w:ascii="Times New Roman" w:eastAsia="Times New Roman" w:hAnsi="Times New Roman" w:cs="Times New Roman"/>
                <w:sz w:val="24"/>
                <w:szCs w:val="24"/>
              </w:rPr>
              <w:t>Са</w:t>
            </w:r>
            <w:proofErr w:type="gramStart"/>
            <w:r w:rsidRPr="00E90E88">
              <w:rPr>
                <w:rFonts w:ascii="Times New Roman" w:eastAsia="Times New Roman" w:hAnsi="Times New Roman" w:cs="Times New Roman"/>
                <w:sz w:val="24"/>
                <w:szCs w:val="24"/>
                <w:lang w:val="en-US"/>
              </w:rPr>
              <w:t>ll</w:t>
            </w:r>
            <w:proofErr w:type="spellEnd"/>
            <w:proofErr w:type="gramEnd"/>
            <w:r w:rsidRPr="00E90E88">
              <w:rPr>
                <w:rFonts w:ascii="Times New Roman" w:eastAsia="Times New Roman" w:hAnsi="Times New Roman" w:cs="Times New Roman"/>
                <w:sz w:val="24"/>
                <w:szCs w:val="24"/>
              </w:rPr>
              <w:t>-</w:t>
            </w:r>
            <w:r w:rsidRPr="00E90E88">
              <w:t xml:space="preserve"> </w:t>
            </w:r>
            <w:r w:rsidRPr="00E90E88">
              <w:rPr>
                <w:lang w:val="kk-KZ"/>
              </w:rPr>
              <w:t xml:space="preserve">орталық </w:t>
            </w:r>
            <w:proofErr w:type="spellStart"/>
            <w:r w:rsidRPr="00E90E88">
              <w:rPr>
                <w:rFonts w:ascii="Times New Roman" w:eastAsia="Times New Roman" w:hAnsi="Times New Roman" w:cs="Times New Roman"/>
                <w:sz w:val="24"/>
                <w:szCs w:val="24"/>
              </w:rPr>
              <w:t>қызметі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бойынша</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барлық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есептілікке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қолжет</w:t>
            </w:r>
            <w:proofErr w:type="spellEnd"/>
            <w:r w:rsidRPr="00E90E88">
              <w:rPr>
                <w:rFonts w:ascii="Times New Roman" w:eastAsia="Times New Roman" w:hAnsi="Times New Roman" w:cs="Times New Roman"/>
                <w:sz w:val="24"/>
                <w:szCs w:val="24"/>
                <w:lang w:val="kk-KZ"/>
              </w:rPr>
              <w:t>імділік</w:t>
            </w:r>
            <w:r w:rsidRPr="00E90E88">
              <w:rPr>
                <w:rFonts w:ascii="Times New Roman" w:eastAsia="Times New Roman" w:hAnsi="Times New Roman" w:cs="Times New Roman"/>
                <w:sz w:val="24"/>
                <w:szCs w:val="24"/>
              </w:rPr>
              <w:t>.</w:t>
            </w:r>
          </w:p>
          <w:p w:rsidR="009305D9" w:rsidRPr="00E90E88" w:rsidRDefault="009305D9" w:rsidP="00874A2F">
            <w:pPr>
              <w:spacing w:before="240" w:after="24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32.  </w:t>
            </w:r>
            <w:proofErr w:type="spellStart"/>
            <w:r w:rsidRPr="00E90E88">
              <w:rPr>
                <w:rFonts w:ascii="Times New Roman" w:eastAsia="Times New Roman" w:hAnsi="Times New Roman" w:cs="Times New Roman"/>
                <w:sz w:val="24"/>
                <w:szCs w:val="24"/>
                <w:u w:val="single"/>
              </w:rPr>
              <w:t>Сапаны</w:t>
            </w:r>
            <w:proofErr w:type="spellEnd"/>
            <w:r w:rsidRPr="00E90E88">
              <w:rPr>
                <w:rFonts w:ascii="Times New Roman" w:eastAsia="Times New Roman" w:hAnsi="Times New Roman" w:cs="Times New Roman"/>
                <w:sz w:val="24"/>
                <w:szCs w:val="24"/>
                <w:u w:val="single"/>
              </w:rPr>
              <w:t xml:space="preserve">/ </w:t>
            </w:r>
            <w:proofErr w:type="spellStart"/>
            <w:r w:rsidRPr="00E90E88">
              <w:rPr>
                <w:rFonts w:ascii="Times New Roman" w:eastAsia="Times New Roman" w:hAnsi="Times New Roman" w:cs="Times New Roman"/>
                <w:sz w:val="24"/>
                <w:szCs w:val="24"/>
                <w:u w:val="single"/>
              </w:rPr>
              <w:t>есептер</w:t>
            </w:r>
            <w:proofErr w:type="spellEnd"/>
            <w:r w:rsidRPr="00E90E88">
              <w:rPr>
                <w:rFonts w:ascii="Times New Roman" w:eastAsia="Times New Roman" w:hAnsi="Times New Roman" w:cs="Times New Roman"/>
                <w:sz w:val="24"/>
                <w:szCs w:val="24"/>
                <w:u w:val="single"/>
                <w:lang w:val="kk-KZ"/>
              </w:rPr>
              <w:t>ді</w:t>
            </w:r>
            <w:r w:rsidRPr="00E90E88">
              <w:rPr>
                <w:rFonts w:ascii="Times New Roman" w:eastAsia="Times New Roman" w:hAnsi="Times New Roman" w:cs="Times New Roman"/>
                <w:sz w:val="24"/>
                <w:szCs w:val="24"/>
                <w:u w:val="single"/>
              </w:rPr>
              <w:t xml:space="preserve"> </w:t>
            </w:r>
            <w:proofErr w:type="spellStart"/>
            <w:proofErr w:type="gramStart"/>
            <w:r w:rsidRPr="00E90E88">
              <w:rPr>
                <w:rFonts w:ascii="Times New Roman" w:eastAsia="Times New Roman" w:hAnsi="Times New Roman" w:cs="Times New Roman"/>
                <w:sz w:val="24"/>
                <w:szCs w:val="24"/>
                <w:u w:val="single"/>
              </w:rPr>
              <w:t>ба</w:t>
            </w:r>
            <w:proofErr w:type="gramEnd"/>
            <w:r w:rsidRPr="00E90E88">
              <w:rPr>
                <w:rFonts w:ascii="Times New Roman" w:eastAsia="Times New Roman" w:hAnsi="Times New Roman" w:cs="Times New Roman"/>
                <w:sz w:val="24"/>
                <w:szCs w:val="24"/>
                <w:u w:val="single"/>
              </w:rPr>
              <w:t>қылау</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before="240" w:after="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кіріс / шығыс қоңырауларды жазу</w:t>
            </w:r>
            <w:r w:rsidRPr="00E90E88">
              <w:rPr>
                <w:rFonts w:ascii="Times New Roman" w:eastAsia="Times New Roman" w:hAnsi="Times New Roman" w:cs="Times New Roman"/>
                <w:sz w:val="24"/>
                <w:szCs w:val="24"/>
              </w:rPr>
              <w:t>;</w:t>
            </w:r>
          </w:p>
          <w:p w:rsidR="009305D9" w:rsidRPr="00E90E88" w:rsidRDefault="009305D9" w:rsidP="00874A2F">
            <w:pPr>
              <w:numPr>
                <w:ilvl w:val="0"/>
                <w:numId w:val="3"/>
              </w:numPr>
              <w:spacing w:after="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клиент</w:t>
            </w:r>
            <w:r w:rsidRPr="00E90E88">
              <w:rPr>
                <w:rFonts w:ascii="Times New Roman" w:eastAsia="Times New Roman" w:hAnsi="Times New Roman" w:cs="Times New Roman"/>
                <w:sz w:val="24"/>
                <w:szCs w:val="24"/>
                <w:lang w:val="kk-KZ"/>
              </w:rPr>
              <w:t>термен чатты жазу</w:t>
            </w:r>
            <w:r w:rsidRPr="00E90E88">
              <w:rPr>
                <w:rFonts w:ascii="Times New Roman" w:eastAsia="Times New Roman" w:hAnsi="Times New Roman" w:cs="Times New Roman"/>
                <w:sz w:val="24"/>
                <w:szCs w:val="24"/>
              </w:rPr>
              <w:t>;</w:t>
            </w:r>
          </w:p>
          <w:p w:rsidR="009305D9" w:rsidRPr="00E90E88" w:rsidRDefault="009305D9" w:rsidP="00874A2F">
            <w:pPr>
              <w:spacing w:after="0"/>
              <w:ind w:left="714"/>
              <w:jc w:val="both"/>
              <w:rPr>
                <w:rFonts w:ascii="Times New Roman" w:eastAsia="Times New Roman" w:hAnsi="Times New Roman" w:cs="Times New Roman"/>
                <w:sz w:val="24"/>
                <w:szCs w:val="24"/>
              </w:rPr>
            </w:pPr>
          </w:p>
          <w:p w:rsidR="009305D9" w:rsidRPr="00E90E88" w:rsidRDefault="009305D9" w:rsidP="00874A2F">
            <w:pPr>
              <w:spacing w:after="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rPr>
              <w:t xml:space="preserve">33. </w:t>
            </w:r>
            <w:proofErr w:type="spellStart"/>
            <w:r w:rsidRPr="00E90E88">
              <w:rPr>
                <w:rFonts w:ascii="Times New Roman" w:eastAsia="Times New Roman" w:hAnsi="Times New Roman" w:cs="Times New Roman"/>
                <w:sz w:val="24"/>
                <w:szCs w:val="24"/>
              </w:rPr>
              <w:t>Тапсырыс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беруші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тарапынан</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Ә</w:t>
            </w:r>
            <w:proofErr w:type="spellStart"/>
            <w:r w:rsidRPr="00E90E88">
              <w:rPr>
                <w:rFonts w:ascii="Times New Roman" w:eastAsia="Times New Roman" w:hAnsi="Times New Roman" w:cs="Times New Roman"/>
                <w:sz w:val="24"/>
                <w:szCs w:val="24"/>
              </w:rPr>
              <w:t>кімші</w:t>
            </w:r>
            <w:proofErr w:type="gramStart"/>
            <w:r w:rsidRPr="00E90E88">
              <w:rPr>
                <w:rFonts w:ascii="Times New Roman" w:eastAsia="Times New Roman" w:hAnsi="Times New Roman" w:cs="Times New Roman"/>
                <w:sz w:val="24"/>
                <w:szCs w:val="24"/>
              </w:rPr>
              <w:t>нің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w:t>
            </w:r>
            <w:proofErr w:type="gramEnd"/>
            <w:r w:rsidRPr="00E90E88">
              <w:rPr>
                <w:rFonts w:ascii="Times New Roman" w:eastAsia="Times New Roman" w:hAnsi="Times New Roman" w:cs="Times New Roman"/>
                <w:sz w:val="24"/>
                <w:szCs w:val="24"/>
              </w:rPr>
              <w:t>ұмыс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орнының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ішкі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жүйесіне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қойылатын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талаптар</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супервайзерге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қолжетімді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барлық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әрекеттер</w:t>
            </w:r>
            <w:proofErr w:type="spellEnd"/>
            <w:r w:rsidRPr="00E90E88">
              <w:rPr>
                <w:rFonts w:ascii="Times New Roman" w:eastAsia="Times New Roman" w:hAnsi="Times New Roman" w:cs="Times New Roman"/>
                <w:sz w:val="24"/>
                <w:szCs w:val="24"/>
              </w:rPr>
              <w:t xml:space="preserve"> (оператор </w:t>
            </w:r>
            <w:proofErr w:type="spellStart"/>
            <w:r w:rsidRPr="00E90E88">
              <w:rPr>
                <w:rFonts w:ascii="Times New Roman" w:eastAsia="Times New Roman" w:hAnsi="Times New Roman" w:cs="Times New Roman"/>
                <w:sz w:val="24"/>
                <w:szCs w:val="24"/>
              </w:rPr>
              <w:t>функцияларын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қоспағанда</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пайдаланушыларды</w:t>
            </w:r>
            <w:proofErr w:type="spellEnd"/>
            <w:r w:rsidRPr="00E90E88">
              <w:rPr>
                <w:rFonts w:ascii="Times New Roman" w:eastAsia="Times New Roman" w:hAnsi="Times New Roman" w:cs="Times New Roman"/>
                <w:sz w:val="24"/>
                <w:szCs w:val="24"/>
              </w:rPr>
              <w:t>/</w:t>
            </w:r>
            <w:proofErr w:type="spellStart"/>
            <w:r w:rsidRPr="00E90E88">
              <w:rPr>
                <w:rFonts w:ascii="Times New Roman" w:eastAsia="Times New Roman" w:hAnsi="Times New Roman" w:cs="Times New Roman"/>
                <w:sz w:val="24"/>
                <w:szCs w:val="24"/>
              </w:rPr>
              <w:t>топтарды</w:t>
            </w:r>
            <w:proofErr w:type="spellEnd"/>
            <w:r w:rsidRPr="00E90E88">
              <w:rPr>
                <w:rFonts w:ascii="Times New Roman" w:eastAsia="Times New Roman" w:hAnsi="Times New Roman" w:cs="Times New Roman"/>
                <w:sz w:val="24"/>
                <w:szCs w:val="24"/>
              </w:rPr>
              <w:t>/</w:t>
            </w:r>
            <w:proofErr w:type="spellStart"/>
            <w:r w:rsidRPr="00E90E88">
              <w:rPr>
                <w:rFonts w:ascii="Times New Roman" w:eastAsia="Times New Roman" w:hAnsi="Times New Roman" w:cs="Times New Roman"/>
                <w:sz w:val="24"/>
                <w:szCs w:val="24"/>
              </w:rPr>
              <w:t>дағдыларды</w:t>
            </w:r>
            <w:proofErr w:type="spellEnd"/>
            <w:r w:rsidRPr="00E90E88">
              <w:rPr>
                <w:rFonts w:ascii="Times New Roman" w:eastAsia="Times New Roman" w:hAnsi="Times New Roman" w:cs="Times New Roman"/>
                <w:sz w:val="24"/>
                <w:szCs w:val="24"/>
              </w:rPr>
              <w:t>/</w:t>
            </w:r>
            <w:proofErr w:type="spellStart"/>
            <w:proofErr w:type="gramStart"/>
            <w:r w:rsidRPr="00E90E88">
              <w:rPr>
                <w:rFonts w:ascii="Times New Roman" w:eastAsia="Times New Roman" w:hAnsi="Times New Roman" w:cs="Times New Roman"/>
                <w:sz w:val="24"/>
                <w:szCs w:val="24"/>
              </w:rPr>
              <w:t>р</w:t>
            </w:r>
            <w:proofErr w:type="gramEnd"/>
            <w:r w:rsidRPr="00E90E88">
              <w:rPr>
                <w:rFonts w:ascii="Times New Roman" w:eastAsia="Times New Roman" w:hAnsi="Times New Roman" w:cs="Times New Roman"/>
                <w:sz w:val="24"/>
                <w:szCs w:val="24"/>
              </w:rPr>
              <w:t>өлдерді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қосу</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сыртқы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және</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ішкі</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қоңыраулар</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үшін</w:t>
            </w:r>
            <w:proofErr w:type="spellEnd"/>
            <w:r w:rsidRPr="00E90E88">
              <w:rPr>
                <w:rFonts w:ascii="Times New Roman" w:eastAsia="Times New Roman" w:hAnsi="Times New Roman" w:cs="Times New Roman"/>
                <w:sz w:val="24"/>
                <w:szCs w:val="24"/>
              </w:rPr>
              <w:t xml:space="preserve"> телефон</w:t>
            </w:r>
            <w:r w:rsidRPr="00E90E88">
              <w:rPr>
                <w:rFonts w:ascii="Times New Roman" w:eastAsia="Times New Roman" w:hAnsi="Times New Roman" w:cs="Times New Roman"/>
                <w:sz w:val="24"/>
                <w:szCs w:val="24"/>
                <w:lang w:val="kk-KZ"/>
              </w:rPr>
              <w:t>ды</w:t>
            </w:r>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күйге келтіру</w:t>
            </w:r>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кі</w:t>
            </w:r>
            <w:proofErr w:type="gramStart"/>
            <w:r w:rsidRPr="00E90E88">
              <w:rPr>
                <w:rFonts w:ascii="Times New Roman" w:eastAsia="Times New Roman" w:hAnsi="Times New Roman" w:cs="Times New Roman"/>
                <w:sz w:val="24"/>
                <w:szCs w:val="24"/>
              </w:rPr>
              <w:t>р</w:t>
            </w:r>
            <w:proofErr w:type="gramEnd"/>
            <w:r w:rsidRPr="00E90E88">
              <w:rPr>
                <w:rFonts w:ascii="Times New Roman" w:eastAsia="Times New Roman" w:hAnsi="Times New Roman" w:cs="Times New Roman"/>
                <w:sz w:val="24"/>
                <w:szCs w:val="24"/>
              </w:rPr>
              <w:t>іс</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қызметтерінің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конфигурациясы</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сөйлесу</w:t>
            </w:r>
            <w:r w:rsidRPr="00E90E88">
              <w:rPr>
                <w:rFonts w:ascii="Times New Roman" w:eastAsia="Times New Roman" w:hAnsi="Times New Roman" w:cs="Times New Roman"/>
                <w:sz w:val="24"/>
                <w:szCs w:val="24"/>
              </w:rPr>
              <w:t xml:space="preserve"> скрип</w:t>
            </w:r>
            <w:r w:rsidRPr="00E90E88">
              <w:rPr>
                <w:rFonts w:ascii="Times New Roman" w:eastAsia="Times New Roman" w:hAnsi="Times New Roman" w:cs="Times New Roman"/>
                <w:sz w:val="24"/>
                <w:szCs w:val="24"/>
                <w:lang w:val="kk-KZ"/>
              </w:rPr>
              <w:t>терін құру</w:t>
            </w:r>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 xml:space="preserve">жолданымдарға </w:t>
            </w:r>
            <w:proofErr w:type="spellStart"/>
            <w:r w:rsidRPr="00E90E88">
              <w:rPr>
                <w:rFonts w:ascii="Times New Roman" w:eastAsia="Times New Roman" w:hAnsi="Times New Roman" w:cs="Times New Roman"/>
                <w:sz w:val="24"/>
                <w:szCs w:val="24"/>
              </w:rPr>
              <w:t>қызмет</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көрсету</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сценарийлерін</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құрудың</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графикалық</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ортасы</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дайын болмау себептерін тапсыру (анықтау)</w:t>
            </w:r>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proofErr w:type="spellStart"/>
            <w:r w:rsidRPr="00E90E88">
              <w:rPr>
                <w:rFonts w:ascii="Times New Roman" w:eastAsia="Times New Roman" w:hAnsi="Times New Roman" w:cs="Times New Roman"/>
                <w:sz w:val="24"/>
                <w:szCs w:val="24"/>
              </w:rPr>
              <w:t>икемді</w:t>
            </w:r>
            <w:proofErr w:type="spellEnd"/>
            <w:r w:rsidRPr="00E90E88">
              <w:rPr>
                <w:rFonts w:ascii="Times New Roman" w:eastAsia="Times New Roman" w:hAnsi="Times New Roman" w:cs="Times New Roman"/>
                <w:sz w:val="24"/>
                <w:szCs w:val="24"/>
              </w:rPr>
              <w:t xml:space="preserve"> </w:t>
            </w:r>
            <w:r w:rsidRPr="00E90E88">
              <w:rPr>
                <w:rFonts w:ascii="Times New Roman" w:eastAsia="Times New Roman" w:hAnsi="Times New Roman" w:cs="Times New Roman"/>
                <w:sz w:val="24"/>
                <w:szCs w:val="24"/>
                <w:lang w:val="kk-KZ"/>
              </w:rPr>
              <w:t>қолжетімділік</w:t>
            </w:r>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құқығы</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жүйесі</w:t>
            </w:r>
            <w:proofErr w:type="spellEnd"/>
            <w:r w:rsidRPr="00E90E88">
              <w:rPr>
                <w:rFonts w:ascii="Times New Roman" w:eastAsia="Times New Roman" w:hAnsi="Times New Roman" w:cs="Times New Roman"/>
                <w:sz w:val="24"/>
                <w:szCs w:val="24"/>
              </w:rPr>
              <w:t>;</w:t>
            </w:r>
          </w:p>
          <w:p w:rsidR="009305D9" w:rsidRPr="00E90E88" w:rsidRDefault="009305D9" w:rsidP="00874A2F">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90E88">
              <w:rPr>
                <w:rFonts w:ascii="Times New Roman" w:eastAsia="Times New Roman" w:hAnsi="Times New Roman" w:cs="Times New Roman"/>
                <w:sz w:val="24"/>
                <w:szCs w:val="24"/>
                <w:lang w:val="kk-KZ"/>
              </w:rPr>
              <w:t xml:space="preserve">күйге келтірілетін </w:t>
            </w:r>
            <w:proofErr w:type="spellStart"/>
            <w:r w:rsidRPr="00E90E88">
              <w:rPr>
                <w:rFonts w:ascii="Times New Roman" w:eastAsia="Times New Roman" w:hAnsi="Times New Roman" w:cs="Times New Roman"/>
                <w:sz w:val="24"/>
                <w:szCs w:val="24"/>
              </w:rPr>
              <w:t>қауіпсіздік</w:t>
            </w:r>
            <w:proofErr w:type="spellEnd"/>
            <w:r w:rsidRPr="00E90E88">
              <w:rPr>
                <w:rFonts w:ascii="Times New Roman" w:eastAsia="Times New Roman" w:hAnsi="Times New Roman" w:cs="Times New Roman"/>
                <w:sz w:val="24"/>
                <w:szCs w:val="24"/>
              </w:rPr>
              <w:t xml:space="preserve"> </w:t>
            </w:r>
            <w:proofErr w:type="spellStart"/>
            <w:r w:rsidRPr="00E90E88">
              <w:rPr>
                <w:rFonts w:ascii="Times New Roman" w:eastAsia="Times New Roman" w:hAnsi="Times New Roman" w:cs="Times New Roman"/>
                <w:sz w:val="24"/>
                <w:szCs w:val="24"/>
              </w:rPr>
              <w:t>параметрлері</w:t>
            </w:r>
            <w:proofErr w:type="spellEnd"/>
            <w:r w:rsidRPr="00E90E88">
              <w:rPr>
                <w:rFonts w:ascii="Times New Roman" w:eastAsia="Times New Roman" w:hAnsi="Times New Roman" w:cs="Times New Roman"/>
                <w:sz w:val="24"/>
                <w:szCs w:val="24"/>
              </w:rPr>
              <w:t>.</w:t>
            </w:r>
          </w:p>
          <w:p w:rsidR="009305D9" w:rsidRPr="00E90E88" w:rsidRDefault="009305D9" w:rsidP="00874A2F">
            <w:pPr>
              <w:autoSpaceDE w:val="0"/>
              <w:autoSpaceDN w:val="0"/>
              <w:adjustRightInd w:val="0"/>
              <w:spacing w:after="0" w:line="240" w:lineRule="auto"/>
              <w:ind w:left="20" w:firstLine="720"/>
              <w:jc w:val="both"/>
              <w:rPr>
                <w:rFonts w:ascii="Times New Roman" w:hAnsi="Times New Roman" w:cs="Times New Roman"/>
                <w:sz w:val="24"/>
                <w:szCs w:val="24"/>
              </w:rPr>
            </w:pPr>
          </w:p>
          <w:p w:rsidR="009305D9" w:rsidRPr="00E90E88" w:rsidRDefault="009305D9" w:rsidP="00874A2F">
            <w:pPr>
              <w:autoSpaceDE w:val="0"/>
              <w:autoSpaceDN w:val="0"/>
              <w:adjustRightInd w:val="0"/>
              <w:spacing w:after="0" w:line="240" w:lineRule="auto"/>
              <w:ind w:firstLine="600"/>
              <w:jc w:val="both"/>
              <w:rPr>
                <w:rFonts w:ascii="Times New Roman" w:hAnsi="Times New Roman" w:cs="Times New Roman"/>
                <w:sz w:val="24"/>
                <w:szCs w:val="24"/>
                <w:lang w:val="kk-KZ"/>
              </w:rPr>
            </w:pPr>
            <w:proofErr w:type="spellStart"/>
            <w:r w:rsidRPr="00E90E88">
              <w:rPr>
                <w:rFonts w:ascii="Times New Roman" w:hAnsi="Times New Roman" w:cs="Times New Roman"/>
                <w:sz w:val="24"/>
                <w:szCs w:val="24"/>
              </w:rPr>
              <w:t>Тапсырыс</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беруші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қызмет</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көрсету</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кезінде</w:t>
            </w:r>
            <w:proofErr w:type="spellEnd"/>
            <w:r w:rsidRPr="00E90E88">
              <w:rPr>
                <w:rFonts w:ascii="Times New Roman" w:hAnsi="Times New Roman" w:cs="Times New Roman"/>
                <w:sz w:val="24"/>
                <w:szCs w:val="24"/>
              </w:rPr>
              <w:t xml:space="preserve"> </w:t>
            </w:r>
            <w:r w:rsidRPr="00E90E88">
              <w:rPr>
                <w:rFonts w:ascii="Times New Roman" w:hAnsi="Times New Roman" w:cs="Times New Roman"/>
                <w:sz w:val="24"/>
                <w:szCs w:val="24"/>
                <w:lang w:val="kk-KZ"/>
              </w:rPr>
              <w:t xml:space="preserve">Жеткізушінің </w:t>
            </w:r>
            <w:proofErr w:type="spellStart"/>
            <w:proofErr w:type="gramStart"/>
            <w:r w:rsidRPr="00E90E88">
              <w:rPr>
                <w:rFonts w:ascii="Times New Roman" w:hAnsi="Times New Roman" w:cs="Times New Roman"/>
                <w:sz w:val="24"/>
                <w:szCs w:val="24"/>
              </w:rPr>
              <w:t>п</w:t>
            </w:r>
            <w:proofErr w:type="gramEnd"/>
            <w:r w:rsidRPr="00E90E88">
              <w:rPr>
                <w:rFonts w:ascii="Times New Roman" w:hAnsi="Times New Roman" w:cs="Times New Roman"/>
                <w:sz w:val="24"/>
                <w:szCs w:val="24"/>
              </w:rPr>
              <w:t>ікірімен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және</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іс-әрекетімен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келіспеген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жағдайда</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Тапсырыс</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беруші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екі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тараптың</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қорытындысын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орындауы</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міндетті</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деп</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есептелетін</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тәуелсіз</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сарапшыларды</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шақыра</w:t>
            </w:r>
            <w:proofErr w:type="spellEnd"/>
            <w:r w:rsidRPr="00E90E88">
              <w:rPr>
                <w:rFonts w:ascii="Times New Roman" w:hAnsi="Times New Roman" w:cs="Times New Roman"/>
                <w:sz w:val="24"/>
                <w:szCs w:val="24"/>
              </w:rPr>
              <w:t xml:space="preserve"> </w:t>
            </w:r>
            <w:proofErr w:type="spellStart"/>
            <w:r w:rsidRPr="00E90E88">
              <w:rPr>
                <w:rFonts w:ascii="Times New Roman" w:hAnsi="Times New Roman" w:cs="Times New Roman"/>
                <w:sz w:val="24"/>
                <w:szCs w:val="24"/>
              </w:rPr>
              <w:t>алады</w:t>
            </w:r>
            <w:proofErr w:type="spellEnd"/>
            <w:r w:rsidRPr="00E90E88">
              <w:rPr>
                <w:rFonts w:ascii="Times New Roman" w:hAnsi="Times New Roman" w:cs="Times New Roman"/>
                <w:sz w:val="24"/>
                <w:szCs w:val="24"/>
              </w:rPr>
              <w:t>.</w:t>
            </w:r>
          </w:p>
          <w:p w:rsidR="009305D9" w:rsidRPr="00E90E88" w:rsidRDefault="009305D9" w:rsidP="00874A2F">
            <w:pPr>
              <w:autoSpaceDE w:val="0"/>
              <w:autoSpaceDN w:val="0"/>
              <w:adjustRightInd w:val="0"/>
              <w:spacing w:after="0" w:line="240" w:lineRule="auto"/>
              <w:ind w:firstLine="600"/>
              <w:jc w:val="both"/>
              <w:rPr>
                <w:rFonts w:ascii="Times New Roman" w:hAnsi="Times New Roman" w:cs="Times New Roman"/>
                <w:sz w:val="24"/>
                <w:szCs w:val="24"/>
                <w:lang w:val="kk-KZ"/>
              </w:rPr>
            </w:pPr>
            <w:r w:rsidRPr="00E90E88">
              <w:rPr>
                <w:rFonts w:ascii="Times New Roman" w:hAnsi="Times New Roman" w:cs="Times New Roman"/>
                <w:sz w:val="24"/>
                <w:szCs w:val="24"/>
                <w:lang w:val="kk-KZ"/>
              </w:rPr>
              <w:t>Жеткізуші ай сайын қызмет көрсетуді тең бөліктермен жүзеге асырады. Жеткізуші көрсетілген қызметтер актісін есепті айдан кейінгі айдың 10 күнінен кешіктірмей ресімдеуге және Тапсырыс берушіге жіберуі тиіс.</w:t>
            </w:r>
          </w:p>
          <w:p w:rsidR="009305D9" w:rsidRPr="00E90E88" w:rsidRDefault="009305D9" w:rsidP="00874A2F">
            <w:pPr>
              <w:autoSpaceDE w:val="0"/>
              <w:autoSpaceDN w:val="0"/>
              <w:adjustRightInd w:val="0"/>
              <w:spacing w:after="0" w:line="240" w:lineRule="auto"/>
              <w:ind w:firstLine="600"/>
              <w:jc w:val="both"/>
              <w:rPr>
                <w:rFonts w:ascii="Times New Roman" w:hAnsi="Times New Roman" w:cs="Times New Roman"/>
                <w:sz w:val="24"/>
                <w:szCs w:val="24"/>
                <w:lang w:val="kk-KZ"/>
              </w:rPr>
            </w:pPr>
            <w:r w:rsidRPr="00E90E88">
              <w:rPr>
                <w:rFonts w:ascii="Times New Roman" w:hAnsi="Times New Roman" w:cs="Times New Roman"/>
                <w:sz w:val="24"/>
                <w:szCs w:val="24"/>
                <w:lang w:val="kk-KZ"/>
              </w:rPr>
              <w:t>Сома шарт бойынша қызмет көрсетудің толық 12 айы есебінен көрсетілген, шарт жасалған кезде сома шарт жасалған күнгі факт бойынша тепе-тең түрде қайта есептеледі. Қажет болған жағдайда Жеткізуші сатып алынатын тауарлар, жұмыстар, көрсетілетін қызметтер көлеміне қажеттілікті азайтуға байланысты шарт сомасын азайту бөлігінде Шартқа қосымша келісім жасасуға міндеттенеді.</w:t>
            </w:r>
          </w:p>
          <w:p w:rsidR="009305D9" w:rsidRPr="00E90E88" w:rsidRDefault="009305D9" w:rsidP="00874A2F">
            <w:pPr>
              <w:pBdr>
                <w:top w:val="nil"/>
                <w:left w:val="nil"/>
                <w:bottom w:val="nil"/>
                <w:right w:val="nil"/>
                <w:between w:val="nil"/>
              </w:pBdr>
              <w:spacing w:after="240"/>
              <w:ind w:left="720" w:right="80"/>
              <w:jc w:val="both"/>
              <w:rPr>
                <w:rFonts w:ascii="Times New Roman" w:eastAsia="Times New Roman" w:hAnsi="Times New Roman" w:cs="Times New Roman"/>
                <w:sz w:val="24"/>
                <w:szCs w:val="24"/>
                <w:lang w:val="kk-KZ"/>
              </w:rPr>
            </w:pPr>
          </w:p>
          <w:p w:rsidR="009305D9" w:rsidRPr="00E90E88" w:rsidRDefault="009305D9" w:rsidP="00874A2F">
            <w:pPr>
              <w:pStyle w:val="pji"/>
              <w:rPr>
                <w:color w:val="auto"/>
                <w:lang w:val="kk-KZ"/>
              </w:rPr>
            </w:pPr>
          </w:p>
        </w:tc>
      </w:tr>
      <w:tr w:rsidR="009305D9" w:rsidRPr="0018721D" w:rsidTr="00874A2F">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pStyle w:val="pji"/>
              <w:rPr>
                <w:color w:val="auto"/>
                <w:lang w:val="kk-KZ"/>
              </w:rPr>
            </w:pPr>
            <w:r w:rsidRPr="00E90E88">
              <w:rPr>
                <w:color w:val="auto"/>
                <w:lang w:val="kk-KZ"/>
              </w:rPr>
              <w:lastRenderedPageBreak/>
              <w:t>Жеңімпаз деп анықталған және онымен мемлекеттік сатып алу туралы шарт жасалған жағдайда әлеуетті жеткізушіге қойылатын талаптар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9305D9" w:rsidRPr="00E90E88" w:rsidRDefault="009305D9" w:rsidP="00874A2F">
            <w:pPr>
              <w:rPr>
                <w:rFonts w:ascii="Times New Roman" w:eastAsia="Times New Roman" w:hAnsi="Times New Roman" w:cs="Times New Roman"/>
                <w:sz w:val="24"/>
                <w:szCs w:val="24"/>
                <w:lang w:val="kk-KZ"/>
              </w:rPr>
            </w:pPr>
          </w:p>
        </w:tc>
      </w:tr>
    </w:tbl>
    <w:p w:rsidR="009305D9" w:rsidRPr="00E90E88" w:rsidRDefault="009305D9" w:rsidP="009305D9">
      <w:pPr>
        <w:pStyle w:val="pj"/>
        <w:rPr>
          <w:color w:val="auto"/>
          <w:lang w:val="kk-KZ"/>
        </w:rPr>
      </w:pPr>
    </w:p>
    <w:p w:rsidR="009305D9" w:rsidRPr="00E90E88" w:rsidRDefault="009305D9" w:rsidP="009305D9">
      <w:pPr>
        <w:spacing w:after="0" w:line="240" w:lineRule="auto"/>
        <w:ind w:firstLine="567"/>
        <w:jc w:val="both"/>
        <w:rPr>
          <w:rFonts w:ascii="Times New Roman" w:eastAsia="Times New Roman" w:hAnsi="Times New Roman" w:cs="Times New Roman"/>
          <w:sz w:val="24"/>
          <w:szCs w:val="24"/>
          <w:lang w:val="kk-KZ" w:eastAsia="ru-RU"/>
        </w:rPr>
      </w:pPr>
      <w:r w:rsidRPr="00E90E88">
        <w:rPr>
          <w:lang w:val="kk-KZ"/>
        </w:rPr>
        <w:t> </w:t>
      </w:r>
      <w:r w:rsidRPr="00E90E88">
        <w:rPr>
          <w:rFonts w:ascii="Times New Roman" w:eastAsia="Times New Roman" w:hAnsi="Times New Roman" w:cs="Times New Roman"/>
          <w:sz w:val="24"/>
          <w:szCs w:val="24"/>
          <w:lang w:val="kk-KZ" w:eastAsia="ru-RU"/>
        </w:rPr>
        <w:t>* мәліметтер мемлекеттік сатып алу жоспарынан алынады (автоматты түрде көрсетіледі).</w:t>
      </w:r>
    </w:p>
    <w:p w:rsidR="009305D9" w:rsidRPr="00E90E88" w:rsidRDefault="009305D9" w:rsidP="009305D9">
      <w:pPr>
        <w:spacing w:after="0" w:line="240" w:lineRule="auto"/>
        <w:ind w:firstLine="56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Ескерту.</w:t>
      </w:r>
    </w:p>
    <w:p w:rsidR="009305D9" w:rsidRPr="00E90E88" w:rsidRDefault="009305D9" w:rsidP="009305D9">
      <w:pPr>
        <w:spacing w:after="0" w:line="240" w:lineRule="auto"/>
        <w:ind w:firstLine="567"/>
        <w:jc w:val="both"/>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1. Әрбір талап етілетін сипаттамалар, параметрлер, бастапқы деректер және орындаушыға қосымша шарттар бөлек жолда көрсетіледі.</w:t>
      </w:r>
    </w:p>
    <w:p w:rsidR="009305D9" w:rsidRPr="00E90E88" w:rsidRDefault="009305D9" w:rsidP="009305D9">
      <w:pPr>
        <w:shd w:val="clear" w:color="auto" w:fill="FFFFFF"/>
        <w:spacing w:after="0" w:line="240" w:lineRule="auto"/>
        <w:ind w:firstLine="567"/>
        <w:rPr>
          <w:rFonts w:ascii="Times New Roman" w:eastAsia="Times New Roman" w:hAnsi="Times New Roman" w:cs="Times New Roman"/>
          <w:sz w:val="24"/>
          <w:szCs w:val="24"/>
          <w:lang w:val="kk-KZ" w:eastAsia="ru-RU"/>
        </w:rPr>
      </w:pPr>
      <w:r w:rsidRPr="00E90E88">
        <w:rPr>
          <w:rFonts w:ascii="Times New Roman" w:eastAsia="Times New Roman" w:hAnsi="Times New Roman" w:cs="Times New Roman"/>
          <w:sz w:val="24"/>
          <w:szCs w:val="24"/>
          <w:lang w:val="kk-KZ" w:eastAsia="ru-RU"/>
        </w:rPr>
        <w:t>2. Техникалық ерекшелікте әлеуетті жеткізушіге қойылатын біліктілік талаптарын белгілеуге жол берілмейді.</w:t>
      </w:r>
    </w:p>
    <w:p w:rsidR="009305D9" w:rsidRPr="00E90E88" w:rsidRDefault="009305D9" w:rsidP="009305D9">
      <w:pPr>
        <w:shd w:val="clear" w:color="auto" w:fill="FFFFFF"/>
        <w:spacing w:after="0" w:line="240" w:lineRule="auto"/>
        <w:rPr>
          <w:lang w:val="kk-KZ"/>
        </w:rPr>
      </w:pPr>
    </w:p>
    <w:p w:rsidR="009305D9" w:rsidRDefault="009305D9" w:rsidP="009305D9">
      <w:pPr>
        <w:pStyle w:val="pj"/>
        <w:rPr>
          <w:lang w:val="kk-KZ"/>
        </w:rPr>
      </w:pPr>
    </w:p>
    <w:p w:rsidR="009305D9" w:rsidRDefault="009305D9" w:rsidP="009305D9">
      <w:pPr>
        <w:pStyle w:val="pj"/>
        <w:rPr>
          <w:lang w:val="kk-KZ"/>
        </w:rPr>
      </w:pPr>
    </w:p>
    <w:p w:rsidR="009305D9" w:rsidRDefault="009305D9" w:rsidP="009305D9">
      <w:pPr>
        <w:pStyle w:val="pj"/>
        <w:rPr>
          <w:lang w:val="kk-KZ"/>
        </w:rPr>
      </w:pPr>
    </w:p>
    <w:p w:rsidR="009305D9" w:rsidRDefault="009305D9" w:rsidP="009305D9">
      <w:pPr>
        <w:pStyle w:val="pj"/>
        <w:rPr>
          <w:lang w:val="kk-KZ"/>
        </w:rPr>
      </w:pPr>
    </w:p>
    <w:p w:rsidR="009305D9" w:rsidRDefault="009305D9" w:rsidP="009305D9">
      <w:pPr>
        <w:pStyle w:val="pj"/>
        <w:rPr>
          <w:lang w:val="kk-KZ"/>
        </w:rPr>
      </w:pPr>
    </w:p>
    <w:p w:rsidR="009305D9" w:rsidRPr="009305D9" w:rsidRDefault="009305D9" w:rsidP="007D7B90">
      <w:pPr>
        <w:pStyle w:val="pr"/>
        <w:rPr>
          <w:lang w:val="kk-KZ"/>
        </w:rPr>
      </w:pPr>
    </w:p>
    <w:p w:rsidR="009305D9" w:rsidRPr="009305D9" w:rsidRDefault="009305D9" w:rsidP="007D7B90">
      <w:pPr>
        <w:pStyle w:val="pr"/>
        <w:rPr>
          <w:lang w:val="kk-KZ"/>
        </w:rPr>
      </w:pPr>
    </w:p>
    <w:p w:rsidR="007D7B90" w:rsidRPr="00E26C1D" w:rsidRDefault="007D7B90" w:rsidP="007D7B90">
      <w:pPr>
        <w:pStyle w:val="pr"/>
      </w:pPr>
      <w:r w:rsidRPr="00E26C1D">
        <w:t>Приложение 15</w:t>
      </w:r>
      <w:r w:rsidRPr="00E26C1D">
        <w:br/>
        <w:t xml:space="preserve">к </w:t>
      </w:r>
      <w:hyperlink w:anchor="sub6" w:history="1">
        <w:r w:rsidRPr="00E26C1D">
          <w:rPr>
            <w:rStyle w:val="a5"/>
          </w:rPr>
          <w:t>конкурсной документации</w:t>
        </w:r>
      </w:hyperlink>
    </w:p>
    <w:p w:rsidR="00B24421" w:rsidRPr="00E26C1D" w:rsidRDefault="00B24421" w:rsidP="004F5AC4">
      <w:pPr>
        <w:pStyle w:val="pj"/>
      </w:pPr>
    </w:p>
    <w:p w:rsidR="00B24421" w:rsidRPr="00E26C1D" w:rsidRDefault="00B24421" w:rsidP="004F5AC4">
      <w:pPr>
        <w:pStyle w:val="pj"/>
        <w:rPr>
          <w:lang w:val="kk-KZ"/>
        </w:rPr>
      </w:pPr>
    </w:p>
    <w:p w:rsidR="00B24421" w:rsidRPr="00E26C1D" w:rsidRDefault="00B24421" w:rsidP="004F5AC4">
      <w:pPr>
        <w:pStyle w:val="pj"/>
        <w:rPr>
          <w:lang w:val="kk-KZ"/>
        </w:rPr>
      </w:pPr>
    </w:p>
    <w:p w:rsidR="00B24421" w:rsidRPr="00E26C1D" w:rsidRDefault="00B24421" w:rsidP="00B24421">
      <w:pPr>
        <w:pStyle w:val="pc"/>
        <w:rPr>
          <w:lang w:val="kk-KZ"/>
        </w:rPr>
      </w:pPr>
      <w:r w:rsidRPr="00E26C1D">
        <w:rPr>
          <w:lang w:val="kk-KZ"/>
        </w:rPr>
        <w:t> </w:t>
      </w:r>
    </w:p>
    <w:p w:rsidR="00B24421" w:rsidRPr="00E26C1D" w:rsidRDefault="00B24421" w:rsidP="00B24421">
      <w:pPr>
        <w:pStyle w:val="pc"/>
        <w:rPr>
          <w:b/>
        </w:rPr>
      </w:pPr>
      <w:r w:rsidRPr="00E26C1D">
        <w:rPr>
          <w:b/>
        </w:rPr>
        <w:t xml:space="preserve">Техническая спецификация </w:t>
      </w:r>
    </w:p>
    <w:p w:rsidR="00B24421" w:rsidRPr="00E26C1D" w:rsidRDefault="00B24421" w:rsidP="00B24421">
      <w:pPr>
        <w:pStyle w:val="pc"/>
        <w:rPr>
          <w:b/>
        </w:rPr>
      </w:pPr>
      <w:r w:rsidRPr="00E26C1D">
        <w:rPr>
          <w:b/>
        </w:rPr>
        <w:t xml:space="preserve">закупаемых услуг </w:t>
      </w:r>
    </w:p>
    <w:p w:rsidR="00B24421" w:rsidRPr="00E26C1D" w:rsidRDefault="00B24421" w:rsidP="00B24421">
      <w:pPr>
        <w:pStyle w:val="pc"/>
        <w:rPr>
          <w:b/>
        </w:rPr>
      </w:pPr>
      <w:r w:rsidRPr="00E26C1D">
        <w:rPr>
          <w:b/>
        </w:rPr>
        <w:t>(заполняется заказчиком)</w:t>
      </w:r>
    </w:p>
    <w:p w:rsidR="00B24421" w:rsidRPr="00E26C1D" w:rsidRDefault="00B24421" w:rsidP="00B24421">
      <w:pPr>
        <w:pStyle w:val="pji"/>
        <w:rPr>
          <w:b/>
        </w:rPr>
      </w:pPr>
      <w:r w:rsidRPr="00E26C1D">
        <w:rPr>
          <w:b/>
        </w:rPr>
        <w:t> </w:t>
      </w:r>
    </w:p>
    <w:p w:rsidR="00B24421" w:rsidRPr="00E26C1D" w:rsidRDefault="00B24421" w:rsidP="00B24421">
      <w:pPr>
        <w:pStyle w:val="pj"/>
        <w:rPr>
          <w:rStyle w:val="s0"/>
        </w:rPr>
      </w:pPr>
      <w:r w:rsidRPr="00E26C1D">
        <w:rPr>
          <w:rStyle w:val="s0"/>
        </w:rPr>
        <w:t>Наименование заказчика _</w:t>
      </w:r>
      <w:r w:rsidRPr="00E26C1D">
        <w:rPr>
          <w:rStyle w:val="s0"/>
          <w:lang w:val="kk-KZ"/>
        </w:rPr>
        <w:t>АО «Казтелерадио»</w:t>
      </w:r>
    </w:p>
    <w:p w:rsidR="00B24421" w:rsidRPr="00E26C1D" w:rsidRDefault="00B24421" w:rsidP="00B24421">
      <w:pPr>
        <w:pStyle w:val="pj"/>
      </w:pPr>
      <w:r w:rsidRPr="00E26C1D">
        <w:rPr>
          <w:rStyle w:val="s0"/>
        </w:rPr>
        <w:t>Наименование организатора _</w:t>
      </w:r>
      <w:r w:rsidRPr="00E26C1D">
        <w:t xml:space="preserve"> Услуги справочных служб</w:t>
      </w:r>
      <w:r w:rsidRPr="00E26C1D">
        <w:rPr>
          <w:rStyle w:val="s0"/>
        </w:rPr>
        <w:t xml:space="preserve"> </w:t>
      </w:r>
    </w:p>
    <w:p w:rsidR="00B24421" w:rsidRPr="00E26C1D" w:rsidRDefault="00B24421" w:rsidP="00B24421">
      <w:pPr>
        <w:pStyle w:val="pj"/>
      </w:pPr>
      <w:r w:rsidRPr="00E26C1D">
        <w:rPr>
          <w:rStyle w:val="s0"/>
        </w:rPr>
        <w:t>№ конкурса _____________________________</w:t>
      </w:r>
    </w:p>
    <w:p w:rsidR="00B24421" w:rsidRPr="00E26C1D" w:rsidRDefault="00B24421" w:rsidP="00B24421">
      <w:pPr>
        <w:pStyle w:val="pj"/>
      </w:pPr>
      <w:r w:rsidRPr="00E26C1D">
        <w:rPr>
          <w:rStyle w:val="s0"/>
        </w:rPr>
        <w:t>Наименование конкурса ___________________</w:t>
      </w:r>
    </w:p>
    <w:p w:rsidR="00B24421" w:rsidRPr="00E26C1D" w:rsidRDefault="00B24421" w:rsidP="00B24421">
      <w:pPr>
        <w:pStyle w:val="pj"/>
      </w:pPr>
      <w:r w:rsidRPr="00E26C1D">
        <w:rPr>
          <w:rStyle w:val="s0"/>
        </w:rPr>
        <w:t>№ лота _________________________________</w:t>
      </w:r>
    </w:p>
    <w:p w:rsidR="00B24421" w:rsidRPr="00E26C1D" w:rsidRDefault="00B24421" w:rsidP="00B24421">
      <w:pPr>
        <w:pStyle w:val="pj"/>
      </w:pPr>
      <w:r w:rsidRPr="00E26C1D">
        <w:rPr>
          <w:rStyle w:val="s0"/>
        </w:rPr>
        <w:t xml:space="preserve">Наименование </w:t>
      </w:r>
      <w:r w:rsidRPr="00E26C1D">
        <w:t>лота _______________________</w:t>
      </w:r>
    </w:p>
    <w:p w:rsidR="00B24421" w:rsidRPr="00E26C1D" w:rsidRDefault="00B24421" w:rsidP="00B24421">
      <w:pPr>
        <w:pStyle w:val="p"/>
      </w:pPr>
      <w:r w:rsidRPr="00E26C1D">
        <w:t> </w:t>
      </w:r>
    </w:p>
    <w:tbl>
      <w:tblPr>
        <w:tblW w:w="4796" w:type="pct"/>
        <w:tblCellMar>
          <w:left w:w="0" w:type="dxa"/>
          <w:right w:w="0" w:type="dxa"/>
        </w:tblCellMar>
        <w:tblLook w:val="04A0" w:firstRow="1" w:lastRow="0" w:firstColumn="1" w:lastColumn="0" w:noHBand="0" w:noVBand="1"/>
      </w:tblPr>
      <w:tblGrid>
        <w:gridCol w:w="3511"/>
        <w:gridCol w:w="5670"/>
      </w:tblGrid>
      <w:tr w:rsidR="00B24421" w:rsidRPr="00E26C1D" w:rsidTr="00F16B0C">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Наименование кода Единого номенклатурного справочника товаров, работ, услуг*</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 822010.000.000000</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Наименование услуги*</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 Услуги справочных служб</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Единица измерения*</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lang w:val="kk-KZ"/>
              </w:rPr>
            </w:pPr>
            <w:r w:rsidRPr="00E26C1D">
              <w:rPr>
                <w:color w:val="auto"/>
              </w:rPr>
              <w:t> </w:t>
            </w:r>
            <w:r w:rsidRPr="00E26C1D">
              <w:rPr>
                <w:color w:val="auto"/>
                <w:lang w:val="kk-KZ"/>
              </w:rPr>
              <w:t>Услуги</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Количество (объем)*</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lang w:val="kk-KZ"/>
              </w:rPr>
            </w:pPr>
            <w:r w:rsidRPr="00E26C1D">
              <w:rPr>
                <w:color w:val="auto"/>
              </w:rPr>
              <w:t> </w:t>
            </w:r>
            <w:r w:rsidRPr="00E26C1D">
              <w:rPr>
                <w:color w:val="auto"/>
                <w:lang w:val="kk-KZ"/>
              </w:rPr>
              <w:t>1</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Цена за единицу, без учета налога на добавленную стоимость *</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421" w:rsidRPr="0059272A" w:rsidRDefault="00AF7D7E" w:rsidP="0018721D">
            <w:pPr>
              <w:pStyle w:val="pji"/>
              <w:jc w:val="left"/>
              <w:rPr>
                <w:color w:val="auto"/>
              </w:rPr>
            </w:pPr>
            <w:r>
              <w:t xml:space="preserve">     </w:t>
            </w:r>
            <w:r w:rsidR="0018721D">
              <w:t>4 978 948,75</w:t>
            </w:r>
            <w:r>
              <w:t xml:space="preserve">   </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Общая сумма, выделенная для закупки, без учета налога на добавленную стоимость *</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421" w:rsidRPr="00E26C1D" w:rsidRDefault="00B24421" w:rsidP="0018721D">
            <w:pPr>
              <w:pStyle w:val="pji"/>
              <w:jc w:val="left"/>
              <w:rPr>
                <w:color w:val="auto"/>
              </w:rPr>
            </w:pPr>
            <w:r w:rsidRPr="00E26C1D">
              <w:rPr>
                <w:color w:val="auto"/>
              </w:rPr>
              <w:t> </w:t>
            </w:r>
            <w:r w:rsidR="00AF7D7E">
              <w:t xml:space="preserve">    </w:t>
            </w:r>
            <w:r w:rsidR="0018721D">
              <w:t>4 978 948, 75</w:t>
            </w:r>
            <w:bookmarkStart w:id="0" w:name="_GoBack"/>
            <w:bookmarkEnd w:id="0"/>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Срок оказания услуги*</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59272A" w:rsidRDefault="00AF7D7E" w:rsidP="00AF7D7E">
            <w:pPr>
              <w:pStyle w:val="pji"/>
              <w:rPr>
                <w:color w:val="auto"/>
              </w:rPr>
            </w:pPr>
            <w:r>
              <w:rPr>
                <w:color w:val="auto"/>
              </w:rPr>
              <w:t>С</w:t>
            </w:r>
            <w:r w:rsidR="00B24421" w:rsidRPr="0059272A">
              <w:rPr>
                <w:color w:val="auto"/>
              </w:rPr>
              <w:t> </w:t>
            </w:r>
            <w:r>
              <w:rPr>
                <w:bCs/>
                <w:color w:val="auto"/>
              </w:rPr>
              <w:t xml:space="preserve">августа </w:t>
            </w:r>
            <w:r w:rsidR="0059272A" w:rsidRPr="0059272A">
              <w:rPr>
                <w:bCs/>
                <w:color w:val="auto"/>
              </w:rPr>
              <w:t xml:space="preserve"> 2024 года по  31.12.24 г.</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Размер авансового платежа*</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 0</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Гарантийный срок (в месяцах)</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 </w:t>
            </w: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t>Описание требуемых характеристик, параметров и иных исходных данных:</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rPr>
                <w:rFonts w:ascii="Times New Roman" w:eastAsia="Times New Roman" w:hAnsi="Times New Roman" w:cs="Times New Roman"/>
                <w:b/>
                <w:sz w:val="24"/>
                <w:szCs w:val="24"/>
              </w:rPr>
            </w:pPr>
            <w:r w:rsidRPr="00E26C1D">
              <w:rPr>
                <w:rFonts w:ascii="Times New Roman" w:hAnsi="Times New Roman" w:cs="Times New Roman"/>
                <w:sz w:val="24"/>
                <w:szCs w:val="24"/>
              </w:rPr>
              <w:t> </w:t>
            </w:r>
            <w:r w:rsidRPr="00E26C1D">
              <w:rPr>
                <w:rFonts w:ascii="Times New Roman" w:eastAsia="Times New Roman" w:hAnsi="Times New Roman" w:cs="Times New Roman"/>
                <w:b/>
                <w:sz w:val="24"/>
                <w:szCs w:val="24"/>
              </w:rPr>
              <w:t>Термины и определения:</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lang w:val="en-US"/>
              </w:rPr>
              <w:t>Service</w:t>
            </w:r>
            <w:r w:rsidRPr="00E26C1D">
              <w:rPr>
                <w:rFonts w:ascii="Times New Roman" w:eastAsia="Times New Roman" w:hAnsi="Times New Roman" w:cs="Times New Roman"/>
                <w:sz w:val="24"/>
                <w:szCs w:val="24"/>
              </w:rPr>
              <w:t xml:space="preserve"> </w:t>
            </w:r>
            <w:r w:rsidRPr="00E26C1D">
              <w:rPr>
                <w:rFonts w:ascii="Times New Roman" w:eastAsia="Times New Roman" w:hAnsi="Times New Roman" w:cs="Times New Roman"/>
                <w:sz w:val="24"/>
                <w:szCs w:val="24"/>
                <w:lang w:val="en-US"/>
              </w:rPr>
              <w:t>Deck</w:t>
            </w:r>
            <w:r w:rsidRPr="00E26C1D">
              <w:rPr>
                <w:rFonts w:ascii="Times New Roman" w:eastAsia="Times New Roman" w:hAnsi="Times New Roman" w:cs="Times New Roman"/>
                <w:sz w:val="24"/>
                <w:szCs w:val="24"/>
                <w:lang w:val="kk-KZ"/>
              </w:rPr>
              <w:t xml:space="preserve"> </w:t>
            </w:r>
            <w:r w:rsidRPr="00E26C1D">
              <w:rPr>
                <w:rFonts w:ascii="Times New Roman" w:eastAsia="Times New Roman" w:hAnsi="Times New Roman" w:cs="Times New Roman"/>
                <w:sz w:val="24"/>
                <w:szCs w:val="24"/>
              </w:rPr>
              <w:t>(</w:t>
            </w:r>
            <w:r w:rsidRPr="00E26C1D">
              <w:rPr>
                <w:rFonts w:ascii="Times New Roman" w:eastAsia="Times New Roman" w:hAnsi="Times New Roman" w:cs="Times New Roman"/>
                <w:sz w:val="24"/>
                <w:szCs w:val="24"/>
                <w:lang w:val="en-US"/>
              </w:rPr>
              <w:t>SD</w:t>
            </w:r>
            <w:r w:rsidRPr="00E26C1D">
              <w:rPr>
                <w:rFonts w:ascii="Times New Roman" w:eastAsia="Times New Roman" w:hAnsi="Times New Roman" w:cs="Times New Roman"/>
                <w:sz w:val="24"/>
                <w:szCs w:val="24"/>
              </w:rPr>
              <w:t>) - программный модуль   для регистрации, мониторинга и отработки заявок с различными характерами (справочный, претензионный, технический), а также заявки на подключение к Услуге.</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АТС - Автоматизированная телефонная станция</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ПО - </w:t>
            </w:r>
            <w:r w:rsidRPr="00E26C1D">
              <w:rPr>
                <w:rFonts w:ascii="Times New Roman" w:eastAsia="Times New Roman" w:hAnsi="Times New Roman" w:cs="Times New Roman"/>
                <w:sz w:val="24"/>
                <w:szCs w:val="24"/>
                <w:lang w:val="kk-KZ"/>
              </w:rPr>
              <w:t>Программное обеспечение</w:t>
            </w:r>
            <w:r w:rsidRPr="00E26C1D">
              <w:rPr>
                <w:rFonts w:ascii="Times New Roman" w:eastAsia="Times New Roman" w:hAnsi="Times New Roman" w:cs="Times New Roman"/>
                <w:sz w:val="24"/>
                <w:szCs w:val="24"/>
              </w:rPr>
              <w:t>, позволяющее управлять входящими запросами/ответами, для обработки обращений по цифровым и голосовым каналам связи.</w:t>
            </w:r>
          </w:p>
          <w:p w:rsidR="00B24421" w:rsidRPr="00E26C1D" w:rsidRDefault="00B24421" w:rsidP="00F16B0C">
            <w:pPr>
              <w:jc w:val="both"/>
              <w:rPr>
                <w:rFonts w:ascii="Times New Roman" w:eastAsia="Times New Roman" w:hAnsi="Times New Roman" w:cs="Times New Roman"/>
                <w:sz w:val="24"/>
                <w:szCs w:val="24"/>
              </w:rPr>
            </w:pP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 xml:space="preserve">-центр - структурное подразделение Поставщика - центр обслуживания обращений по цифровым и </w:t>
            </w:r>
            <w:r w:rsidRPr="00E26C1D">
              <w:rPr>
                <w:rFonts w:ascii="Times New Roman" w:eastAsia="Times New Roman" w:hAnsi="Times New Roman" w:cs="Times New Roman"/>
                <w:sz w:val="24"/>
                <w:szCs w:val="24"/>
              </w:rPr>
              <w:lastRenderedPageBreak/>
              <w:t>голосовым каналам связи.</w:t>
            </w: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lang w:val="en-US"/>
              </w:rPr>
              <w:t>IVR</w:t>
            </w:r>
            <w:r w:rsidRPr="00E26C1D">
              <w:rPr>
                <w:rFonts w:ascii="Times New Roman" w:eastAsia="Times New Roman" w:hAnsi="Times New Roman" w:cs="Times New Roman"/>
                <w:sz w:val="24"/>
                <w:szCs w:val="24"/>
              </w:rPr>
              <w:t xml:space="preserve"> - Подсистема программного </w:t>
            </w:r>
            <w:r w:rsidRPr="00E26C1D">
              <w:rPr>
                <w:rFonts w:ascii="Times New Roman" w:eastAsia="Times New Roman" w:hAnsi="Times New Roman" w:cs="Times New Roman"/>
                <w:sz w:val="24"/>
                <w:szCs w:val="24"/>
                <w:lang w:val="kk-KZ"/>
              </w:rPr>
              <w:t>обеспечения</w:t>
            </w:r>
            <w:r w:rsidRPr="00E26C1D">
              <w:rPr>
                <w:rFonts w:ascii="Times New Roman" w:eastAsia="Times New Roman" w:hAnsi="Times New Roman" w:cs="Times New Roman"/>
                <w:sz w:val="24"/>
                <w:szCs w:val="24"/>
              </w:rPr>
              <w:t>, включающая предварительно записанные голосовые сообщения, выполняющая функцию маршрутизации звонков, используя информацию, вводимую Клиентом на клавиатуре телефона с помощью тонального набора. Используется для обработки входящих вызовов.</w:t>
            </w:r>
          </w:p>
          <w:p w:rsidR="00B24421" w:rsidRPr="00E26C1D" w:rsidRDefault="00B24421" w:rsidP="00F16B0C">
            <w:pPr>
              <w:spacing w:after="0"/>
              <w:jc w:val="both"/>
              <w:rPr>
                <w:rFonts w:ascii="Times New Roman" w:eastAsia="Times New Roman" w:hAnsi="Times New Roman" w:cs="Times New Roman"/>
                <w:sz w:val="24"/>
                <w:szCs w:val="24"/>
              </w:rPr>
            </w:pPr>
          </w:p>
          <w:p w:rsidR="00B24421" w:rsidRPr="00E26C1D" w:rsidRDefault="00B24421" w:rsidP="00F16B0C">
            <w:pPr>
              <w:autoSpaceDE w:val="0"/>
              <w:autoSpaceDN w:val="0"/>
              <w:adjustRightInd w:val="0"/>
              <w:spacing w:after="0" w:line="240" w:lineRule="auto"/>
              <w:rPr>
                <w:rFonts w:ascii="Times New Roman" w:hAnsi="Times New Roman" w:cs="Times New Roman"/>
                <w:color w:val="000000"/>
                <w:sz w:val="24"/>
                <w:szCs w:val="24"/>
                <w:lang w:val="kk-KZ"/>
              </w:rPr>
            </w:pPr>
            <w:r w:rsidRPr="00E26C1D">
              <w:rPr>
                <w:rFonts w:ascii="Times New Roman" w:eastAsia="Times New Roman" w:hAnsi="Times New Roman" w:cs="Times New Roman"/>
                <w:sz w:val="24"/>
                <w:szCs w:val="24"/>
                <w:u w:val="single"/>
              </w:rPr>
              <w:t>Администратор</w:t>
            </w:r>
            <w:r w:rsidRPr="00E26C1D">
              <w:rPr>
                <w:rFonts w:ascii="Times New Roman" w:eastAsia="Times New Roman" w:hAnsi="Times New Roman" w:cs="Times New Roman"/>
                <w:sz w:val="24"/>
                <w:szCs w:val="24"/>
              </w:rPr>
              <w:t xml:space="preserve"> - </w:t>
            </w:r>
            <w:r w:rsidRPr="00E26C1D">
              <w:rPr>
                <w:rFonts w:ascii="Times New Roman" w:hAnsi="Times New Roman" w:cs="Times New Roman"/>
                <w:color w:val="000000"/>
                <w:sz w:val="24"/>
                <w:szCs w:val="24"/>
              </w:rPr>
              <w:t xml:space="preserve">работник Общества, отвечающий за взаимодействие с Поставщиком услуг </w:t>
            </w:r>
            <w:proofErr w:type="spellStart"/>
            <w:r w:rsidRPr="00E26C1D">
              <w:rPr>
                <w:rFonts w:ascii="Times New Roman" w:hAnsi="Times New Roman" w:cs="Times New Roman"/>
                <w:color w:val="000000"/>
                <w:sz w:val="24"/>
                <w:szCs w:val="24"/>
              </w:rPr>
              <w:t>Call</w:t>
            </w:r>
            <w:proofErr w:type="spellEnd"/>
            <w:r w:rsidRPr="00E26C1D">
              <w:rPr>
                <w:rFonts w:ascii="Times New Roman" w:hAnsi="Times New Roman" w:cs="Times New Roman"/>
                <w:color w:val="000000"/>
                <w:sz w:val="24"/>
                <w:szCs w:val="24"/>
              </w:rPr>
              <w:t>-центра и осуществляющий контроль качеств</w:t>
            </w:r>
            <w:r w:rsidRPr="00E26C1D">
              <w:rPr>
                <w:rFonts w:ascii="Times New Roman" w:hAnsi="Times New Roman" w:cs="Times New Roman"/>
                <w:color w:val="000000"/>
                <w:sz w:val="24"/>
                <w:szCs w:val="24"/>
                <w:lang w:val="kk-KZ"/>
              </w:rPr>
              <w:t xml:space="preserve">а </w:t>
            </w:r>
          </w:p>
          <w:p w:rsidR="00B24421" w:rsidRPr="00E26C1D" w:rsidRDefault="00B24421" w:rsidP="00F16B0C">
            <w:pPr>
              <w:autoSpaceDE w:val="0"/>
              <w:autoSpaceDN w:val="0"/>
              <w:adjustRightInd w:val="0"/>
              <w:spacing w:after="0" w:line="240" w:lineRule="auto"/>
              <w:rPr>
                <w:rFonts w:ascii="Times New Roman" w:hAnsi="Times New Roman" w:cs="Times New Roman"/>
                <w:color w:val="000000"/>
                <w:sz w:val="24"/>
                <w:szCs w:val="24"/>
              </w:rPr>
            </w:pPr>
            <w:r w:rsidRPr="00E26C1D">
              <w:rPr>
                <w:rFonts w:ascii="Times New Roman" w:hAnsi="Times New Roman" w:cs="Times New Roman"/>
                <w:color w:val="000000"/>
                <w:sz w:val="24"/>
                <w:szCs w:val="24"/>
              </w:rPr>
              <w:t>предоставляемых услуг.</w:t>
            </w:r>
          </w:p>
          <w:p w:rsidR="00B24421" w:rsidRPr="00E26C1D" w:rsidRDefault="00B24421" w:rsidP="00F16B0C">
            <w:pPr>
              <w:autoSpaceDE w:val="0"/>
              <w:autoSpaceDN w:val="0"/>
              <w:adjustRightInd w:val="0"/>
              <w:spacing w:after="0" w:line="240" w:lineRule="auto"/>
              <w:rPr>
                <w:rFonts w:ascii="Times New Roman" w:hAnsi="Times New Roman" w:cs="Times New Roman"/>
                <w:color w:val="000000"/>
                <w:sz w:val="24"/>
                <w:szCs w:val="24"/>
              </w:rPr>
            </w:pPr>
          </w:p>
          <w:p w:rsidR="00B24421" w:rsidRPr="00E26C1D"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r w:rsidRPr="00E26C1D">
              <w:rPr>
                <w:rFonts w:ascii="Times New Roman" w:eastAsia="Times New Roman" w:hAnsi="Times New Roman" w:cs="Times New Roman"/>
                <w:sz w:val="24"/>
                <w:szCs w:val="24"/>
                <w:u w:val="single"/>
              </w:rPr>
              <w:t xml:space="preserve">Оператор </w:t>
            </w:r>
            <w:r w:rsidRPr="00E26C1D">
              <w:rPr>
                <w:rFonts w:ascii="Times New Roman" w:eastAsia="Times New Roman" w:hAnsi="Times New Roman" w:cs="Times New Roman"/>
                <w:sz w:val="24"/>
                <w:szCs w:val="24"/>
              </w:rPr>
              <w:t>–</w:t>
            </w:r>
            <w:r w:rsidRPr="00E26C1D">
              <w:rPr>
                <w:rFonts w:ascii="Times New Roman" w:eastAsia="Times New Roman" w:hAnsi="Times New Roman" w:cs="Times New Roman"/>
                <w:iCs/>
                <w:color w:val="000000"/>
                <w:sz w:val="24"/>
                <w:szCs w:val="24"/>
                <w:lang w:eastAsia="ru-RU"/>
              </w:rPr>
              <w:t xml:space="preserve"> работник </w:t>
            </w:r>
            <w:r w:rsidRPr="00E26C1D">
              <w:rPr>
                <w:rFonts w:ascii="Times New Roman" w:eastAsia="Times New Roman" w:hAnsi="Times New Roman" w:cs="Times New Roman"/>
                <w:iCs/>
                <w:snapToGrid w:val="0"/>
                <w:color w:val="000000" w:themeColor="text1"/>
                <w:sz w:val="24"/>
                <w:szCs w:val="24"/>
                <w:lang w:eastAsia="ru-RU"/>
              </w:rPr>
              <w:t>С</w:t>
            </w:r>
            <w:proofErr w:type="gramStart"/>
            <w:r w:rsidRPr="00E26C1D">
              <w:rPr>
                <w:rFonts w:ascii="Times New Roman" w:eastAsia="Times New Roman" w:hAnsi="Times New Roman" w:cs="Times New Roman"/>
                <w:iCs/>
                <w:snapToGrid w:val="0"/>
                <w:color w:val="000000" w:themeColor="text1"/>
                <w:sz w:val="24"/>
                <w:szCs w:val="24"/>
                <w:lang w:val="en-US" w:eastAsia="ru-RU"/>
              </w:rPr>
              <w:t>all</w:t>
            </w:r>
            <w:proofErr w:type="gramEnd"/>
            <w:r w:rsidRPr="00E26C1D">
              <w:rPr>
                <w:rFonts w:ascii="Times New Roman" w:eastAsia="Times New Roman" w:hAnsi="Times New Roman" w:cs="Times New Roman"/>
                <w:iCs/>
                <w:snapToGrid w:val="0"/>
                <w:color w:val="000000" w:themeColor="text1"/>
                <w:sz w:val="24"/>
                <w:szCs w:val="24"/>
                <w:lang w:eastAsia="ru-RU"/>
              </w:rPr>
              <w:t>-центра, отвечающи</w:t>
            </w:r>
            <w:r w:rsidRPr="00E26C1D">
              <w:rPr>
                <w:rFonts w:ascii="Times New Roman" w:eastAsia="Times New Roman" w:hAnsi="Times New Roman" w:cs="Times New Roman"/>
                <w:iCs/>
                <w:snapToGrid w:val="0"/>
                <w:sz w:val="24"/>
                <w:szCs w:val="24"/>
                <w:lang w:eastAsia="ru-RU"/>
              </w:rPr>
              <w:t>й</w:t>
            </w:r>
            <w:r w:rsidRPr="00E26C1D">
              <w:rPr>
                <w:rFonts w:ascii="Times New Roman" w:eastAsia="Times New Roman" w:hAnsi="Times New Roman" w:cs="Times New Roman"/>
                <w:iCs/>
                <w:snapToGrid w:val="0"/>
                <w:color w:val="000000" w:themeColor="text1"/>
                <w:sz w:val="24"/>
                <w:szCs w:val="24"/>
                <w:lang w:eastAsia="ru-RU"/>
              </w:rPr>
              <w:t xml:space="preserve"> за прием, обработку и регистрацию обращений, поступающих в </w:t>
            </w:r>
            <w:r w:rsidRPr="00E26C1D">
              <w:rPr>
                <w:rFonts w:ascii="Times New Roman" w:eastAsia="Times New Roman" w:hAnsi="Times New Roman" w:cs="Times New Roman"/>
                <w:iCs/>
                <w:snapToGrid w:val="0"/>
                <w:color w:val="000000" w:themeColor="text1"/>
                <w:sz w:val="24"/>
                <w:szCs w:val="24"/>
                <w:lang w:val="en-US" w:eastAsia="ru-RU"/>
              </w:rPr>
              <w:t>Call</w:t>
            </w:r>
            <w:r w:rsidRPr="00E26C1D">
              <w:rPr>
                <w:rFonts w:ascii="Times New Roman" w:eastAsia="Times New Roman" w:hAnsi="Times New Roman" w:cs="Times New Roman"/>
                <w:iCs/>
                <w:snapToGrid w:val="0"/>
                <w:color w:val="000000" w:themeColor="text1"/>
                <w:sz w:val="24"/>
                <w:szCs w:val="24"/>
                <w:lang w:val="kk-KZ" w:eastAsia="ru-RU"/>
              </w:rPr>
              <w:t>-центр</w:t>
            </w:r>
            <w:r w:rsidRPr="00E26C1D">
              <w:rPr>
                <w:rFonts w:ascii="Times New Roman" w:eastAsia="Times New Roman" w:hAnsi="Times New Roman" w:cs="Times New Roman"/>
                <w:iCs/>
                <w:snapToGrid w:val="0"/>
                <w:color w:val="000000" w:themeColor="text1"/>
                <w:sz w:val="24"/>
                <w:szCs w:val="24"/>
                <w:lang w:eastAsia="ru-RU"/>
              </w:rPr>
              <w:t>;</w:t>
            </w:r>
          </w:p>
          <w:p w:rsidR="00B24421" w:rsidRPr="00E26C1D"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p>
          <w:p w:rsidR="00B24421" w:rsidRPr="00E26C1D"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r w:rsidRPr="00E26C1D">
              <w:rPr>
                <w:rFonts w:ascii="Times New Roman" w:eastAsia="Times New Roman" w:hAnsi="Times New Roman" w:cs="Times New Roman"/>
                <w:iCs/>
                <w:snapToGrid w:val="0"/>
                <w:color w:val="000000" w:themeColor="text1"/>
                <w:sz w:val="24"/>
                <w:szCs w:val="24"/>
                <w:u w:val="single"/>
                <w:lang w:eastAsia="ru-RU"/>
              </w:rPr>
              <w:t>Супервайзер</w:t>
            </w:r>
            <w:r w:rsidRPr="00E26C1D">
              <w:rPr>
                <w:rFonts w:ascii="Times New Roman" w:eastAsia="Times New Roman" w:hAnsi="Times New Roman" w:cs="Times New Roman"/>
                <w:iCs/>
                <w:snapToGrid w:val="0"/>
                <w:color w:val="000000" w:themeColor="text1"/>
                <w:sz w:val="24"/>
                <w:szCs w:val="24"/>
                <w:lang w:eastAsia="ru-RU"/>
              </w:rPr>
              <w:t xml:space="preserve"> – работник Поставщика, координирующий работу сотрудников </w:t>
            </w:r>
            <w:r w:rsidRPr="00E26C1D">
              <w:rPr>
                <w:rFonts w:ascii="Times New Roman" w:eastAsia="Times New Roman" w:hAnsi="Times New Roman" w:cs="Times New Roman"/>
                <w:iCs/>
                <w:snapToGrid w:val="0"/>
                <w:color w:val="000000" w:themeColor="text1"/>
                <w:sz w:val="24"/>
                <w:szCs w:val="24"/>
                <w:lang w:val="en-US" w:eastAsia="ru-RU"/>
              </w:rPr>
              <w:t>Call</w:t>
            </w:r>
            <w:r w:rsidRPr="00E26C1D">
              <w:rPr>
                <w:rFonts w:ascii="Times New Roman" w:eastAsia="Times New Roman" w:hAnsi="Times New Roman" w:cs="Times New Roman"/>
                <w:iCs/>
                <w:snapToGrid w:val="0"/>
                <w:color w:val="000000" w:themeColor="text1"/>
                <w:sz w:val="24"/>
                <w:szCs w:val="24"/>
                <w:lang w:eastAsia="ru-RU"/>
              </w:rPr>
              <w:t>-центра.</w:t>
            </w:r>
          </w:p>
          <w:p w:rsidR="00B24421" w:rsidRPr="00E26C1D"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u w:val="single"/>
              </w:rPr>
              <w:t>Техническая поддержка</w:t>
            </w:r>
            <w:r w:rsidRPr="00E26C1D">
              <w:rPr>
                <w:rFonts w:ascii="Times New Roman" w:eastAsia="Times New Roman" w:hAnsi="Times New Roman" w:cs="Times New Roman"/>
                <w:sz w:val="24"/>
                <w:szCs w:val="24"/>
                <w:lang w:val="kk-KZ"/>
              </w:rPr>
              <w:t xml:space="preserve"> </w:t>
            </w:r>
            <w:r w:rsidRPr="00E26C1D">
              <w:rPr>
                <w:rFonts w:ascii="Times New Roman" w:eastAsia="Times New Roman" w:hAnsi="Times New Roman" w:cs="Times New Roman"/>
                <w:sz w:val="24"/>
                <w:szCs w:val="24"/>
              </w:rPr>
              <w:t>-</w:t>
            </w:r>
            <w:r w:rsidRPr="00E26C1D">
              <w:rPr>
                <w:rFonts w:ascii="Times New Roman" w:hAnsi="Times New Roman" w:cs="Times New Roman"/>
                <w:sz w:val="24"/>
                <w:szCs w:val="24"/>
                <w:shd w:val="clear" w:color="auto" w:fill="FFFFFF"/>
              </w:rPr>
              <w:t xml:space="preserve"> помощь абонентам по  техническим вопросам, отсутствием услуг,  проблемам или запросам, связанными с  программным обеспечением, оборудованием или другими техническими системами.</w:t>
            </w:r>
          </w:p>
          <w:p w:rsidR="00B24421" w:rsidRPr="00E26C1D" w:rsidRDefault="00B24421" w:rsidP="00F16B0C">
            <w:pPr>
              <w:spacing w:after="0"/>
              <w:jc w:val="both"/>
              <w:rPr>
                <w:rFonts w:ascii="Times New Roman" w:eastAsia="Calibri" w:hAnsi="Times New Roman" w:cs="Times New Roman"/>
                <w:sz w:val="24"/>
                <w:szCs w:val="24"/>
              </w:rPr>
            </w:pPr>
            <w:r w:rsidRPr="00E26C1D">
              <w:rPr>
                <w:rFonts w:ascii="Times New Roman" w:eastAsia="Times New Roman" w:hAnsi="Times New Roman" w:cs="Times New Roman"/>
                <w:sz w:val="24"/>
                <w:szCs w:val="24"/>
                <w:u w:val="single"/>
              </w:rPr>
              <w:t>Оператор технической поддержки</w:t>
            </w:r>
            <w:r w:rsidRPr="00E26C1D">
              <w:rPr>
                <w:rFonts w:ascii="Times New Roman" w:eastAsia="Times New Roman" w:hAnsi="Times New Roman" w:cs="Times New Roman"/>
                <w:sz w:val="24"/>
                <w:szCs w:val="24"/>
              </w:rPr>
              <w:t xml:space="preserve"> </w:t>
            </w:r>
            <w:r w:rsidRPr="00E26C1D">
              <w:rPr>
                <w:rFonts w:ascii="Times New Roman" w:hAnsi="Times New Roman" w:cs="Times New Roman"/>
                <w:sz w:val="24"/>
                <w:szCs w:val="24"/>
              </w:rPr>
              <w:t>-</w:t>
            </w:r>
            <w:r w:rsidRPr="00E26C1D">
              <w:rPr>
                <w:rFonts w:ascii="Times New Roman" w:eastAsia="Calibri" w:hAnsi="Times New Roman" w:cs="Times New Roman"/>
                <w:sz w:val="24"/>
                <w:szCs w:val="24"/>
              </w:rPr>
              <w:t xml:space="preserve"> оператор </w:t>
            </w:r>
            <w:r w:rsidRPr="00E26C1D">
              <w:rPr>
                <w:rFonts w:ascii="Times New Roman" w:eastAsia="Calibri" w:hAnsi="Times New Roman" w:cs="Times New Roman"/>
                <w:sz w:val="24"/>
                <w:szCs w:val="24"/>
                <w:lang w:val="en-US"/>
              </w:rPr>
              <w:t>Call</w:t>
            </w:r>
            <w:r w:rsidRPr="00E26C1D">
              <w:rPr>
                <w:rFonts w:ascii="Times New Roman" w:eastAsia="Calibri" w:hAnsi="Times New Roman" w:cs="Times New Roman"/>
                <w:sz w:val="24"/>
                <w:szCs w:val="24"/>
              </w:rPr>
              <w:t>-центра, отвечающий за техническую поддержку</w:t>
            </w:r>
          </w:p>
          <w:p w:rsidR="00B24421" w:rsidRPr="00E26C1D" w:rsidRDefault="00B24421" w:rsidP="00F16B0C">
            <w:pPr>
              <w:spacing w:after="0"/>
              <w:jc w:val="both"/>
              <w:rPr>
                <w:rFonts w:ascii="Times New Roman" w:hAnsi="Times New Roman" w:cs="Times New Roman"/>
                <w:sz w:val="24"/>
                <w:szCs w:val="24"/>
              </w:rPr>
            </w:pPr>
            <w:r w:rsidRPr="00E26C1D">
              <w:rPr>
                <w:rFonts w:ascii="Times New Roman" w:eastAsia="Calibri" w:hAnsi="Times New Roman" w:cs="Times New Roman"/>
                <w:sz w:val="24"/>
                <w:szCs w:val="24"/>
              </w:rPr>
              <w:t xml:space="preserve"> абонентов</w:t>
            </w:r>
            <w:r w:rsidRPr="00E26C1D">
              <w:rPr>
                <w:rFonts w:ascii="Times New Roman" w:hAnsi="Times New Roman" w:cs="Times New Roman"/>
                <w:sz w:val="24"/>
                <w:szCs w:val="24"/>
              </w:rPr>
              <w:t>.</w:t>
            </w:r>
          </w:p>
          <w:p w:rsidR="00B24421" w:rsidRPr="00E26C1D" w:rsidRDefault="00B24421" w:rsidP="00F16B0C">
            <w:pPr>
              <w:spacing w:after="0"/>
              <w:jc w:val="both"/>
              <w:rPr>
                <w:rFonts w:ascii="Times New Roman" w:hAnsi="Times New Roman" w:cs="Times New Roman"/>
                <w:sz w:val="24"/>
                <w:szCs w:val="24"/>
              </w:rPr>
            </w:pP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Описание требуемых характеристик, параметров и иных исходных данных: </w:t>
            </w:r>
          </w:p>
          <w:p w:rsidR="00B24421" w:rsidRPr="00E26C1D" w:rsidRDefault="00B24421" w:rsidP="00F16B0C">
            <w:pPr>
              <w:jc w:val="both"/>
              <w:rPr>
                <w:rFonts w:ascii="Times New Roman" w:hAnsi="Times New Roman" w:cs="Times New Roman"/>
                <w:sz w:val="24"/>
                <w:szCs w:val="24"/>
              </w:rPr>
            </w:pPr>
            <w:r w:rsidRPr="00E26C1D">
              <w:rPr>
                <w:rFonts w:ascii="Times New Roman" w:hAnsi="Times New Roman" w:cs="Times New Roman"/>
                <w:sz w:val="24"/>
                <w:szCs w:val="24"/>
              </w:rPr>
              <w:t>1. Поставщик должен обеспечить качественное предоставление</w:t>
            </w:r>
            <w:r w:rsidRPr="00E26C1D">
              <w:rPr>
                <w:rFonts w:ascii="Times New Roman" w:hAnsi="Times New Roman" w:cs="Times New Roman"/>
                <w:sz w:val="24"/>
                <w:szCs w:val="24"/>
                <w:lang w:val="kk-KZ"/>
              </w:rPr>
              <w:t xml:space="preserve"> </w:t>
            </w:r>
            <w:r w:rsidRPr="00E26C1D">
              <w:rPr>
                <w:rFonts w:ascii="Times New Roman" w:eastAsia="Times New Roman" w:hAnsi="Times New Roman" w:cs="Times New Roman"/>
                <w:sz w:val="24"/>
                <w:szCs w:val="24"/>
              </w:rPr>
              <w:t xml:space="preserve">услуг по организации  работы </w:t>
            </w:r>
            <w:r w:rsidRPr="00E26C1D">
              <w:rPr>
                <w:rFonts w:ascii="Times New Roman" w:eastAsia="Times New Roman" w:hAnsi="Times New Roman" w:cs="Times New Roman"/>
                <w:sz w:val="24"/>
                <w:szCs w:val="24"/>
                <w:lang w:val="en-US"/>
              </w:rPr>
              <w:t>Call</w:t>
            </w:r>
            <w:r w:rsidRPr="00E26C1D">
              <w:rPr>
                <w:rFonts w:ascii="Times New Roman" w:eastAsia="Times New Roman" w:hAnsi="Times New Roman" w:cs="Times New Roman"/>
                <w:sz w:val="24"/>
                <w:szCs w:val="24"/>
              </w:rPr>
              <w:t>-центра 193, 8 8000 800 193, + 7 727 - 258 –15-00 , а так же обрабатывать звонки от абонентов и других сторонних лиц.</w:t>
            </w:r>
          </w:p>
          <w:p w:rsidR="00B24421" w:rsidRPr="00E26C1D" w:rsidRDefault="00B24421" w:rsidP="00F16B0C">
            <w:pPr>
              <w:pBdr>
                <w:top w:val="nil"/>
                <w:left w:val="nil"/>
                <w:bottom w:val="nil"/>
                <w:right w:val="nil"/>
                <w:between w:val="nil"/>
              </w:pBd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 Поставщик, после заключения договора, должен развернуть и настроить ПО и АТС на собственных серверных мощностях, имеющих доступ к сети Интернет, в течение 14 рабочих дней с момента подписания Договора, с предоставлением доступа к служебным номерам данного проекта (номера 193, 8 </w:t>
            </w:r>
            <w:r w:rsidRPr="00E26C1D">
              <w:rPr>
                <w:rFonts w:ascii="Times New Roman" w:eastAsia="Times New Roman" w:hAnsi="Times New Roman" w:cs="Times New Roman"/>
                <w:sz w:val="24"/>
                <w:szCs w:val="24"/>
              </w:rPr>
              <w:lastRenderedPageBreak/>
              <w:t xml:space="preserve">8000 800 193, + 7 727-258 -15-00). </w:t>
            </w:r>
          </w:p>
          <w:p w:rsidR="00B24421" w:rsidRPr="00E26C1D" w:rsidRDefault="00B24421" w:rsidP="00F16B0C">
            <w:pPr>
              <w:pBdr>
                <w:top w:val="nil"/>
                <w:left w:val="nil"/>
                <w:bottom w:val="nil"/>
                <w:right w:val="nil"/>
                <w:between w:val="nil"/>
              </w:pBd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3. Поставщик своими силами должен обеспечить интеграцию предоставляемой АТС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 xml:space="preserve">-центра с номерами 193, 8 8000 800 193, + 7 727-258 -15-00, в соответствии с </w:t>
            </w:r>
            <w:proofErr w:type="spellStart"/>
            <w:r w:rsidRPr="00E26C1D">
              <w:rPr>
                <w:rFonts w:ascii="Times New Roman" w:eastAsia="Times New Roman" w:hAnsi="Times New Roman" w:cs="Times New Roman"/>
                <w:sz w:val="24"/>
                <w:szCs w:val="24"/>
              </w:rPr>
              <w:t>ip</w:t>
            </w:r>
            <w:proofErr w:type="spellEnd"/>
            <w:r w:rsidRPr="00E26C1D">
              <w:rPr>
                <w:rFonts w:ascii="Times New Roman" w:eastAsia="Times New Roman" w:hAnsi="Times New Roman" w:cs="Times New Roman"/>
                <w:sz w:val="24"/>
                <w:szCs w:val="24"/>
              </w:rPr>
              <w:t>-адресацией, указанной в заявке на подключение.</w:t>
            </w: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4. График работы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w:t>
            </w: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Будние дни: 9:00 – 21:00;</w:t>
            </w: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Выходные и праздничные дни: 10:00 - 19:00.</w:t>
            </w:r>
          </w:p>
          <w:p w:rsidR="00B24421" w:rsidRPr="00E26C1D" w:rsidRDefault="00B24421" w:rsidP="00F16B0C">
            <w:pPr>
              <w:spacing w:after="0"/>
              <w:jc w:val="both"/>
              <w:rPr>
                <w:rFonts w:ascii="Times New Roman" w:eastAsia="Times New Roman" w:hAnsi="Times New Roman" w:cs="Times New Roman"/>
                <w:sz w:val="24"/>
                <w:szCs w:val="24"/>
              </w:rPr>
            </w:pP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5. Обработка обращений осуществляется операторами первой линии, а также путем эскалации обращений на вторую линию технической поддержки. Оператор технической поддержки осуществляет исходящий звонок по номеру заявителя для решения проблемы не позднее 2 часов с момента регистрации обращения.</w:t>
            </w:r>
          </w:p>
          <w:p w:rsidR="005F270C" w:rsidRPr="00E26C1D" w:rsidRDefault="005F270C" w:rsidP="005F27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6. </w:t>
            </w:r>
            <w:r w:rsidR="00DC1FE2" w:rsidRPr="00E26C1D">
              <w:rPr>
                <w:rFonts w:ascii="Times New Roman" w:hAnsi="Times New Roman" w:cs="Times New Roman"/>
                <w:color w:val="000000"/>
                <w:sz w:val="24"/>
                <w:szCs w:val="24"/>
              </w:rPr>
              <w:t>Поставщик обязуется подготовить,  разработать и передать Заказчику, а Заказчик произвести настройку интерактивного голосового меню. Размещение должно быть выпо</w:t>
            </w:r>
            <w:r w:rsidR="00523060" w:rsidRPr="00E26C1D">
              <w:rPr>
                <w:rFonts w:ascii="Times New Roman" w:hAnsi="Times New Roman" w:cs="Times New Roman"/>
                <w:color w:val="000000"/>
                <w:sz w:val="24"/>
                <w:szCs w:val="24"/>
              </w:rPr>
              <w:t>л</w:t>
            </w:r>
            <w:r w:rsidR="00DC1FE2" w:rsidRPr="00E26C1D">
              <w:rPr>
                <w:rFonts w:ascii="Times New Roman" w:hAnsi="Times New Roman" w:cs="Times New Roman"/>
                <w:color w:val="000000"/>
                <w:sz w:val="24"/>
                <w:szCs w:val="24"/>
              </w:rPr>
              <w:t>нено не позднее 7 дней с момента как Поставщик передал его Заказчику. При необходимости, Заказчик имеет право менять речевую составляющую, направив соответствующий запрос Поставщику.</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7. Поставщик обязуется обеспечить наличие   не менее 3 операторов в  смене.</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8. </w:t>
            </w:r>
            <w:r w:rsidR="00DC1FE2" w:rsidRPr="00E26C1D">
              <w:rPr>
                <w:rFonts w:ascii="Times New Roman" w:hAnsi="Times New Roman" w:cs="Times New Roman"/>
                <w:color w:val="000000"/>
                <w:sz w:val="24"/>
                <w:szCs w:val="24"/>
              </w:rPr>
              <w:t>Поставщик обязуется обеспечить наличие не менее 1 супервайзера, согласно рабочему графику.</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9.</w:t>
            </w:r>
            <w:r w:rsidR="00DC1FE2" w:rsidRPr="00E26C1D">
              <w:rPr>
                <w:rFonts w:ascii="Times New Roman" w:eastAsia="Times New Roman" w:hAnsi="Times New Roman" w:cs="Times New Roman"/>
                <w:sz w:val="24"/>
                <w:szCs w:val="24"/>
              </w:rPr>
              <w:t xml:space="preserve"> </w:t>
            </w:r>
            <w:r w:rsidR="00DC1FE2" w:rsidRPr="00E26C1D">
              <w:rPr>
                <w:rFonts w:ascii="Times New Roman" w:hAnsi="Times New Roman" w:cs="Times New Roman"/>
                <w:color w:val="000000"/>
                <w:sz w:val="24"/>
                <w:szCs w:val="24"/>
              </w:rPr>
              <w:t>Поставщик обязуется организовать вторую  линию технической поддержки с 1 оператором, согласно рабочему графику.</w:t>
            </w:r>
          </w:p>
          <w:p w:rsidR="00B24421" w:rsidRPr="00E26C1D" w:rsidRDefault="00B24421" w:rsidP="00F16B0C">
            <w:pPr>
              <w:jc w:val="both"/>
              <w:rPr>
                <w:rFonts w:ascii="Times New Roman" w:hAnsi="Times New Roman" w:cs="Times New Roman"/>
                <w:sz w:val="24"/>
                <w:szCs w:val="24"/>
              </w:rPr>
            </w:pPr>
            <w:r w:rsidRPr="00E26C1D">
              <w:rPr>
                <w:rFonts w:ascii="Times New Roman" w:eastAsia="Times New Roman" w:hAnsi="Times New Roman" w:cs="Times New Roman"/>
                <w:sz w:val="24"/>
                <w:szCs w:val="24"/>
              </w:rPr>
              <w:t xml:space="preserve">10. </w:t>
            </w:r>
            <w:r w:rsidRPr="00E26C1D">
              <w:rPr>
                <w:rFonts w:ascii="Times New Roman" w:hAnsi="Times New Roman" w:cs="Times New Roman"/>
                <w:sz w:val="24"/>
                <w:szCs w:val="24"/>
              </w:rPr>
              <w:t>Поставщик обязуется обеспечить дополнительные исходящие результативные звонки в количестве до 5 000 за период договора, по запросу Заказчика, в целях проведения маркетинговых опросов</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11. Поставщик должен организовать работу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 следующими регламентирующими документами:</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lastRenderedPageBreak/>
              <w:t xml:space="preserve"> - Положение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Должностные инструкции сотрудников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Регламент функционирования </w:t>
            </w:r>
            <w:proofErr w:type="spellStart"/>
            <w:r w:rsidRPr="00E26C1D">
              <w:rPr>
                <w:rFonts w:ascii="Times New Roman" w:eastAsia="Times New Roman" w:hAnsi="Times New Roman" w:cs="Times New Roman"/>
                <w:sz w:val="24"/>
                <w:szCs w:val="24"/>
              </w:rPr>
              <w:t>Са</w:t>
            </w:r>
            <w:r w:rsidRPr="00E26C1D">
              <w:rPr>
                <w:rFonts w:ascii="Times New Roman" w:eastAsia="Times New Roman" w:hAnsi="Times New Roman" w:cs="Times New Roman"/>
                <w:sz w:val="24"/>
                <w:szCs w:val="24"/>
                <w:lang w:val="en-US"/>
              </w:rPr>
              <w:t>ll</w:t>
            </w:r>
            <w:proofErr w:type="spellEnd"/>
            <w:r w:rsidRPr="00E26C1D">
              <w:rPr>
                <w:rFonts w:ascii="Times New Roman" w:eastAsia="Times New Roman" w:hAnsi="Times New Roman" w:cs="Times New Roman"/>
                <w:sz w:val="24"/>
                <w:szCs w:val="24"/>
              </w:rPr>
              <w:t>-центра, согласованный с Заказчиком в течени</w:t>
            </w:r>
            <w:proofErr w:type="gramStart"/>
            <w:r w:rsidRPr="00E26C1D">
              <w:rPr>
                <w:rFonts w:ascii="Times New Roman" w:eastAsia="Times New Roman" w:hAnsi="Times New Roman" w:cs="Times New Roman"/>
                <w:sz w:val="24"/>
                <w:szCs w:val="24"/>
              </w:rPr>
              <w:t>и</w:t>
            </w:r>
            <w:proofErr w:type="gramEnd"/>
            <w:r w:rsidRPr="00E26C1D">
              <w:rPr>
                <w:rFonts w:ascii="Times New Roman" w:eastAsia="Times New Roman" w:hAnsi="Times New Roman" w:cs="Times New Roman"/>
                <w:sz w:val="24"/>
                <w:szCs w:val="24"/>
              </w:rPr>
              <w:t xml:space="preserve"> 14 дней с момента подписания договора.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12.  Супервайзер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 должен на ежедневной основе проводить контроль качества приема обращений: проверка записей диалогов «оператор-абонент», проверка оформления обращений в абонентской базе, наличие претензионных обращений и своевременное их решение.</w:t>
            </w:r>
          </w:p>
          <w:p w:rsidR="00B24421" w:rsidRPr="008A31D0"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13. Заказчик вправе запросить доступы к рабочему окну супервайзера для контроля показателей доступности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w:t>
            </w:r>
            <w:r w:rsidR="00F65239">
              <w:rPr>
                <w:rFonts w:ascii="Times New Roman" w:eastAsia="Times New Roman" w:hAnsi="Times New Roman" w:cs="Times New Roman"/>
                <w:sz w:val="24"/>
                <w:szCs w:val="24"/>
              </w:rPr>
              <w:t xml:space="preserve">тра в режиме реального времени, </w:t>
            </w:r>
            <w:r w:rsidR="00F65239" w:rsidRPr="008A31D0">
              <w:rPr>
                <w:rFonts w:ascii="Times New Roman" w:hAnsi="Times New Roman" w:cs="Times New Roman"/>
                <w:color w:val="000000"/>
                <w:sz w:val="24"/>
                <w:szCs w:val="24"/>
              </w:rPr>
              <w:t>а Поставщик обязан предоставить такой доступ.</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14. Сотрудники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 xml:space="preserve">-центра  должны осуществлять прием обращений на казахском и русском языках по выбору клиента. Возможность выбора языка записана на </w:t>
            </w:r>
            <w:r w:rsidRPr="00E26C1D">
              <w:rPr>
                <w:rFonts w:ascii="Times New Roman" w:eastAsia="Times New Roman" w:hAnsi="Times New Roman" w:cs="Times New Roman"/>
                <w:sz w:val="24"/>
                <w:szCs w:val="24"/>
                <w:lang w:val="en-US"/>
              </w:rPr>
              <w:t>IVR</w:t>
            </w:r>
            <w:r w:rsidRPr="00E26C1D">
              <w:rPr>
                <w:rFonts w:ascii="Times New Roman" w:eastAsia="Times New Roman" w:hAnsi="Times New Roman" w:cs="Times New Roman"/>
                <w:sz w:val="24"/>
                <w:szCs w:val="24"/>
              </w:rPr>
              <w:t xml:space="preserve"> и используется при наборе номера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15. Сотрудники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 должны обладать четкой дикцией, поставленной речью.</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16. Поставщик берет на себя обязательства по предоставлению корректной информации.</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17. Поставщик берет на себя обязательства по проведению обучения сотрудников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 по предоставляемым услугам Заказчика.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18. Поставщик обязуется обеспечить защиту от взлома конфиденциальной информации  о сведениях клиента, персональных данных.</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19. Поставщик обязуется обрабатывать обращения в </w:t>
            </w:r>
            <w:proofErr w:type="gramStart"/>
            <w:r w:rsidRPr="00E26C1D">
              <w:rPr>
                <w:rFonts w:ascii="Times New Roman" w:eastAsia="Times New Roman" w:hAnsi="Times New Roman" w:cs="Times New Roman"/>
                <w:sz w:val="24"/>
                <w:szCs w:val="24"/>
                <w:lang w:val="kk-KZ"/>
              </w:rPr>
              <w:t>официальных</w:t>
            </w:r>
            <w:proofErr w:type="gramEnd"/>
            <w:r w:rsidRPr="00E26C1D">
              <w:rPr>
                <w:rFonts w:ascii="Times New Roman" w:eastAsia="Times New Roman" w:hAnsi="Times New Roman" w:cs="Times New Roman"/>
                <w:sz w:val="24"/>
                <w:szCs w:val="24"/>
                <w:lang w:val="kk-KZ"/>
              </w:rPr>
              <w:t xml:space="preserve"> </w:t>
            </w:r>
            <w:r w:rsidRPr="00E26C1D">
              <w:rPr>
                <w:rFonts w:ascii="Times New Roman" w:eastAsia="Times New Roman" w:hAnsi="Times New Roman" w:cs="Times New Roman"/>
                <w:sz w:val="24"/>
                <w:szCs w:val="24"/>
              </w:rPr>
              <w:t xml:space="preserve">социальных мессенджерах Заказчика, в </w:t>
            </w:r>
            <w:r w:rsidRPr="00E26C1D">
              <w:rPr>
                <w:rFonts w:ascii="Times New Roman" w:eastAsia="Times New Roman" w:hAnsi="Times New Roman" w:cs="Times New Roman"/>
                <w:sz w:val="24"/>
                <w:szCs w:val="24"/>
                <w:lang w:val="en-US"/>
              </w:rPr>
              <w:t>Telegram</w:t>
            </w:r>
            <w:r w:rsidRPr="00E26C1D">
              <w:rPr>
                <w:rFonts w:ascii="Times New Roman" w:eastAsia="Times New Roman" w:hAnsi="Times New Roman" w:cs="Times New Roman"/>
                <w:sz w:val="24"/>
                <w:szCs w:val="24"/>
              </w:rPr>
              <w:t xml:space="preserve">, </w:t>
            </w:r>
            <w:r w:rsidRPr="00E26C1D">
              <w:rPr>
                <w:rFonts w:ascii="Times New Roman" w:eastAsia="Times New Roman" w:hAnsi="Times New Roman" w:cs="Times New Roman"/>
                <w:sz w:val="24"/>
                <w:szCs w:val="24"/>
                <w:lang w:val="en-US"/>
              </w:rPr>
              <w:t>WhatsApp</w:t>
            </w:r>
            <w:r w:rsidRPr="00E26C1D">
              <w:rPr>
                <w:rFonts w:ascii="Times New Roman" w:eastAsia="Times New Roman" w:hAnsi="Times New Roman" w:cs="Times New Roman"/>
                <w:sz w:val="24"/>
                <w:szCs w:val="24"/>
              </w:rPr>
              <w:t xml:space="preserve">, </w:t>
            </w:r>
            <w:proofErr w:type="spellStart"/>
            <w:r w:rsidRPr="00E26C1D">
              <w:rPr>
                <w:rFonts w:ascii="Times New Roman" w:eastAsia="Times New Roman" w:hAnsi="Times New Roman" w:cs="Times New Roman"/>
                <w:sz w:val="24"/>
                <w:szCs w:val="24"/>
                <w:lang w:val="en-US"/>
              </w:rPr>
              <w:t>JivoSite</w:t>
            </w:r>
            <w:proofErr w:type="spellEnd"/>
            <w:r w:rsidRPr="00E26C1D">
              <w:rPr>
                <w:rFonts w:ascii="Times New Roman" w:eastAsia="Times New Roman" w:hAnsi="Times New Roman" w:cs="Times New Roman"/>
                <w:sz w:val="24"/>
                <w:szCs w:val="24"/>
              </w:rPr>
              <w:t>.</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20. </w:t>
            </w:r>
            <w:r w:rsidRPr="00E26C1D">
              <w:rPr>
                <w:rFonts w:ascii="Times New Roman" w:eastAsia="Times New Roman" w:hAnsi="Times New Roman" w:cs="Times New Roman"/>
                <w:sz w:val="24"/>
                <w:szCs w:val="24"/>
                <w:u w:val="single"/>
              </w:rPr>
              <w:t>Соглашение об уровне сервиса</w:t>
            </w:r>
            <w:r w:rsidRPr="00E26C1D">
              <w:rPr>
                <w:rFonts w:ascii="Times New Roman" w:eastAsia="Times New Roman" w:hAnsi="Times New Roman" w:cs="Times New Roman"/>
                <w:sz w:val="24"/>
                <w:szCs w:val="24"/>
              </w:rPr>
              <w:t>:</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1) потеря звонков </w:t>
            </w:r>
            <w:r w:rsidR="00074B4E" w:rsidRPr="00E26C1D">
              <w:rPr>
                <w:rFonts w:ascii="Times New Roman" w:eastAsia="Times New Roman" w:hAnsi="Times New Roman" w:cs="Times New Roman"/>
                <w:sz w:val="24"/>
                <w:szCs w:val="24"/>
              </w:rPr>
              <w:t>должна составлять не более 15</w:t>
            </w:r>
            <w:r w:rsidRPr="00E26C1D">
              <w:rPr>
                <w:rFonts w:ascii="Times New Roman" w:eastAsia="Times New Roman" w:hAnsi="Times New Roman" w:cs="Times New Roman"/>
                <w:sz w:val="24"/>
                <w:szCs w:val="24"/>
              </w:rPr>
              <w:t xml:space="preserve">%  </w:t>
            </w:r>
            <w:r w:rsidRPr="00E26C1D">
              <w:rPr>
                <w:rFonts w:ascii="Times New Roman" w:eastAsia="Times New Roman" w:hAnsi="Times New Roman" w:cs="Times New Roman"/>
                <w:sz w:val="24"/>
                <w:szCs w:val="24"/>
              </w:rPr>
              <w:lastRenderedPageBreak/>
              <w:t>ежемесячно;</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 целевое время ожидание ответа – не более 30 секунд. </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21. Поставщик в рамках предоставление услуги должен обеспечить работу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 xml:space="preserve">-центра в специально приспособленном помещении, оснащенном </w:t>
            </w:r>
            <w:proofErr w:type="spellStart"/>
            <w:r w:rsidRPr="00E26C1D">
              <w:rPr>
                <w:rFonts w:ascii="Times New Roman" w:eastAsia="Times New Roman" w:hAnsi="Times New Roman" w:cs="Times New Roman"/>
                <w:sz w:val="24"/>
                <w:szCs w:val="24"/>
              </w:rPr>
              <w:t>звуко</w:t>
            </w:r>
            <w:proofErr w:type="spellEnd"/>
            <w:r w:rsidRPr="00E26C1D">
              <w:rPr>
                <w:rFonts w:ascii="Times New Roman" w:eastAsia="Times New Roman" w:hAnsi="Times New Roman" w:cs="Times New Roman"/>
                <w:sz w:val="24"/>
                <w:szCs w:val="24"/>
              </w:rPr>
              <w:t xml:space="preserve">-изолированными рабочими местами. </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22. Поставщик должен обеспечить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 необходимым и современным</w:t>
            </w:r>
            <w:r w:rsidRPr="00E26C1D">
              <w:rPr>
                <w:rFonts w:ascii="Times New Roman" w:eastAsia="Times New Roman" w:hAnsi="Times New Roman" w:cs="Times New Roman"/>
                <w:sz w:val="24"/>
                <w:szCs w:val="24"/>
                <w:lang w:val="kk-KZ"/>
              </w:rPr>
              <w:t xml:space="preserve"> </w:t>
            </w:r>
            <w:r w:rsidRPr="00E26C1D">
              <w:rPr>
                <w:rFonts w:ascii="Times New Roman" w:eastAsia="Times New Roman" w:hAnsi="Times New Roman" w:cs="Times New Roman"/>
                <w:sz w:val="24"/>
                <w:szCs w:val="24"/>
              </w:rPr>
              <w:t xml:space="preserve">программно-аппаратным комплексом. </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23. Поставщик обязан на весь период действия Договора организовать не менее 4-х (чет</w:t>
            </w:r>
            <w:r w:rsidRPr="00E26C1D">
              <w:rPr>
                <w:rFonts w:ascii="Times New Roman" w:eastAsia="Times New Roman" w:hAnsi="Times New Roman" w:cs="Times New Roman"/>
                <w:sz w:val="24"/>
                <w:szCs w:val="24"/>
                <w:lang w:val="kk-KZ"/>
              </w:rPr>
              <w:t>ырех</w:t>
            </w:r>
            <w:r w:rsidRPr="00E26C1D">
              <w:rPr>
                <w:rFonts w:ascii="Times New Roman" w:eastAsia="Times New Roman" w:hAnsi="Times New Roman" w:cs="Times New Roman"/>
                <w:sz w:val="24"/>
                <w:szCs w:val="24"/>
              </w:rPr>
              <w:t xml:space="preserve">) рабочих мест для операторов (в </w:t>
            </w:r>
            <w:proofErr w:type="spellStart"/>
            <w:r w:rsidRPr="00E26C1D">
              <w:rPr>
                <w:rFonts w:ascii="Times New Roman" w:eastAsia="Times New Roman" w:hAnsi="Times New Roman" w:cs="Times New Roman"/>
                <w:sz w:val="24"/>
                <w:szCs w:val="24"/>
              </w:rPr>
              <w:t>т.ч</w:t>
            </w:r>
            <w:proofErr w:type="spellEnd"/>
            <w:r w:rsidRPr="00E26C1D">
              <w:rPr>
                <w:rFonts w:ascii="Times New Roman" w:eastAsia="Times New Roman" w:hAnsi="Times New Roman" w:cs="Times New Roman"/>
                <w:sz w:val="24"/>
                <w:szCs w:val="24"/>
              </w:rPr>
              <w:t>. оператор техподдержки), не менее 1 (одного)</w:t>
            </w:r>
            <w:r w:rsidRPr="00E26C1D">
              <w:rPr>
                <w:rFonts w:ascii="Times New Roman" w:eastAsia="Times New Roman" w:hAnsi="Times New Roman" w:cs="Times New Roman"/>
                <w:sz w:val="24"/>
                <w:szCs w:val="24"/>
                <w:lang w:val="kk-KZ"/>
              </w:rPr>
              <w:t xml:space="preserve"> </w:t>
            </w:r>
            <w:r w:rsidRPr="00E26C1D">
              <w:rPr>
                <w:rFonts w:ascii="Times New Roman" w:eastAsia="Times New Roman" w:hAnsi="Times New Roman" w:cs="Times New Roman"/>
                <w:sz w:val="24"/>
                <w:szCs w:val="24"/>
              </w:rPr>
              <w:t xml:space="preserve">рабочего места супервайзера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 xml:space="preserve">-центра на собственной площадке, </w:t>
            </w:r>
            <w:r w:rsidRPr="00E26C1D">
              <w:rPr>
                <w:rFonts w:ascii="Times New Roman" w:eastAsia="Times New Roman" w:hAnsi="Times New Roman" w:cs="Times New Roman"/>
                <w:sz w:val="24"/>
                <w:szCs w:val="24"/>
                <w:lang w:val="kk-KZ"/>
              </w:rPr>
              <w:t xml:space="preserve">с </w:t>
            </w:r>
            <w:r w:rsidRPr="00E26C1D">
              <w:rPr>
                <w:rFonts w:ascii="Times New Roman" w:eastAsia="Times New Roman" w:hAnsi="Times New Roman" w:cs="Times New Roman"/>
                <w:sz w:val="24"/>
                <w:szCs w:val="24"/>
              </w:rPr>
              <w:t>конфигурация</w:t>
            </w:r>
            <w:r w:rsidRPr="00E26C1D">
              <w:rPr>
                <w:rFonts w:ascii="Times New Roman" w:eastAsia="Times New Roman" w:hAnsi="Times New Roman" w:cs="Times New Roman"/>
                <w:sz w:val="24"/>
                <w:szCs w:val="24"/>
                <w:lang w:val="kk-KZ"/>
              </w:rPr>
              <w:t>ми, указанными в квалификационных требованиях</w:t>
            </w:r>
            <w:r w:rsidRPr="00E26C1D">
              <w:rPr>
                <w:rFonts w:ascii="Times New Roman" w:eastAsia="Times New Roman" w:hAnsi="Times New Roman" w:cs="Times New Roman"/>
                <w:sz w:val="24"/>
                <w:szCs w:val="24"/>
              </w:rPr>
              <w:t>.</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24. Поставщик по требованию Заказчика должен предоставить записи любых звонков, в срок не позднее 2-х рабочих дней с момента поступления запроса от Заказчика. Срок хра</w:t>
            </w:r>
            <w:r w:rsidR="002F5002" w:rsidRPr="00E26C1D">
              <w:rPr>
                <w:rFonts w:ascii="Times New Roman" w:eastAsia="Times New Roman" w:hAnsi="Times New Roman" w:cs="Times New Roman"/>
                <w:sz w:val="24"/>
                <w:szCs w:val="24"/>
              </w:rPr>
              <w:t xml:space="preserve">нения записей разговоров должен </w:t>
            </w:r>
            <w:r w:rsidRPr="00E26C1D">
              <w:rPr>
                <w:rFonts w:ascii="Times New Roman" w:eastAsia="Times New Roman" w:hAnsi="Times New Roman" w:cs="Times New Roman"/>
                <w:sz w:val="24"/>
                <w:szCs w:val="24"/>
              </w:rPr>
              <w:t xml:space="preserve">составлять </w:t>
            </w:r>
            <w:r w:rsidR="002F5002" w:rsidRPr="00E26C1D">
              <w:rPr>
                <w:rFonts w:ascii="Times New Roman" w:eastAsia="Times New Roman" w:hAnsi="Times New Roman" w:cs="Times New Roman"/>
                <w:sz w:val="24"/>
                <w:szCs w:val="24"/>
              </w:rPr>
              <w:t>3 месяца.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25. Поставщик обязан в течение 10 календарных дней предоставлять официальный письменный ответ на письма Заказчика с замечаниями к  работе по предоставлению услуг.</w:t>
            </w:r>
          </w:p>
          <w:p w:rsidR="00DC1FE2"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26. </w:t>
            </w:r>
            <w:r w:rsidR="00DC1FE2" w:rsidRPr="00E26C1D">
              <w:rPr>
                <w:rFonts w:ascii="Times New Roman" w:hAnsi="Times New Roman" w:cs="Times New Roman"/>
                <w:color w:val="000000"/>
                <w:sz w:val="24"/>
                <w:szCs w:val="24"/>
              </w:rPr>
              <w:t>Форма отчетности должна соответствовать содержанию, определенному п. 27 Технической спецификации.</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sz w:val="24"/>
                <w:szCs w:val="24"/>
              </w:rPr>
              <w:t xml:space="preserve">27. </w:t>
            </w:r>
            <w:proofErr w:type="gramStart"/>
            <w:r w:rsidRPr="00E26C1D">
              <w:rPr>
                <w:rFonts w:ascii="Times New Roman" w:eastAsia="Times New Roman" w:hAnsi="Times New Roman" w:cs="Times New Roman"/>
                <w:sz w:val="24"/>
                <w:szCs w:val="24"/>
              </w:rPr>
              <w:t xml:space="preserve">По окончании каждого месяца оказания услуги, Поставщик, в срок, не позднее 10 числа месяца, следующего за отчетным, должен предоставить Заказчику отчет по входящим звонкам в сопровождении официального </w:t>
            </w:r>
            <w:r w:rsidRPr="00E26C1D">
              <w:rPr>
                <w:rFonts w:ascii="Times New Roman" w:eastAsia="Times New Roman" w:hAnsi="Times New Roman" w:cs="Times New Roman"/>
                <w:color w:val="000000" w:themeColor="text1"/>
                <w:sz w:val="24"/>
                <w:szCs w:val="24"/>
              </w:rPr>
              <w:t xml:space="preserve">письма, содержащий следующую информацию: </w:t>
            </w:r>
            <w:proofErr w:type="gramEnd"/>
          </w:p>
          <w:p w:rsidR="00B24421" w:rsidRPr="00E26C1D" w:rsidRDefault="00B24421" w:rsidP="00F16B0C">
            <w:pPr>
              <w:jc w:val="both"/>
              <w:rPr>
                <w:rFonts w:ascii="Times New Roman" w:eastAsia="Times New Roman" w:hAnsi="Times New Roman" w:cs="Times New Roman"/>
                <w:color w:val="000000" w:themeColor="text1"/>
                <w:sz w:val="24"/>
                <w:szCs w:val="24"/>
                <w:u w:val="single"/>
              </w:rPr>
            </w:pPr>
            <w:r w:rsidRPr="00E26C1D">
              <w:rPr>
                <w:rFonts w:ascii="Times New Roman" w:eastAsia="Times New Roman" w:hAnsi="Times New Roman" w:cs="Times New Roman"/>
                <w:color w:val="000000" w:themeColor="text1"/>
                <w:sz w:val="24"/>
                <w:szCs w:val="24"/>
              </w:rPr>
              <w:t xml:space="preserve">1) </w:t>
            </w:r>
            <w:r w:rsidRPr="00E26C1D">
              <w:rPr>
                <w:rFonts w:ascii="Times New Roman" w:eastAsia="Times New Roman" w:hAnsi="Times New Roman" w:cs="Times New Roman"/>
                <w:color w:val="000000" w:themeColor="text1"/>
                <w:sz w:val="24"/>
                <w:szCs w:val="24"/>
                <w:u w:val="single"/>
              </w:rPr>
              <w:t>по базе данных (</w:t>
            </w:r>
            <w:r w:rsidRPr="00E26C1D">
              <w:rPr>
                <w:rFonts w:ascii="Times New Roman" w:eastAsia="Times New Roman" w:hAnsi="Times New Roman" w:cs="Times New Roman"/>
                <w:color w:val="000000" w:themeColor="text1"/>
                <w:sz w:val="24"/>
                <w:szCs w:val="24"/>
                <w:u w:val="single"/>
                <w:lang w:val="en-US"/>
              </w:rPr>
              <w:t>SD</w:t>
            </w:r>
            <w:r w:rsidRPr="00E26C1D">
              <w:rPr>
                <w:rFonts w:ascii="Times New Roman" w:eastAsia="Times New Roman" w:hAnsi="Times New Roman" w:cs="Times New Roman"/>
                <w:color w:val="000000" w:themeColor="text1"/>
                <w:sz w:val="24"/>
                <w:szCs w:val="24"/>
                <w:u w:val="single"/>
              </w:rPr>
              <w:t>):</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 xml:space="preserve">- общее количество входящих звонков в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w:t>
            </w:r>
            <w:r w:rsidRPr="00E26C1D">
              <w:rPr>
                <w:rFonts w:ascii="Times New Roman" w:eastAsia="Times New Roman" w:hAnsi="Times New Roman" w:cs="Times New Roman"/>
                <w:color w:val="000000" w:themeColor="text1"/>
                <w:sz w:val="24"/>
                <w:szCs w:val="24"/>
              </w:rPr>
              <w:t xml:space="preserve">; </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 xml:space="preserve">- в разрезе по регионам; </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lastRenderedPageBreak/>
              <w:t>- в разрезе услуг;</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 xml:space="preserve">- в разрезе типов обращения (по </w:t>
            </w:r>
            <w:proofErr w:type="spellStart"/>
            <w:r w:rsidRPr="00E26C1D">
              <w:rPr>
                <w:rFonts w:ascii="Times New Roman" w:eastAsia="Times New Roman" w:hAnsi="Times New Roman" w:cs="Times New Roman"/>
                <w:color w:val="000000" w:themeColor="text1"/>
                <w:sz w:val="24"/>
                <w:szCs w:val="24"/>
              </w:rPr>
              <w:t>тикетам</w:t>
            </w:r>
            <w:proofErr w:type="spellEnd"/>
            <w:r w:rsidRPr="00E26C1D">
              <w:rPr>
                <w:rFonts w:ascii="Times New Roman" w:eastAsia="Times New Roman" w:hAnsi="Times New Roman" w:cs="Times New Roman"/>
                <w:color w:val="000000" w:themeColor="text1"/>
                <w:sz w:val="24"/>
                <w:szCs w:val="24"/>
              </w:rPr>
              <w:t>);</w:t>
            </w:r>
          </w:p>
          <w:p w:rsidR="00B24421" w:rsidRPr="00E26C1D" w:rsidRDefault="00B24421" w:rsidP="00F16B0C">
            <w:pPr>
              <w:jc w:val="both"/>
              <w:rPr>
                <w:rFonts w:ascii="Times New Roman" w:eastAsia="Times New Roman" w:hAnsi="Times New Roman" w:cs="Times New Roman"/>
                <w:color w:val="000000" w:themeColor="text1"/>
                <w:sz w:val="24"/>
                <w:szCs w:val="24"/>
                <w:u w:val="single"/>
              </w:rPr>
            </w:pPr>
            <w:r w:rsidRPr="00E26C1D">
              <w:rPr>
                <w:rFonts w:ascii="Times New Roman" w:eastAsia="Times New Roman" w:hAnsi="Times New Roman" w:cs="Times New Roman"/>
                <w:color w:val="000000" w:themeColor="text1"/>
                <w:sz w:val="24"/>
                <w:szCs w:val="24"/>
              </w:rPr>
              <w:t xml:space="preserve">2) </w:t>
            </w:r>
            <w:r w:rsidRPr="00E26C1D">
              <w:rPr>
                <w:rFonts w:ascii="Times New Roman" w:eastAsia="Times New Roman" w:hAnsi="Times New Roman" w:cs="Times New Roman"/>
                <w:color w:val="000000" w:themeColor="text1"/>
                <w:sz w:val="24"/>
                <w:szCs w:val="24"/>
                <w:u w:val="single"/>
              </w:rPr>
              <w:t xml:space="preserve">по данным </w:t>
            </w:r>
            <w:r w:rsidRPr="00E26C1D">
              <w:rPr>
                <w:rFonts w:ascii="Times New Roman" w:eastAsia="Times New Roman" w:hAnsi="Times New Roman" w:cs="Times New Roman"/>
                <w:color w:val="000000" w:themeColor="text1"/>
                <w:sz w:val="24"/>
                <w:szCs w:val="24"/>
                <w:u w:val="single"/>
                <w:lang w:val="en-US"/>
              </w:rPr>
              <w:t>IVR</w:t>
            </w:r>
            <w:r w:rsidRPr="00E26C1D">
              <w:rPr>
                <w:rFonts w:ascii="Times New Roman" w:eastAsia="Times New Roman" w:hAnsi="Times New Roman" w:cs="Times New Roman"/>
                <w:color w:val="000000" w:themeColor="text1"/>
                <w:sz w:val="24"/>
                <w:szCs w:val="24"/>
                <w:u w:val="single"/>
              </w:rPr>
              <w:t>:</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 всего поступило обращений;</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 xml:space="preserve">- принято оператором, в разрезе операторов; </w:t>
            </w:r>
          </w:p>
          <w:p w:rsidR="00B24421" w:rsidRPr="00E26C1D" w:rsidRDefault="00B24421" w:rsidP="00F16B0C">
            <w:pPr>
              <w:jc w:val="both"/>
              <w:rPr>
                <w:rFonts w:ascii="Times New Roman" w:eastAsia="Times New Roman" w:hAnsi="Times New Roman" w:cs="Times New Roman"/>
                <w:color w:val="000000" w:themeColor="text1"/>
                <w:sz w:val="24"/>
                <w:szCs w:val="24"/>
              </w:rPr>
            </w:pPr>
            <w:r w:rsidRPr="00E26C1D">
              <w:rPr>
                <w:rFonts w:ascii="Times New Roman" w:eastAsia="Times New Roman" w:hAnsi="Times New Roman" w:cs="Times New Roman"/>
                <w:color w:val="000000" w:themeColor="text1"/>
                <w:sz w:val="24"/>
                <w:szCs w:val="24"/>
              </w:rPr>
              <w:t>-</w:t>
            </w:r>
            <w:r w:rsidRPr="00E26C1D">
              <w:rPr>
                <w:rFonts w:ascii="Times New Roman" w:eastAsia="Times New Roman" w:hAnsi="Times New Roman" w:cs="Times New Roman"/>
                <w:color w:val="000000" w:themeColor="text1"/>
                <w:sz w:val="24"/>
                <w:szCs w:val="24"/>
                <w:lang w:val="kk-KZ"/>
              </w:rPr>
              <w:t xml:space="preserve"> </w:t>
            </w:r>
            <w:proofErr w:type="gramStart"/>
            <w:r w:rsidRPr="00E26C1D">
              <w:rPr>
                <w:rFonts w:ascii="Times New Roman" w:eastAsia="Times New Roman" w:hAnsi="Times New Roman" w:cs="Times New Roman"/>
                <w:color w:val="000000" w:themeColor="text1"/>
                <w:sz w:val="24"/>
                <w:szCs w:val="24"/>
              </w:rPr>
              <w:t>пропущенных</w:t>
            </w:r>
            <w:proofErr w:type="gramEnd"/>
            <w:r w:rsidRPr="00E26C1D">
              <w:rPr>
                <w:rFonts w:ascii="Times New Roman" w:eastAsia="Times New Roman" w:hAnsi="Times New Roman" w:cs="Times New Roman"/>
                <w:color w:val="000000" w:themeColor="text1"/>
                <w:sz w:val="24"/>
                <w:szCs w:val="24"/>
              </w:rPr>
              <w:t>, IVR (потерянные звонки).</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При этом количество входящих звонков «всего» должно быть равно сумме звонков «принятых оператором», «принято IVR» и «пропущенных IVR».</w:t>
            </w:r>
          </w:p>
          <w:p w:rsidR="00B24421" w:rsidRPr="00E26C1D" w:rsidRDefault="00B24421" w:rsidP="00F16B0C">
            <w:pPr>
              <w:rPr>
                <w:rFonts w:ascii="Times New Roman" w:eastAsia="Times New Roman" w:hAnsi="Times New Roman" w:cs="Times New Roman"/>
                <w:sz w:val="24"/>
                <w:szCs w:val="24"/>
                <w:u w:val="single"/>
              </w:rPr>
            </w:pPr>
            <w:r w:rsidRPr="00E26C1D">
              <w:rPr>
                <w:rFonts w:ascii="Times New Roman" w:eastAsia="Times New Roman" w:hAnsi="Times New Roman" w:cs="Times New Roman"/>
                <w:sz w:val="24"/>
                <w:szCs w:val="24"/>
              </w:rPr>
              <w:t xml:space="preserve">3) </w:t>
            </w:r>
            <w:r w:rsidRPr="00E26C1D">
              <w:rPr>
                <w:rFonts w:ascii="Times New Roman" w:eastAsia="Times New Roman" w:hAnsi="Times New Roman" w:cs="Times New Roman"/>
                <w:sz w:val="24"/>
                <w:szCs w:val="24"/>
                <w:u w:val="single"/>
              </w:rPr>
              <w:t>по поступившим обращениям в чаты мессенджеров Заказчика:</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чат в </w:t>
            </w:r>
            <w:r w:rsidRPr="00E26C1D">
              <w:rPr>
                <w:rFonts w:ascii="Times New Roman" w:eastAsia="Times New Roman" w:hAnsi="Times New Roman" w:cs="Times New Roman"/>
                <w:sz w:val="24"/>
                <w:szCs w:val="24"/>
                <w:lang w:val="en-US"/>
              </w:rPr>
              <w:t>WhatsApp</w:t>
            </w:r>
            <w:r w:rsidRPr="00E26C1D">
              <w:rPr>
                <w:rFonts w:ascii="Times New Roman" w:eastAsia="Times New Roman" w:hAnsi="Times New Roman" w:cs="Times New Roman"/>
                <w:sz w:val="24"/>
                <w:szCs w:val="24"/>
              </w:rPr>
              <w:t xml:space="preserve">,  </w:t>
            </w:r>
            <w:r w:rsidRPr="00E26C1D">
              <w:rPr>
                <w:rFonts w:ascii="Times New Roman" w:eastAsia="Times New Roman" w:hAnsi="Times New Roman" w:cs="Times New Roman"/>
                <w:sz w:val="24"/>
                <w:szCs w:val="24"/>
                <w:lang w:val="kk-KZ"/>
              </w:rPr>
              <w:t>всего обращений в разрезе по типу обращений</w:t>
            </w:r>
            <w:r w:rsidRPr="00E26C1D">
              <w:rPr>
                <w:rFonts w:ascii="Times New Roman" w:eastAsia="Times New Roman" w:hAnsi="Times New Roman" w:cs="Times New Roman"/>
                <w:sz w:val="24"/>
                <w:szCs w:val="24"/>
              </w:rPr>
              <w:t>;</w:t>
            </w:r>
          </w:p>
          <w:p w:rsidR="00B24421" w:rsidRPr="00E26C1D" w:rsidRDefault="00B24421" w:rsidP="00F16B0C">
            <w:pPr>
              <w:jc w:val="both"/>
              <w:rPr>
                <w:rFonts w:ascii="Times New Roman" w:eastAsia="Times New Roman" w:hAnsi="Times New Roman" w:cs="Times New Roman"/>
                <w:sz w:val="24"/>
                <w:szCs w:val="24"/>
                <w:lang w:val="kk-KZ"/>
              </w:rPr>
            </w:pPr>
            <w:r w:rsidRPr="00E26C1D">
              <w:rPr>
                <w:rFonts w:ascii="Times New Roman" w:eastAsia="Times New Roman" w:hAnsi="Times New Roman" w:cs="Times New Roman"/>
                <w:sz w:val="24"/>
                <w:szCs w:val="24"/>
              </w:rPr>
              <w:t xml:space="preserve">- чат в </w:t>
            </w:r>
            <w:r w:rsidRPr="00E26C1D">
              <w:rPr>
                <w:rFonts w:ascii="Times New Roman" w:eastAsia="Times New Roman" w:hAnsi="Times New Roman" w:cs="Times New Roman"/>
                <w:sz w:val="24"/>
                <w:szCs w:val="24"/>
                <w:lang w:val="en-US"/>
              </w:rPr>
              <w:t>Telegram</w:t>
            </w:r>
            <w:r w:rsidRPr="00E26C1D">
              <w:rPr>
                <w:rFonts w:ascii="Times New Roman" w:eastAsia="Times New Roman" w:hAnsi="Times New Roman" w:cs="Times New Roman"/>
                <w:sz w:val="24"/>
                <w:szCs w:val="24"/>
              </w:rPr>
              <w:t xml:space="preserve">, </w:t>
            </w:r>
            <w:r w:rsidRPr="00E26C1D">
              <w:rPr>
                <w:rFonts w:ascii="Times New Roman" w:eastAsia="Times New Roman" w:hAnsi="Times New Roman" w:cs="Times New Roman"/>
                <w:sz w:val="24"/>
                <w:szCs w:val="24"/>
                <w:lang w:val="kk-KZ"/>
              </w:rPr>
              <w:t>всего обращений в разрезе по типу обращений;</w:t>
            </w:r>
          </w:p>
          <w:p w:rsidR="00B24421" w:rsidRPr="00E26C1D" w:rsidRDefault="00B24421" w:rsidP="00F16B0C">
            <w:pPr>
              <w:jc w:val="both"/>
              <w:rPr>
                <w:rFonts w:ascii="Times New Roman" w:eastAsia="Times New Roman" w:hAnsi="Times New Roman" w:cs="Times New Roman"/>
                <w:sz w:val="24"/>
                <w:szCs w:val="24"/>
                <w:lang w:val="kk-KZ"/>
              </w:rPr>
            </w:pPr>
            <w:r w:rsidRPr="00E26C1D">
              <w:rPr>
                <w:rFonts w:ascii="Times New Roman" w:eastAsia="Times New Roman" w:hAnsi="Times New Roman" w:cs="Times New Roman"/>
                <w:sz w:val="24"/>
                <w:szCs w:val="24"/>
                <w:lang w:val="kk-KZ"/>
              </w:rPr>
              <w:t xml:space="preserve">-  чат в </w:t>
            </w:r>
            <w:proofErr w:type="spellStart"/>
            <w:r w:rsidRPr="00E26C1D">
              <w:rPr>
                <w:rFonts w:ascii="Times New Roman" w:eastAsia="Times New Roman" w:hAnsi="Times New Roman" w:cs="Times New Roman"/>
                <w:sz w:val="24"/>
                <w:szCs w:val="24"/>
                <w:lang w:val="en-US"/>
              </w:rPr>
              <w:t>JivoSite</w:t>
            </w:r>
            <w:proofErr w:type="spellEnd"/>
            <w:r w:rsidRPr="00E26C1D">
              <w:rPr>
                <w:rFonts w:ascii="Times New Roman" w:eastAsia="Times New Roman" w:hAnsi="Times New Roman" w:cs="Times New Roman"/>
                <w:sz w:val="24"/>
                <w:szCs w:val="24"/>
              </w:rPr>
              <w:t>,</w:t>
            </w:r>
            <w:r w:rsidRPr="00E26C1D">
              <w:rPr>
                <w:rFonts w:ascii="Times New Roman" w:eastAsia="Times New Roman" w:hAnsi="Times New Roman" w:cs="Times New Roman"/>
                <w:sz w:val="24"/>
                <w:szCs w:val="24"/>
                <w:lang w:val="kk-KZ"/>
              </w:rPr>
              <w:t xml:space="preserve"> всего обращений в разрезе по типу обращений.</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4) </w:t>
            </w:r>
            <w:r w:rsidRPr="00E26C1D">
              <w:rPr>
                <w:rFonts w:ascii="Times New Roman" w:eastAsia="Times New Roman" w:hAnsi="Times New Roman" w:cs="Times New Roman"/>
                <w:sz w:val="24"/>
                <w:szCs w:val="24"/>
                <w:u w:val="single"/>
              </w:rPr>
              <w:t>по продолжительности входящих разговоров:</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принято всего </w:t>
            </w:r>
            <w:r w:rsidRPr="00E26C1D">
              <w:rPr>
                <w:rFonts w:ascii="Times New Roman" w:eastAsia="Times New Roman" w:hAnsi="Times New Roman" w:cs="Times New Roman"/>
                <w:sz w:val="24"/>
                <w:szCs w:val="24"/>
                <w:lang w:val="en-US"/>
              </w:rPr>
              <w:t>IVR</w:t>
            </w:r>
            <w:r w:rsidRPr="00E26C1D">
              <w:rPr>
                <w:rFonts w:ascii="Times New Roman" w:eastAsia="Times New Roman" w:hAnsi="Times New Roman" w:cs="Times New Roman"/>
                <w:sz w:val="24"/>
                <w:szCs w:val="24"/>
              </w:rPr>
              <w:t xml:space="preserve">; </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принято в разрезе операторов; </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из них пропущенных;</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продолжительность входящих разговоров в разрезе операторов;</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средняя продолжительность входящих разговоров в разрезе операторов;</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среднее время ожидания (период времени между временем ответа системы и временем ответа оператора/сброса). </w:t>
            </w:r>
            <w:r w:rsidRPr="00E26C1D">
              <w:rPr>
                <w:rFonts w:ascii="Times New Roman" w:eastAsia="Times New Roman" w:hAnsi="Times New Roman" w:cs="Times New Roman"/>
                <w:sz w:val="24"/>
                <w:szCs w:val="24"/>
              </w:rPr>
              <w:tab/>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28.  Все обращения абонентов регистрируются </w:t>
            </w:r>
            <w:proofErr w:type="gramStart"/>
            <w:r w:rsidRPr="00E26C1D">
              <w:rPr>
                <w:rFonts w:ascii="Times New Roman" w:eastAsia="Times New Roman" w:hAnsi="Times New Roman" w:cs="Times New Roman"/>
                <w:sz w:val="24"/>
                <w:szCs w:val="24"/>
              </w:rPr>
              <w:t>в</w:t>
            </w:r>
            <w:proofErr w:type="gramEnd"/>
            <w:r w:rsidRPr="00E26C1D">
              <w:rPr>
                <w:rFonts w:ascii="Times New Roman" w:eastAsia="Times New Roman" w:hAnsi="Times New Roman" w:cs="Times New Roman"/>
                <w:sz w:val="24"/>
                <w:szCs w:val="24"/>
              </w:rPr>
              <w:t xml:space="preserve"> ПО Заказчика </w:t>
            </w:r>
            <w:r w:rsidRPr="00E26C1D">
              <w:rPr>
                <w:rFonts w:ascii="Times New Roman" w:eastAsia="Times New Roman" w:hAnsi="Times New Roman" w:cs="Times New Roman"/>
                <w:sz w:val="24"/>
                <w:szCs w:val="24"/>
                <w:lang w:val="en-US"/>
              </w:rPr>
              <w:t>SD</w:t>
            </w:r>
            <w:r w:rsidRPr="00E26C1D">
              <w:rPr>
                <w:rFonts w:ascii="Times New Roman" w:eastAsia="Times New Roman" w:hAnsi="Times New Roman" w:cs="Times New Roman"/>
                <w:sz w:val="24"/>
                <w:szCs w:val="24"/>
              </w:rPr>
              <w:t>.</w:t>
            </w:r>
          </w:p>
          <w:p w:rsidR="00B24421" w:rsidRPr="00E26C1D" w:rsidRDefault="00B24421" w:rsidP="00F16B0C">
            <w:pPr>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29. ПО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  должно содержать как минимум следующий функционал:</w:t>
            </w:r>
          </w:p>
          <w:p w:rsidR="00B24421" w:rsidRPr="00E26C1D" w:rsidRDefault="00B24421" w:rsidP="00F16B0C">
            <w:pPr>
              <w:pStyle w:val="a6"/>
              <w:numPr>
                <w:ilvl w:val="0"/>
                <w:numId w:val="4"/>
              </w:numPr>
              <w:rPr>
                <w:rFonts w:cs="Times New Roman"/>
                <w:szCs w:val="24"/>
              </w:rPr>
            </w:pPr>
            <w:r w:rsidRPr="00E26C1D">
              <w:rPr>
                <w:rFonts w:cs="Times New Roman"/>
                <w:szCs w:val="24"/>
              </w:rPr>
              <w:lastRenderedPageBreak/>
              <w:t>приём, обработка и запись голосовых вызовов;</w:t>
            </w:r>
          </w:p>
          <w:p w:rsidR="00B24421" w:rsidRPr="00E26C1D" w:rsidRDefault="00B24421" w:rsidP="00F16B0C">
            <w:pPr>
              <w:numPr>
                <w:ilvl w:val="0"/>
                <w:numId w:val="4"/>
              </w:num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интерактивное голосовое меню;</w:t>
            </w:r>
          </w:p>
          <w:p w:rsidR="00B24421" w:rsidRPr="00E26C1D" w:rsidRDefault="00B24421" w:rsidP="00F16B0C">
            <w:pPr>
              <w:numPr>
                <w:ilvl w:val="0"/>
                <w:numId w:val="4"/>
              </w:num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возможность внедрения автоматизированной системы управления базой знаний;</w:t>
            </w:r>
          </w:p>
          <w:p w:rsidR="00B24421" w:rsidRPr="00E26C1D" w:rsidRDefault="00B24421" w:rsidP="00F16B0C">
            <w:pPr>
              <w:numPr>
                <w:ilvl w:val="0"/>
                <w:numId w:val="4"/>
              </w:num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автоматическое уведомление позвонившего клиента о записи разговора в момент соединения с оператором;</w:t>
            </w:r>
          </w:p>
          <w:p w:rsidR="00B24421" w:rsidRPr="00E26C1D" w:rsidRDefault="00B24421" w:rsidP="00F16B0C">
            <w:pPr>
              <w:numPr>
                <w:ilvl w:val="0"/>
                <w:numId w:val="4"/>
              </w:num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перевод звонка на вторую  линию технической поддержки, в филиалы Заказчика.</w:t>
            </w:r>
          </w:p>
          <w:p w:rsidR="00B24421" w:rsidRPr="00E26C1D" w:rsidRDefault="00B24421" w:rsidP="00F16B0C">
            <w:pPr>
              <w:spacing w:after="0"/>
              <w:ind w:left="720"/>
              <w:jc w:val="both"/>
              <w:rPr>
                <w:rFonts w:ascii="Times New Roman" w:eastAsia="Times New Roman" w:hAnsi="Times New Roman" w:cs="Times New Roman"/>
                <w:sz w:val="24"/>
                <w:szCs w:val="24"/>
              </w:rPr>
            </w:pPr>
          </w:p>
          <w:p w:rsidR="00B24421" w:rsidRPr="00E26C1D" w:rsidRDefault="00B24421" w:rsidP="00F16B0C">
            <w:pPr>
              <w:spacing w:after="0" w:line="240" w:lineRule="auto"/>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30. Требования </w:t>
            </w:r>
            <w:proofErr w:type="gramStart"/>
            <w:r w:rsidRPr="00E26C1D">
              <w:rPr>
                <w:rFonts w:ascii="Times New Roman" w:eastAsia="Times New Roman" w:hAnsi="Times New Roman" w:cs="Times New Roman"/>
                <w:sz w:val="24"/>
                <w:szCs w:val="24"/>
              </w:rPr>
              <w:t>к</w:t>
            </w:r>
            <w:proofErr w:type="gramEnd"/>
            <w:r w:rsidRPr="00E26C1D">
              <w:rPr>
                <w:rFonts w:ascii="Times New Roman" w:eastAsia="Times New Roman" w:hAnsi="Times New Roman" w:cs="Times New Roman"/>
                <w:sz w:val="24"/>
                <w:szCs w:val="24"/>
              </w:rPr>
              <w:t xml:space="preserve"> ПО рабочего места оператора:</w:t>
            </w:r>
          </w:p>
          <w:p w:rsidR="00B24421" w:rsidRPr="00E26C1D" w:rsidRDefault="00B24421" w:rsidP="00F16B0C">
            <w:pPr>
              <w:spacing w:after="0" w:line="240" w:lineRule="auto"/>
              <w:ind w:right="80" w:firstLine="316"/>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1) интерфейс для обработки диалогов, поступивших из голосовых и цифровых каналов, должен быть реализован по принципу одного окна;</w:t>
            </w:r>
          </w:p>
          <w:p w:rsidR="00B24421" w:rsidRPr="00E26C1D" w:rsidRDefault="00B24421" w:rsidP="00F16B0C">
            <w:pPr>
              <w:spacing w:after="0" w:line="240" w:lineRule="auto"/>
              <w:ind w:right="80" w:firstLine="316"/>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2) оператору должен быть доступен следующий функционал для приема и обработки вызова:</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звуковой сигнал, оповещающий о входящем обращение;</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интерфейс программного телефона (инициировать вызов, принять вызов, положить трубку и т.д.);</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удержание вызова;</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совершение вызова во время удержания;</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перевод вызова на: оператора/ супервайзера/ группу/сотрудника офиса/внешний номер;</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lang w:val="en-US"/>
              </w:rPr>
            </w:pPr>
            <w:r w:rsidRPr="00E26C1D">
              <w:rPr>
                <w:rFonts w:ascii="Times New Roman" w:eastAsia="Times New Roman" w:hAnsi="Times New Roman" w:cs="Times New Roman"/>
                <w:sz w:val="24"/>
                <w:szCs w:val="24"/>
              </w:rPr>
              <w:t>режимы</w:t>
            </w:r>
            <w:r w:rsidRPr="00E26C1D">
              <w:rPr>
                <w:rFonts w:ascii="Times New Roman" w:eastAsia="Times New Roman" w:hAnsi="Times New Roman" w:cs="Times New Roman"/>
                <w:sz w:val="24"/>
                <w:szCs w:val="24"/>
                <w:lang w:val="en-US"/>
              </w:rPr>
              <w:t xml:space="preserve"> </w:t>
            </w:r>
            <w:r w:rsidRPr="00E26C1D">
              <w:rPr>
                <w:rFonts w:ascii="Times New Roman" w:eastAsia="Times New Roman" w:hAnsi="Times New Roman" w:cs="Times New Roman"/>
                <w:sz w:val="24"/>
                <w:szCs w:val="24"/>
              </w:rPr>
              <w:t>перевода</w:t>
            </w:r>
            <w:r w:rsidRPr="00E26C1D">
              <w:rPr>
                <w:rFonts w:ascii="Times New Roman" w:eastAsia="Times New Roman" w:hAnsi="Times New Roman" w:cs="Times New Roman"/>
                <w:sz w:val="24"/>
                <w:szCs w:val="24"/>
                <w:lang w:val="en-US"/>
              </w:rPr>
              <w:t>: Transfer/Blind Transfer;</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создание конференции;</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отключение микрофона;</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рабочие статусы (готов, не готов, перерыв, обед и т.д.)</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ввод результата/тематики обращения/ комментария;</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групповой/ персональный чат с сотрудниками;</w:t>
            </w:r>
          </w:p>
          <w:p w:rsidR="00B24421" w:rsidRPr="00E26C1D" w:rsidRDefault="00B24421" w:rsidP="00F16B0C">
            <w:pPr>
              <w:numPr>
                <w:ilvl w:val="0"/>
                <w:numId w:val="2"/>
              </w:numPr>
              <w:spacing w:after="0" w:line="240" w:lineRule="auto"/>
              <w:ind w:left="318" w:firstLine="0"/>
              <w:rPr>
                <w:rFonts w:ascii="Times New Roman" w:eastAsia="Times New Roman" w:hAnsi="Times New Roman" w:cs="Times New Roman"/>
                <w:sz w:val="24"/>
                <w:szCs w:val="24"/>
              </w:rPr>
            </w:pPr>
            <w:proofErr w:type="gramStart"/>
            <w:r w:rsidRPr="00E26C1D">
              <w:rPr>
                <w:rFonts w:ascii="Times New Roman" w:eastAsia="Times New Roman" w:hAnsi="Times New Roman" w:cs="Times New Roman"/>
                <w:sz w:val="24"/>
                <w:szCs w:val="24"/>
              </w:rPr>
              <w:t>ПО</w:t>
            </w:r>
            <w:proofErr w:type="gramEnd"/>
            <w:r w:rsidRPr="00E26C1D">
              <w:rPr>
                <w:rFonts w:ascii="Times New Roman" w:eastAsia="Times New Roman" w:hAnsi="Times New Roman" w:cs="Times New Roman"/>
                <w:sz w:val="24"/>
                <w:szCs w:val="24"/>
              </w:rPr>
              <w:t xml:space="preserve">  </w:t>
            </w:r>
            <w:proofErr w:type="gramStart"/>
            <w:r w:rsidRPr="00E26C1D">
              <w:rPr>
                <w:rFonts w:ascii="Times New Roman" w:eastAsia="Times New Roman" w:hAnsi="Times New Roman" w:cs="Times New Roman"/>
                <w:sz w:val="24"/>
                <w:szCs w:val="24"/>
              </w:rPr>
              <w:t>для</w:t>
            </w:r>
            <w:proofErr w:type="gramEnd"/>
            <w:r w:rsidRPr="00E26C1D">
              <w:rPr>
                <w:rFonts w:ascii="Times New Roman" w:eastAsia="Times New Roman" w:hAnsi="Times New Roman" w:cs="Times New Roman"/>
                <w:sz w:val="24"/>
                <w:szCs w:val="24"/>
              </w:rPr>
              <w:t xml:space="preserve"> регистрации и обработки обращений абонента.</w:t>
            </w:r>
          </w:p>
          <w:p w:rsidR="00B24421" w:rsidRPr="00E26C1D" w:rsidRDefault="00B24421" w:rsidP="00F16B0C">
            <w:pPr>
              <w:spacing w:before="240" w:after="240"/>
              <w:ind w:right="34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31. Требования </w:t>
            </w:r>
            <w:proofErr w:type="gramStart"/>
            <w:r w:rsidRPr="00E26C1D">
              <w:rPr>
                <w:rFonts w:ascii="Times New Roman" w:eastAsia="Times New Roman" w:hAnsi="Times New Roman" w:cs="Times New Roman"/>
                <w:sz w:val="24"/>
                <w:szCs w:val="24"/>
              </w:rPr>
              <w:t>к</w:t>
            </w:r>
            <w:proofErr w:type="gramEnd"/>
            <w:r w:rsidRPr="00E26C1D">
              <w:rPr>
                <w:rFonts w:ascii="Times New Roman" w:eastAsia="Times New Roman" w:hAnsi="Times New Roman" w:cs="Times New Roman"/>
                <w:sz w:val="24"/>
                <w:szCs w:val="24"/>
              </w:rPr>
              <w:t xml:space="preserve"> ПО рабочего места супервайзера:</w:t>
            </w:r>
          </w:p>
          <w:p w:rsidR="00B24421" w:rsidRPr="00E26C1D" w:rsidRDefault="00B24421" w:rsidP="00F16B0C">
            <w:pPr>
              <w:spacing w:before="240" w:after="24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1) супервайзеру должны быть доступны все действия, которые доступны оператору, а также следующие действия:</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контроль над работой групп/подгрупп/операторов;</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персональная настройка </w:t>
            </w:r>
            <w:proofErr w:type="spellStart"/>
            <w:r w:rsidRPr="00E26C1D">
              <w:rPr>
                <w:rFonts w:ascii="Times New Roman" w:eastAsia="Times New Roman" w:hAnsi="Times New Roman" w:cs="Times New Roman"/>
                <w:sz w:val="24"/>
                <w:szCs w:val="24"/>
              </w:rPr>
              <w:t>online</w:t>
            </w:r>
            <w:proofErr w:type="spellEnd"/>
            <w:r w:rsidRPr="00E26C1D">
              <w:rPr>
                <w:rFonts w:ascii="Times New Roman" w:eastAsia="Times New Roman" w:hAnsi="Times New Roman" w:cs="Times New Roman"/>
                <w:sz w:val="24"/>
                <w:szCs w:val="24"/>
              </w:rPr>
              <w:t xml:space="preserve"> статистик;</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 принудительный перевод оператора в статус «Готов»/отключение от сервиса;</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lastRenderedPageBreak/>
              <w:t xml:space="preserve">3 режима прослушивания разговора (контроль/суфлер/конференция); </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3 режима контроля чата (контроль/суфлер/конференция);</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групповой/персональный чат с операторами;</w:t>
            </w:r>
          </w:p>
          <w:p w:rsidR="00B24421" w:rsidRPr="00E26C1D" w:rsidRDefault="00B24421" w:rsidP="00F16B0C">
            <w:pPr>
              <w:numPr>
                <w:ilvl w:val="0"/>
                <w:numId w:val="3"/>
              </w:numPr>
              <w:spacing w:after="0" w:line="240" w:lineRule="auto"/>
              <w:ind w:left="714" w:hanging="357"/>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доступ ко всей отчетности по деятельности </w:t>
            </w:r>
            <w:proofErr w:type="spellStart"/>
            <w:r w:rsidRPr="00E26C1D">
              <w:rPr>
                <w:rFonts w:ascii="Times New Roman" w:eastAsia="Times New Roman" w:hAnsi="Times New Roman" w:cs="Times New Roman"/>
                <w:sz w:val="24"/>
                <w:szCs w:val="24"/>
              </w:rPr>
              <w:t>Са</w:t>
            </w:r>
            <w:proofErr w:type="gramStart"/>
            <w:r w:rsidRPr="00E26C1D">
              <w:rPr>
                <w:rFonts w:ascii="Times New Roman" w:eastAsia="Times New Roman" w:hAnsi="Times New Roman" w:cs="Times New Roman"/>
                <w:sz w:val="24"/>
                <w:szCs w:val="24"/>
                <w:lang w:val="en-US"/>
              </w:rPr>
              <w:t>ll</w:t>
            </w:r>
            <w:proofErr w:type="spellEnd"/>
            <w:proofErr w:type="gramEnd"/>
            <w:r w:rsidRPr="00E26C1D">
              <w:rPr>
                <w:rFonts w:ascii="Times New Roman" w:eastAsia="Times New Roman" w:hAnsi="Times New Roman" w:cs="Times New Roman"/>
                <w:sz w:val="24"/>
                <w:szCs w:val="24"/>
              </w:rPr>
              <w:t>-центра.</w:t>
            </w:r>
          </w:p>
          <w:p w:rsidR="00B24421" w:rsidRPr="00E26C1D" w:rsidRDefault="00B24421" w:rsidP="00F16B0C">
            <w:pPr>
              <w:spacing w:before="240" w:after="24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 xml:space="preserve">32.  </w:t>
            </w:r>
            <w:r w:rsidRPr="00E26C1D">
              <w:rPr>
                <w:rFonts w:ascii="Times New Roman" w:eastAsia="Times New Roman" w:hAnsi="Times New Roman" w:cs="Times New Roman"/>
                <w:sz w:val="24"/>
                <w:szCs w:val="24"/>
                <w:u w:val="single"/>
              </w:rPr>
              <w:t>Контроль качества/отчеты</w:t>
            </w:r>
            <w:r w:rsidRPr="00E26C1D">
              <w:rPr>
                <w:rFonts w:ascii="Times New Roman" w:eastAsia="Times New Roman" w:hAnsi="Times New Roman" w:cs="Times New Roman"/>
                <w:sz w:val="24"/>
                <w:szCs w:val="24"/>
              </w:rPr>
              <w:t>:</w:t>
            </w:r>
          </w:p>
          <w:p w:rsidR="00B24421" w:rsidRPr="00E26C1D" w:rsidRDefault="00B24421" w:rsidP="00F16B0C">
            <w:pPr>
              <w:numPr>
                <w:ilvl w:val="0"/>
                <w:numId w:val="3"/>
              </w:numPr>
              <w:spacing w:before="240"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запись входящих/исходящих вызовов;</w:t>
            </w:r>
          </w:p>
          <w:p w:rsidR="00B24421" w:rsidRPr="00E26C1D" w:rsidRDefault="00B24421" w:rsidP="00F16B0C">
            <w:pPr>
              <w:numPr>
                <w:ilvl w:val="0"/>
                <w:numId w:val="3"/>
              </w:num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запись чата с клиентами;</w:t>
            </w:r>
          </w:p>
          <w:p w:rsidR="00B24421" w:rsidRPr="00E26C1D" w:rsidRDefault="00B24421" w:rsidP="00F16B0C">
            <w:pPr>
              <w:spacing w:after="0"/>
              <w:ind w:left="714"/>
              <w:jc w:val="both"/>
              <w:rPr>
                <w:rFonts w:ascii="Times New Roman" w:eastAsia="Times New Roman" w:hAnsi="Times New Roman" w:cs="Times New Roman"/>
                <w:sz w:val="24"/>
                <w:szCs w:val="24"/>
              </w:rPr>
            </w:pPr>
          </w:p>
          <w:p w:rsidR="00B24421" w:rsidRPr="00E26C1D" w:rsidRDefault="00B24421" w:rsidP="00F16B0C">
            <w:pPr>
              <w:spacing w:after="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33. Требования к подсистеме рабочего места Администратора со стороны Заказчика:</w:t>
            </w:r>
          </w:p>
          <w:p w:rsidR="00B24421" w:rsidRPr="00E26C1D" w:rsidRDefault="00B24421" w:rsidP="00F16B0C">
            <w:pPr>
              <w:numPr>
                <w:ilvl w:val="0"/>
                <w:numId w:val="1"/>
              </w:numPr>
              <w:spacing w:before="240"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все действия, доступные супервайзеру (исключая функции оператора);</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добавление пользователей/групп/навыков/ролей;</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настройка телефонии для внешних и внутренних вызовов;</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конфигурация входящих сервисов;</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создание скриптов разговора;</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графическая среда построения сценариев обслуживания обращений;</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задание причин неготовности;</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гибкая система прав доступа;</w:t>
            </w:r>
          </w:p>
          <w:p w:rsidR="00B24421" w:rsidRPr="00E26C1D"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sz w:val="24"/>
                <w:szCs w:val="24"/>
              </w:rPr>
            </w:pPr>
            <w:r w:rsidRPr="00E26C1D">
              <w:rPr>
                <w:rFonts w:ascii="Times New Roman" w:eastAsia="Times New Roman" w:hAnsi="Times New Roman" w:cs="Times New Roman"/>
                <w:sz w:val="24"/>
                <w:szCs w:val="24"/>
              </w:rPr>
              <w:t>настраиваемые параметры безопасности.</w:t>
            </w:r>
          </w:p>
          <w:p w:rsidR="00B24421" w:rsidRPr="00E26C1D" w:rsidRDefault="00B24421" w:rsidP="00F16B0C">
            <w:pPr>
              <w:autoSpaceDE w:val="0"/>
              <w:autoSpaceDN w:val="0"/>
              <w:adjustRightInd w:val="0"/>
              <w:spacing w:after="0" w:line="240" w:lineRule="auto"/>
              <w:ind w:left="20" w:firstLine="720"/>
              <w:jc w:val="both"/>
              <w:rPr>
                <w:rFonts w:ascii="Times New Roman" w:hAnsi="Times New Roman" w:cs="Times New Roman"/>
                <w:sz w:val="24"/>
                <w:szCs w:val="24"/>
              </w:rPr>
            </w:pPr>
          </w:p>
          <w:p w:rsidR="00B24421" w:rsidRPr="00E26C1D" w:rsidRDefault="00B24421" w:rsidP="00F16B0C">
            <w:pPr>
              <w:autoSpaceDE w:val="0"/>
              <w:autoSpaceDN w:val="0"/>
              <w:adjustRightInd w:val="0"/>
              <w:spacing w:after="0" w:line="240" w:lineRule="auto"/>
              <w:ind w:left="20" w:firstLine="580"/>
              <w:jc w:val="both"/>
              <w:rPr>
                <w:rFonts w:ascii="Times New Roman" w:hAnsi="Times New Roman" w:cs="Times New Roman"/>
                <w:sz w:val="24"/>
                <w:szCs w:val="24"/>
              </w:rPr>
            </w:pPr>
            <w:r w:rsidRPr="00E26C1D">
              <w:rPr>
                <w:rFonts w:ascii="Times New Roman" w:hAnsi="Times New Roman" w:cs="Times New Roman"/>
                <w:sz w:val="24"/>
                <w:szCs w:val="24"/>
              </w:rPr>
              <w:t xml:space="preserve">В случае несогласия Заказчика с мнением и действиями Поставщика при оказании услуг, Заказчик может пригласить независимых экспертов, заключение которых будет считаться обязательным для выполнения обеими Сторонами. </w:t>
            </w:r>
          </w:p>
          <w:p w:rsidR="00B24421" w:rsidRPr="00E26C1D" w:rsidRDefault="00B24421" w:rsidP="00F16B0C">
            <w:pPr>
              <w:autoSpaceDE w:val="0"/>
              <w:autoSpaceDN w:val="0"/>
              <w:adjustRightInd w:val="0"/>
              <w:spacing w:after="0" w:line="240" w:lineRule="auto"/>
              <w:ind w:firstLine="600"/>
              <w:jc w:val="both"/>
              <w:rPr>
                <w:rFonts w:ascii="Times New Roman" w:hAnsi="Times New Roman" w:cs="Times New Roman"/>
                <w:sz w:val="24"/>
                <w:szCs w:val="24"/>
              </w:rPr>
            </w:pPr>
            <w:r w:rsidRPr="00E26C1D">
              <w:rPr>
                <w:rFonts w:ascii="Times New Roman" w:hAnsi="Times New Roman" w:cs="Times New Roman"/>
                <w:sz w:val="24"/>
                <w:szCs w:val="24"/>
              </w:rPr>
              <w:t>Оказание услуг Поставщиком осуществляется равными частями ежемесячно. Поставщик должен оформить и направить Заказчику акт оказанных услуг не позднее 10 числа месяца, следующего за отчетным месяцем.</w:t>
            </w:r>
          </w:p>
          <w:p w:rsidR="00B24421" w:rsidRPr="00E26C1D" w:rsidRDefault="00B24421" w:rsidP="00F16B0C">
            <w:pPr>
              <w:autoSpaceDE w:val="0"/>
              <w:autoSpaceDN w:val="0"/>
              <w:adjustRightInd w:val="0"/>
              <w:spacing w:after="0" w:line="240" w:lineRule="auto"/>
              <w:ind w:firstLine="600"/>
              <w:jc w:val="both"/>
              <w:rPr>
                <w:rFonts w:ascii="Times New Roman" w:hAnsi="Times New Roman" w:cs="Times New Roman"/>
                <w:sz w:val="24"/>
                <w:szCs w:val="24"/>
              </w:rPr>
            </w:pPr>
            <w:r w:rsidRPr="00E26C1D">
              <w:rPr>
                <w:rFonts w:ascii="Times New Roman" w:hAnsi="Times New Roman" w:cs="Times New Roman"/>
                <w:sz w:val="24"/>
                <w:szCs w:val="24"/>
              </w:rPr>
              <w:t>Сумма указана из расчета полных 12 месяцев обслуживания по Договору, при заключении Договора сумма будет пропорционально пересчитана по факту на день заключения Договора. В случае необходимости Поставщик обязуется заключить Дополнительное соглашение к Договору в части уменьшения суммы Договора, связанное с уменьшением потребности в объеме приобретаемых товаров, работ, услуг.</w:t>
            </w:r>
          </w:p>
          <w:p w:rsidR="00B24421" w:rsidRPr="00E26C1D" w:rsidRDefault="00B24421" w:rsidP="00F16B0C">
            <w:pPr>
              <w:pBdr>
                <w:top w:val="nil"/>
                <w:left w:val="nil"/>
                <w:bottom w:val="nil"/>
                <w:right w:val="nil"/>
                <w:between w:val="nil"/>
              </w:pBdr>
              <w:spacing w:after="240"/>
              <w:ind w:left="720" w:right="80"/>
              <w:jc w:val="both"/>
              <w:rPr>
                <w:rFonts w:ascii="Times New Roman" w:eastAsia="Times New Roman" w:hAnsi="Times New Roman" w:cs="Times New Roman"/>
                <w:sz w:val="24"/>
                <w:szCs w:val="24"/>
              </w:rPr>
            </w:pPr>
          </w:p>
          <w:p w:rsidR="00B24421" w:rsidRPr="00E26C1D" w:rsidRDefault="00B24421" w:rsidP="00F16B0C">
            <w:pPr>
              <w:pStyle w:val="pji"/>
              <w:rPr>
                <w:color w:val="auto"/>
              </w:rPr>
            </w:pPr>
          </w:p>
        </w:tc>
      </w:tr>
      <w:tr w:rsidR="00B24421" w:rsidRPr="00E26C1D"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pStyle w:val="pji"/>
              <w:rPr>
                <w:color w:val="auto"/>
              </w:rPr>
            </w:pPr>
            <w:r w:rsidRPr="00E26C1D">
              <w:rPr>
                <w:color w:val="auto"/>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E26C1D" w:rsidRDefault="00B24421" w:rsidP="00F16B0C">
            <w:pPr>
              <w:rPr>
                <w:rFonts w:ascii="Times New Roman" w:eastAsia="Times New Roman" w:hAnsi="Times New Roman" w:cs="Times New Roman"/>
                <w:sz w:val="24"/>
                <w:szCs w:val="24"/>
              </w:rPr>
            </w:pPr>
          </w:p>
        </w:tc>
      </w:tr>
    </w:tbl>
    <w:p w:rsidR="00B24421" w:rsidRPr="00E26C1D" w:rsidRDefault="00B24421" w:rsidP="00B24421">
      <w:pPr>
        <w:pStyle w:val="pj"/>
      </w:pPr>
    </w:p>
    <w:p w:rsidR="00B24421" w:rsidRPr="00E26C1D" w:rsidRDefault="00B24421" w:rsidP="00B24421">
      <w:pPr>
        <w:shd w:val="clear" w:color="auto" w:fill="FFFFFF"/>
        <w:spacing w:after="0" w:line="240" w:lineRule="auto"/>
        <w:rPr>
          <w:rFonts w:ascii="Times New Roman" w:eastAsia="Times New Roman" w:hAnsi="Times New Roman" w:cs="Times New Roman"/>
          <w:sz w:val="24"/>
          <w:szCs w:val="24"/>
          <w:lang w:eastAsia="ru-RU"/>
        </w:rPr>
      </w:pPr>
      <w:r w:rsidRPr="00E26C1D">
        <w:rPr>
          <w:rFonts w:ascii="Times New Roman" w:hAnsi="Times New Roman" w:cs="Times New Roman"/>
          <w:sz w:val="24"/>
          <w:szCs w:val="24"/>
        </w:rPr>
        <w:t> </w:t>
      </w:r>
      <w:r w:rsidRPr="00E26C1D">
        <w:rPr>
          <w:rFonts w:ascii="Times New Roman" w:eastAsia="Times New Roman" w:hAnsi="Times New Roman" w:cs="Times New Roman"/>
          <w:sz w:val="24"/>
          <w:szCs w:val="24"/>
          <w:lang w:eastAsia="ru-RU"/>
        </w:rPr>
        <w:t>* сведения подтягиваются из плана государственных закупок (отображаются автоматически).</w:t>
      </w:r>
    </w:p>
    <w:p w:rsidR="00B24421" w:rsidRPr="00E26C1D" w:rsidRDefault="00B24421" w:rsidP="00B24421">
      <w:pPr>
        <w:shd w:val="clear" w:color="auto" w:fill="FFFFFF"/>
        <w:spacing w:after="0" w:line="240" w:lineRule="auto"/>
        <w:rPr>
          <w:rFonts w:ascii="Times New Roman" w:eastAsia="Times New Roman" w:hAnsi="Times New Roman" w:cs="Times New Roman"/>
          <w:sz w:val="24"/>
          <w:szCs w:val="24"/>
          <w:lang w:eastAsia="ru-RU"/>
        </w:rPr>
      </w:pPr>
      <w:r w:rsidRPr="00E26C1D">
        <w:rPr>
          <w:rFonts w:ascii="Times New Roman" w:eastAsia="Times New Roman" w:hAnsi="Times New Roman" w:cs="Times New Roman"/>
          <w:sz w:val="24"/>
          <w:szCs w:val="24"/>
          <w:lang w:eastAsia="ru-RU"/>
        </w:rPr>
        <w:t>      Примечание.</w:t>
      </w:r>
    </w:p>
    <w:p w:rsidR="00B24421" w:rsidRPr="00E26C1D" w:rsidRDefault="00B24421" w:rsidP="00B24421">
      <w:pPr>
        <w:shd w:val="clear" w:color="auto" w:fill="FFFFFF"/>
        <w:spacing w:after="0" w:line="240" w:lineRule="auto"/>
        <w:rPr>
          <w:rFonts w:ascii="Times New Roman" w:eastAsia="Times New Roman" w:hAnsi="Times New Roman" w:cs="Times New Roman"/>
          <w:sz w:val="24"/>
          <w:szCs w:val="24"/>
          <w:lang w:eastAsia="ru-RU"/>
        </w:rPr>
      </w:pPr>
      <w:r w:rsidRPr="00E26C1D">
        <w:rPr>
          <w:rFonts w:ascii="Times New Roman" w:eastAsia="Times New Roman" w:hAnsi="Times New Roman" w:cs="Times New Roman"/>
          <w:sz w:val="24"/>
          <w:szCs w:val="24"/>
          <w:lang w:eastAsia="ru-RU"/>
        </w:rPr>
        <w:t>      1. Каждые характеристики, параметры, исходные данные и дополнительные условия к исполнителю указываются отдельной строкой.</w:t>
      </w:r>
    </w:p>
    <w:p w:rsidR="00B24421" w:rsidRPr="00E26C1D" w:rsidRDefault="00B24421" w:rsidP="00B24421">
      <w:pPr>
        <w:shd w:val="clear" w:color="auto" w:fill="FFFFFF"/>
        <w:spacing w:after="0" w:line="240" w:lineRule="auto"/>
        <w:rPr>
          <w:rFonts w:ascii="Times New Roman" w:eastAsia="Times New Roman" w:hAnsi="Times New Roman" w:cs="Times New Roman"/>
          <w:sz w:val="24"/>
          <w:szCs w:val="24"/>
          <w:lang w:eastAsia="ru-RU"/>
        </w:rPr>
      </w:pPr>
      <w:r w:rsidRPr="00E26C1D">
        <w:rPr>
          <w:rFonts w:ascii="Times New Roman" w:eastAsia="Times New Roman" w:hAnsi="Times New Roman" w:cs="Times New Roman"/>
          <w:sz w:val="24"/>
          <w:szCs w:val="24"/>
          <w:lang w:eastAsia="ru-RU"/>
        </w:rPr>
        <w:t>      2. Установление в технической спецификации квалификационных требований, предъявляемых к потенциальному поставщику, не допускается.</w:t>
      </w:r>
    </w:p>
    <w:p w:rsidR="00B24421" w:rsidRPr="00E26C1D" w:rsidRDefault="00B24421" w:rsidP="00B24421">
      <w:pPr>
        <w:pStyle w:val="pj"/>
      </w:pPr>
    </w:p>
    <w:p w:rsidR="00B24421" w:rsidRPr="00E26C1D" w:rsidRDefault="00B24421" w:rsidP="004F5AC4">
      <w:pPr>
        <w:pStyle w:val="pj"/>
      </w:pPr>
    </w:p>
    <w:p w:rsidR="00E26C1D" w:rsidRPr="00E26C1D" w:rsidRDefault="00E26C1D">
      <w:pPr>
        <w:pStyle w:val="pj"/>
      </w:pPr>
    </w:p>
    <w:sectPr w:rsidR="00E26C1D" w:rsidRPr="00E26C1D" w:rsidSect="002F0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BFF"/>
    <w:multiLevelType w:val="multilevel"/>
    <w:tmpl w:val="BAB8A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E12E1A"/>
    <w:multiLevelType w:val="multilevel"/>
    <w:tmpl w:val="3D0A355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3E2D33"/>
    <w:multiLevelType w:val="hybridMultilevel"/>
    <w:tmpl w:val="0B9E321C"/>
    <w:lvl w:ilvl="0" w:tplc="D0A607F2">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21A48"/>
    <w:multiLevelType w:val="hybridMultilevel"/>
    <w:tmpl w:val="B816D7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E67109"/>
    <w:multiLevelType w:val="hybridMultilevel"/>
    <w:tmpl w:val="9FBEBA54"/>
    <w:lvl w:ilvl="0" w:tplc="22B603D6">
      <w:start w:val="1"/>
      <w:numFmt w:val="bullet"/>
      <w:suff w:val="space"/>
      <w:lvlText w:val="•"/>
      <w:lvlJc w:val="left"/>
      <w:pPr>
        <w:ind w:left="1571" w:hanging="360"/>
      </w:pPr>
      <w:rPr>
        <w:rFonts w:ascii="Times New Roman" w:eastAsia="Times New Roman" w:hAnsi="Times New Roman" w:cs="Times New Roman" w:hint="default"/>
        <w:vertAlign w:val="baseline"/>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5">
    <w:nsid w:val="5FD00B9B"/>
    <w:multiLevelType w:val="multilevel"/>
    <w:tmpl w:val="C3262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2E36656"/>
    <w:multiLevelType w:val="multilevel"/>
    <w:tmpl w:val="D33E92C0"/>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1F"/>
    <w:rsid w:val="0000216D"/>
    <w:rsid w:val="000254E7"/>
    <w:rsid w:val="000340E4"/>
    <w:rsid w:val="00045881"/>
    <w:rsid w:val="00054470"/>
    <w:rsid w:val="00060DC9"/>
    <w:rsid w:val="00074B4E"/>
    <w:rsid w:val="000943B8"/>
    <w:rsid w:val="000B651E"/>
    <w:rsid w:val="001145C1"/>
    <w:rsid w:val="00126D0D"/>
    <w:rsid w:val="00146BE9"/>
    <w:rsid w:val="00155892"/>
    <w:rsid w:val="00163A46"/>
    <w:rsid w:val="00171446"/>
    <w:rsid w:val="0018169E"/>
    <w:rsid w:val="0018368E"/>
    <w:rsid w:val="0018647D"/>
    <w:rsid w:val="0018721D"/>
    <w:rsid w:val="0019637F"/>
    <w:rsid w:val="001C6840"/>
    <w:rsid w:val="001C7A72"/>
    <w:rsid w:val="001D1463"/>
    <w:rsid w:val="001D4D7B"/>
    <w:rsid w:val="001F23C9"/>
    <w:rsid w:val="001F7829"/>
    <w:rsid w:val="00254DC5"/>
    <w:rsid w:val="00257937"/>
    <w:rsid w:val="00291B25"/>
    <w:rsid w:val="002C225C"/>
    <w:rsid w:val="002F01D3"/>
    <w:rsid w:val="002F5002"/>
    <w:rsid w:val="00335877"/>
    <w:rsid w:val="00361D03"/>
    <w:rsid w:val="00384698"/>
    <w:rsid w:val="003C5B0D"/>
    <w:rsid w:val="003D3BFE"/>
    <w:rsid w:val="003D46C3"/>
    <w:rsid w:val="003E58CB"/>
    <w:rsid w:val="003F29F2"/>
    <w:rsid w:val="00401A9A"/>
    <w:rsid w:val="00416CB7"/>
    <w:rsid w:val="00443A54"/>
    <w:rsid w:val="004503FC"/>
    <w:rsid w:val="0046462A"/>
    <w:rsid w:val="004725AF"/>
    <w:rsid w:val="004857E2"/>
    <w:rsid w:val="00495E3C"/>
    <w:rsid w:val="004E5C70"/>
    <w:rsid w:val="004F5AC4"/>
    <w:rsid w:val="00503678"/>
    <w:rsid w:val="00523060"/>
    <w:rsid w:val="00525DFB"/>
    <w:rsid w:val="00551C48"/>
    <w:rsid w:val="00567585"/>
    <w:rsid w:val="0059272A"/>
    <w:rsid w:val="005A7AD4"/>
    <w:rsid w:val="005B36AA"/>
    <w:rsid w:val="005C7FC9"/>
    <w:rsid w:val="005F09AB"/>
    <w:rsid w:val="005F270C"/>
    <w:rsid w:val="00615C2E"/>
    <w:rsid w:val="00620C92"/>
    <w:rsid w:val="00623E3B"/>
    <w:rsid w:val="006349B9"/>
    <w:rsid w:val="00661113"/>
    <w:rsid w:val="00662744"/>
    <w:rsid w:val="00693EBD"/>
    <w:rsid w:val="00695991"/>
    <w:rsid w:val="00697E5C"/>
    <w:rsid w:val="006A7B39"/>
    <w:rsid w:val="006D1A28"/>
    <w:rsid w:val="007046A1"/>
    <w:rsid w:val="0070511C"/>
    <w:rsid w:val="0072297C"/>
    <w:rsid w:val="00746BF9"/>
    <w:rsid w:val="00772952"/>
    <w:rsid w:val="007A7FB1"/>
    <w:rsid w:val="007B60A4"/>
    <w:rsid w:val="007D7B90"/>
    <w:rsid w:val="007F2D9E"/>
    <w:rsid w:val="00826F9E"/>
    <w:rsid w:val="008415FD"/>
    <w:rsid w:val="00843E55"/>
    <w:rsid w:val="00857131"/>
    <w:rsid w:val="00896756"/>
    <w:rsid w:val="008A31D0"/>
    <w:rsid w:val="008B1F30"/>
    <w:rsid w:val="008D4FA7"/>
    <w:rsid w:val="008E2E6B"/>
    <w:rsid w:val="008F39D5"/>
    <w:rsid w:val="008F5FCD"/>
    <w:rsid w:val="009305D9"/>
    <w:rsid w:val="009674B4"/>
    <w:rsid w:val="00970BD9"/>
    <w:rsid w:val="00977FD6"/>
    <w:rsid w:val="00984E73"/>
    <w:rsid w:val="009927A6"/>
    <w:rsid w:val="009B5D35"/>
    <w:rsid w:val="00A16B7F"/>
    <w:rsid w:val="00A16F95"/>
    <w:rsid w:val="00A22B94"/>
    <w:rsid w:val="00A2388C"/>
    <w:rsid w:val="00A37A77"/>
    <w:rsid w:val="00A73955"/>
    <w:rsid w:val="00AF7D7E"/>
    <w:rsid w:val="00B029E0"/>
    <w:rsid w:val="00B1055B"/>
    <w:rsid w:val="00B24421"/>
    <w:rsid w:val="00B27863"/>
    <w:rsid w:val="00B43566"/>
    <w:rsid w:val="00BB48A0"/>
    <w:rsid w:val="00BB5487"/>
    <w:rsid w:val="00BC2650"/>
    <w:rsid w:val="00BD0929"/>
    <w:rsid w:val="00C55D9B"/>
    <w:rsid w:val="00CA0C88"/>
    <w:rsid w:val="00CF1706"/>
    <w:rsid w:val="00D074F7"/>
    <w:rsid w:val="00D661B0"/>
    <w:rsid w:val="00D70F95"/>
    <w:rsid w:val="00D74945"/>
    <w:rsid w:val="00DC1FE2"/>
    <w:rsid w:val="00DD5DEC"/>
    <w:rsid w:val="00DE7C98"/>
    <w:rsid w:val="00DF6578"/>
    <w:rsid w:val="00E26C1D"/>
    <w:rsid w:val="00E318E0"/>
    <w:rsid w:val="00E4481D"/>
    <w:rsid w:val="00E512E4"/>
    <w:rsid w:val="00E51411"/>
    <w:rsid w:val="00E576FB"/>
    <w:rsid w:val="00E90E88"/>
    <w:rsid w:val="00EA1BEF"/>
    <w:rsid w:val="00EB433E"/>
    <w:rsid w:val="00EC635F"/>
    <w:rsid w:val="00ED6D83"/>
    <w:rsid w:val="00EF5753"/>
    <w:rsid w:val="00EF68EA"/>
    <w:rsid w:val="00F00EEC"/>
    <w:rsid w:val="00F0175A"/>
    <w:rsid w:val="00F06645"/>
    <w:rsid w:val="00F40705"/>
    <w:rsid w:val="00F61190"/>
    <w:rsid w:val="00F65239"/>
    <w:rsid w:val="00F6701F"/>
    <w:rsid w:val="00F75892"/>
    <w:rsid w:val="00FA6571"/>
    <w:rsid w:val="00FF2EB2"/>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7E2"/>
    <w:rPr>
      <w:b/>
      <w:bCs/>
    </w:rPr>
  </w:style>
  <w:style w:type="paragraph" w:customStyle="1" w:styleId="pc">
    <w:name w:val="pc"/>
    <w:basedOn w:val="a"/>
    <w:rsid w:val="00FA657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FA6571"/>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FA6571"/>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FA6571"/>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FA6571"/>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FA6571"/>
    <w:rPr>
      <w:color w:val="0000FF"/>
      <w:u w:val="single"/>
    </w:rPr>
  </w:style>
  <w:style w:type="paragraph" w:customStyle="1" w:styleId="p">
    <w:name w:val="p"/>
    <w:basedOn w:val="a"/>
    <w:rsid w:val="00FA6571"/>
    <w:pPr>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126D0D"/>
    <w:pPr>
      <w:widowControl w:val="0"/>
      <w:autoSpaceDE w:val="0"/>
      <w:autoSpaceDN w:val="0"/>
      <w:adjustRightInd w:val="0"/>
      <w:spacing w:before="60" w:after="0" w:line="240" w:lineRule="auto"/>
      <w:ind w:left="720"/>
      <w:contextualSpacing/>
      <w:jc w:val="both"/>
    </w:pPr>
    <w:rPr>
      <w:rFonts w:ascii="Times New Roman" w:eastAsia="Times New Roman" w:hAnsi="Times New Roman" w:cs="Arial"/>
      <w:iCs/>
      <w:sz w:val="24"/>
      <w:szCs w:val="20"/>
      <w:lang w:eastAsia="ru-RU"/>
    </w:rPr>
  </w:style>
  <w:style w:type="character" w:styleId="a7">
    <w:name w:val="annotation reference"/>
    <w:basedOn w:val="a0"/>
    <w:uiPriority w:val="99"/>
    <w:semiHidden/>
    <w:unhideWhenUsed/>
    <w:rsid w:val="000B651E"/>
    <w:rPr>
      <w:sz w:val="16"/>
      <w:szCs w:val="16"/>
    </w:rPr>
  </w:style>
  <w:style w:type="paragraph" w:styleId="a8">
    <w:name w:val="annotation text"/>
    <w:basedOn w:val="a"/>
    <w:link w:val="a9"/>
    <w:uiPriority w:val="99"/>
    <w:semiHidden/>
    <w:unhideWhenUsed/>
    <w:rsid w:val="000B651E"/>
    <w:pPr>
      <w:spacing w:line="240" w:lineRule="auto"/>
    </w:pPr>
    <w:rPr>
      <w:sz w:val="20"/>
      <w:szCs w:val="20"/>
    </w:rPr>
  </w:style>
  <w:style w:type="character" w:customStyle="1" w:styleId="a9">
    <w:name w:val="Текст примечания Знак"/>
    <w:basedOn w:val="a0"/>
    <w:link w:val="a8"/>
    <w:uiPriority w:val="99"/>
    <w:semiHidden/>
    <w:rsid w:val="000B651E"/>
    <w:rPr>
      <w:sz w:val="20"/>
      <w:szCs w:val="20"/>
    </w:rPr>
  </w:style>
  <w:style w:type="paragraph" w:styleId="aa">
    <w:name w:val="annotation subject"/>
    <w:basedOn w:val="a8"/>
    <w:next w:val="a8"/>
    <w:link w:val="ab"/>
    <w:uiPriority w:val="99"/>
    <w:semiHidden/>
    <w:unhideWhenUsed/>
    <w:rsid w:val="000B651E"/>
    <w:rPr>
      <w:b/>
      <w:bCs/>
    </w:rPr>
  </w:style>
  <w:style w:type="character" w:customStyle="1" w:styleId="ab">
    <w:name w:val="Тема примечания Знак"/>
    <w:basedOn w:val="a9"/>
    <w:link w:val="aa"/>
    <w:uiPriority w:val="99"/>
    <w:semiHidden/>
    <w:rsid w:val="000B651E"/>
    <w:rPr>
      <w:b/>
      <w:bCs/>
      <w:sz w:val="20"/>
      <w:szCs w:val="20"/>
    </w:rPr>
  </w:style>
  <w:style w:type="paragraph" w:styleId="ac">
    <w:name w:val="Balloon Text"/>
    <w:basedOn w:val="a"/>
    <w:link w:val="ad"/>
    <w:uiPriority w:val="99"/>
    <w:semiHidden/>
    <w:unhideWhenUsed/>
    <w:rsid w:val="000B65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7E2"/>
    <w:rPr>
      <w:b/>
      <w:bCs/>
    </w:rPr>
  </w:style>
  <w:style w:type="paragraph" w:customStyle="1" w:styleId="pc">
    <w:name w:val="pc"/>
    <w:basedOn w:val="a"/>
    <w:rsid w:val="00FA657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FA6571"/>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FA6571"/>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FA6571"/>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FA6571"/>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FA6571"/>
    <w:rPr>
      <w:color w:val="0000FF"/>
      <w:u w:val="single"/>
    </w:rPr>
  </w:style>
  <w:style w:type="paragraph" w:customStyle="1" w:styleId="p">
    <w:name w:val="p"/>
    <w:basedOn w:val="a"/>
    <w:rsid w:val="00FA6571"/>
    <w:pPr>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126D0D"/>
    <w:pPr>
      <w:widowControl w:val="0"/>
      <w:autoSpaceDE w:val="0"/>
      <w:autoSpaceDN w:val="0"/>
      <w:adjustRightInd w:val="0"/>
      <w:spacing w:before="60" w:after="0" w:line="240" w:lineRule="auto"/>
      <w:ind w:left="720"/>
      <w:contextualSpacing/>
      <w:jc w:val="both"/>
    </w:pPr>
    <w:rPr>
      <w:rFonts w:ascii="Times New Roman" w:eastAsia="Times New Roman" w:hAnsi="Times New Roman" w:cs="Arial"/>
      <w:iCs/>
      <w:sz w:val="24"/>
      <w:szCs w:val="20"/>
      <w:lang w:eastAsia="ru-RU"/>
    </w:rPr>
  </w:style>
  <w:style w:type="character" w:styleId="a7">
    <w:name w:val="annotation reference"/>
    <w:basedOn w:val="a0"/>
    <w:uiPriority w:val="99"/>
    <w:semiHidden/>
    <w:unhideWhenUsed/>
    <w:rsid w:val="000B651E"/>
    <w:rPr>
      <w:sz w:val="16"/>
      <w:szCs w:val="16"/>
    </w:rPr>
  </w:style>
  <w:style w:type="paragraph" w:styleId="a8">
    <w:name w:val="annotation text"/>
    <w:basedOn w:val="a"/>
    <w:link w:val="a9"/>
    <w:uiPriority w:val="99"/>
    <w:semiHidden/>
    <w:unhideWhenUsed/>
    <w:rsid w:val="000B651E"/>
    <w:pPr>
      <w:spacing w:line="240" w:lineRule="auto"/>
    </w:pPr>
    <w:rPr>
      <w:sz w:val="20"/>
      <w:szCs w:val="20"/>
    </w:rPr>
  </w:style>
  <w:style w:type="character" w:customStyle="1" w:styleId="a9">
    <w:name w:val="Текст примечания Знак"/>
    <w:basedOn w:val="a0"/>
    <w:link w:val="a8"/>
    <w:uiPriority w:val="99"/>
    <w:semiHidden/>
    <w:rsid w:val="000B651E"/>
    <w:rPr>
      <w:sz w:val="20"/>
      <w:szCs w:val="20"/>
    </w:rPr>
  </w:style>
  <w:style w:type="paragraph" w:styleId="aa">
    <w:name w:val="annotation subject"/>
    <w:basedOn w:val="a8"/>
    <w:next w:val="a8"/>
    <w:link w:val="ab"/>
    <w:uiPriority w:val="99"/>
    <w:semiHidden/>
    <w:unhideWhenUsed/>
    <w:rsid w:val="000B651E"/>
    <w:rPr>
      <w:b/>
      <w:bCs/>
    </w:rPr>
  </w:style>
  <w:style w:type="character" w:customStyle="1" w:styleId="ab">
    <w:name w:val="Тема примечания Знак"/>
    <w:basedOn w:val="a9"/>
    <w:link w:val="aa"/>
    <w:uiPriority w:val="99"/>
    <w:semiHidden/>
    <w:rsid w:val="000B651E"/>
    <w:rPr>
      <w:b/>
      <w:bCs/>
      <w:sz w:val="20"/>
      <w:szCs w:val="20"/>
    </w:rPr>
  </w:style>
  <w:style w:type="paragraph" w:styleId="ac">
    <w:name w:val="Balloon Text"/>
    <w:basedOn w:val="a"/>
    <w:link w:val="ad"/>
    <w:uiPriority w:val="99"/>
    <w:semiHidden/>
    <w:unhideWhenUsed/>
    <w:rsid w:val="000B65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4893">
      <w:bodyDiv w:val="1"/>
      <w:marLeft w:val="0"/>
      <w:marRight w:val="0"/>
      <w:marTop w:val="0"/>
      <w:marBottom w:val="0"/>
      <w:divBdr>
        <w:top w:val="none" w:sz="0" w:space="0" w:color="auto"/>
        <w:left w:val="none" w:sz="0" w:space="0" w:color="auto"/>
        <w:bottom w:val="none" w:sz="0" w:space="0" w:color="auto"/>
        <w:right w:val="none" w:sz="0" w:space="0" w:color="auto"/>
      </w:divBdr>
    </w:div>
    <w:div w:id="433745008">
      <w:bodyDiv w:val="1"/>
      <w:marLeft w:val="0"/>
      <w:marRight w:val="0"/>
      <w:marTop w:val="0"/>
      <w:marBottom w:val="0"/>
      <w:divBdr>
        <w:top w:val="none" w:sz="0" w:space="0" w:color="auto"/>
        <w:left w:val="none" w:sz="0" w:space="0" w:color="auto"/>
        <w:bottom w:val="none" w:sz="0" w:space="0" w:color="auto"/>
        <w:right w:val="none" w:sz="0" w:space="0" w:color="auto"/>
      </w:divBdr>
      <w:divsChild>
        <w:div w:id="455414895">
          <w:marLeft w:val="0"/>
          <w:marRight w:val="0"/>
          <w:marTop w:val="150"/>
          <w:marBottom w:val="0"/>
          <w:divBdr>
            <w:top w:val="none" w:sz="0" w:space="0" w:color="auto"/>
            <w:left w:val="none" w:sz="0" w:space="0" w:color="auto"/>
            <w:bottom w:val="none" w:sz="0" w:space="0" w:color="auto"/>
            <w:right w:val="none" w:sz="0" w:space="0" w:color="auto"/>
          </w:divBdr>
        </w:div>
        <w:div w:id="1764716536">
          <w:marLeft w:val="0"/>
          <w:marRight w:val="0"/>
          <w:marTop w:val="150"/>
          <w:marBottom w:val="0"/>
          <w:divBdr>
            <w:top w:val="none" w:sz="0" w:space="0" w:color="auto"/>
            <w:left w:val="none" w:sz="0" w:space="0" w:color="auto"/>
            <w:bottom w:val="none" w:sz="0" w:space="0" w:color="auto"/>
            <w:right w:val="none" w:sz="0" w:space="0" w:color="auto"/>
          </w:divBdr>
        </w:div>
      </w:divsChild>
    </w:div>
    <w:div w:id="955604121">
      <w:bodyDiv w:val="1"/>
      <w:marLeft w:val="0"/>
      <w:marRight w:val="0"/>
      <w:marTop w:val="0"/>
      <w:marBottom w:val="0"/>
      <w:divBdr>
        <w:top w:val="none" w:sz="0" w:space="0" w:color="auto"/>
        <w:left w:val="none" w:sz="0" w:space="0" w:color="auto"/>
        <w:bottom w:val="none" w:sz="0" w:space="0" w:color="auto"/>
        <w:right w:val="none" w:sz="0" w:space="0" w:color="auto"/>
      </w:divBdr>
    </w:div>
    <w:div w:id="1036928887">
      <w:bodyDiv w:val="1"/>
      <w:marLeft w:val="0"/>
      <w:marRight w:val="0"/>
      <w:marTop w:val="0"/>
      <w:marBottom w:val="0"/>
      <w:divBdr>
        <w:top w:val="none" w:sz="0" w:space="0" w:color="auto"/>
        <w:left w:val="none" w:sz="0" w:space="0" w:color="auto"/>
        <w:bottom w:val="none" w:sz="0" w:space="0" w:color="auto"/>
        <w:right w:val="none" w:sz="0" w:space="0" w:color="auto"/>
      </w:divBdr>
    </w:div>
    <w:div w:id="1109855935">
      <w:bodyDiv w:val="1"/>
      <w:marLeft w:val="0"/>
      <w:marRight w:val="0"/>
      <w:marTop w:val="0"/>
      <w:marBottom w:val="0"/>
      <w:divBdr>
        <w:top w:val="none" w:sz="0" w:space="0" w:color="auto"/>
        <w:left w:val="none" w:sz="0" w:space="0" w:color="auto"/>
        <w:bottom w:val="none" w:sz="0" w:space="0" w:color="auto"/>
        <w:right w:val="none" w:sz="0" w:space="0" w:color="auto"/>
      </w:divBdr>
    </w:div>
    <w:div w:id="1310136997">
      <w:bodyDiv w:val="1"/>
      <w:marLeft w:val="0"/>
      <w:marRight w:val="0"/>
      <w:marTop w:val="0"/>
      <w:marBottom w:val="0"/>
      <w:divBdr>
        <w:top w:val="none" w:sz="0" w:space="0" w:color="auto"/>
        <w:left w:val="none" w:sz="0" w:space="0" w:color="auto"/>
        <w:bottom w:val="none" w:sz="0" w:space="0" w:color="auto"/>
        <w:right w:val="none" w:sz="0" w:space="0" w:color="auto"/>
      </w:divBdr>
    </w:div>
    <w:div w:id="2106224412">
      <w:bodyDiv w:val="1"/>
      <w:marLeft w:val="0"/>
      <w:marRight w:val="0"/>
      <w:marTop w:val="0"/>
      <w:marBottom w:val="0"/>
      <w:divBdr>
        <w:top w:val="none" w:sz="0" w:space="0" w:color="auto"/>
        <w:left w:val="none" w:sz="0" w:space="0" w:color="auto"/>
        <w:bottom w:val="none" w:sz="0" w:space="0" w:color="auto"/>
        <w:right w:val="none" w:sz="0" w:space="0" w:color="auto"/>
      </w:divBdr>
    </w:div>
    <w:div w:id="21406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C9F9-4885-4008-A478-03C5762B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17</Pages>
  <Words>3764</Words>
  <Characters>21459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Татьяна Викторовна. Орлова</cp:lastModifiedBy>
  <cp:revision>30</cp:revision>
  <cp:lastPrinted>2023-01-23T10:58:00Z</cp:lastPrinted>
  <dcterms:created xsi:type="dcterms:W3CDTF">2023-12-28T04:47:00Z</dcterms:created>
  <dcterms:modified xsi:type="dcterms:W3CDTF">2024-09-06T06:27:00Z</dcterms:modified>
</cp:coreProperties>
</file>