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70" w:rsidRPr="00851976" w:rsidRDefault="00804A70" w:rsidP="00804A70">
      <w:pPr>
        <w:spacing w:after="0" w:line="240" w:lineRule="auto"/>
        <w:jc w:val="center"/>
        <w:rPr>
          <w:rFonts w:ascii="Times New Roman" w:hAnsi="Times New Roman" w:cs="Times New Roman"/>
          <w:b/>
          <w:sz w:val="24"/>
          <w:szCs w:val="24"/>
        </w:rPr>
      </w:pPr>
      <w:bookmarkStart w:id="0" w:name="_GoBack"/>
      <w:r w:rsidRPr="00851976">
        <w:rPr>
          <w:rFonts w:ascii="Times New Roman" w:hAnsi="Times New Roman" w:cs="Times New Roman"/>
          <w:b/>
          <w:sz w:val="24"/>
          <w:szCs w:val="24"/>
          <w:lang w:val="kk-KZ"/>
        </w:rPr>
        <w:t>Т</w:t>
      </w:r>
      <w:proofErr w:type="spellStart"/>
      <w:r w:rsidRPr="00851976">
        <w:rPr>
          <w:rFonts w:ascii="Times New Roman" w:hAnsi="Times New Roman" w:cs="Times New Roman"/>
          <w:b/>
          <w:sz w:val="24"/>
          <w:szCs w:val="24"/>
        </w:rPr>
        <w:t>елерадио</w:t>
      </w:r>
      <w:proofErr w:type="spellEnd"/>
      <w:r w:rsidRPr="00851976">
        <w:rPr>
          <w:rFonts w:ascii="Times New Roman" w:hAnsi="Times New Roman" w:cs="Times New Roman"/>
          <w:b/>
          <w:sz w:val="24"/>
          <w:szCs w:val="24"/>
        </w:rPr>
        <w:t xml:space="preserve"> </w:t>
      </w:r>
      <w:proofErr w:type="spellStart"/>
      <w:r w:rsidRPr="00851976">
        <w:rPr>
          <w:rFonts w:ascii="Times New Roman" w:hAnsi="Times New Roman" w:cs="Times New Roman"/>
          <w:b/>
          <w:sz w:val="24"/>
          <w:szCs w:val="24"/>
        </w:rPr>
        <w:t>хабарларын</w:t>
      </w:r>
      <w:proofErr w:type="spellEnd"/>
      <w:r w:rsidRPr="00851976">
        <w:rPr>
          <w:rFonts w:ascii="Times New Roman" w:hAnsi="Times New Roman" w:cs="Times New Roman"/>
          <w:b/>
          <w:sz w:val="24"/>
          <w:szCs w:val="24"/>
        </w:rPr>
        <w:t xml:space="preserve"> </w:t>
      </w:r>
      <w:proofErr w:type="spellStart"/>
      <w:r w:rsidRPr="00851976">
        <w:rPr>
          <w:rFonts w:ascii="Times New Roman" w:hAnsi="Times New Roman" w:cs="Times New Roman"/>
          <w:b/>
          <w:sz w:val="24"/>
          <w:szCs w:val="24"/>
        </w:rPr>
        <w:t>таратудың</w:t>
      </w:r>
      <w:proofErr w:type="spellEnd"/>
      <w:r w:rsidRPr="00851976">
        <w:rPr>
          <w:rFonts w:ascii="Times New Roman" w:hAnsi="Times New Roman" w:cs="Times New Roman"/>
          <w:b/>
          <w:sz w:val="24"/>
          <w:szCs w:val="24"/>
        </w:rPr>
        <w:t xml:space="preserve"> </w:t>
      </w:r>
      <w:proofErr w:type="spellStart"/>
      <w:r w:rsidRPr="00851976">
        <w:rPr>
          <w:rFonts w:ascii="Times New Roman" w:hAnsi="Times New Roman" w:cs="Times New Roman"/>
          <w:b/>
          <w:sz w:val="24"/>
          <w:szCs w:val="24"/>
        </w:rPr>
        <w:t>ұлттық</w:t>
      </w:r>
      <w:proofErr w:type="spellEnd"/>
      <w:r w:rsidRPr="00851976">
        <w:rPr>
          <w:rFonts w:ascii="Times New Roman" w:hAnsi="Times New Roman" w:cs="Times New Roman"/>
          <w:b/>
          <w:sz w:val="24"/>
          <w:szCs w:val="24"/>
        </w:rPr>
        <w:t xml:space="preserve"> операторы </w:t>
      </w:r>
      <w:proofErr w:type="spellStart"/>
      <w:r w:rsidRPr="00851976">
        <w:rPr>
          <w:rFonts w:ascii="Times New Roman" w:hAnsi="Times New Roman" w:cs="Times New Roman"/>
          <w:b/>
          <w:sz w:val="24"/>
          <w:szCs w:val="24"/>
        </w:rPr>
        <w:t>тарататын</w:t>
      </w:r>
      <w:proofErr w:type="spellEnd"/>
      <w:r w:rsidRPr="00851976">
        <w:rPr>
          <w:rFonts w:ascii="Times New Roman" w:hAnsi="Times New Roman" w:cs="Times New Roman"/>
          <w:b/>
          <w:sz w:val="24"/>
          <w:szCs w:val="24"/>
        </w:rPr>
        <w:t xml:space="preserve"> </w:t>
      </w:r>
      <w:proofErr w:type="spellStart"/>
      <w:r w:rsidRPr="00851976">
        <w:rPr>
          <w:rFonts w:ascii="Times New Roman" w:hAnsi="Times New Roman" w:cs="Times New Roman"/>
          <w:b/>
          <w:sz w:val="24"/>
          <w:szCs w:val="24"/>
        </w:rPr>
        <w:t>еркін</w:t>
      </w:r>
      <w:proofErr w:type="spellEnd"/>
      <w:r w:rsidRPr="00851976">
        <w:rPr>
          <w:rFonts w:ascii="Times New Roman" w:hAnsi="Times New Roman" w:cs="Times New Roman"/>
          <w:b/>
          <w:sz w:val="24"/>
          <w:szCs w:val="24"/>
        </w:rPr>
        <w:t xml:space="preserve"> </w:t>
      </w:r>
      <w:proofErr w:type="spellStart"/>
      <w:r w:rsidRPr="00851976">
        <w:rPr>
          <w:rFonts w:ascii="Times New Roman" w:hAnsi="Times New Roman" w:cs="Times New Roman"/>
          <w:b/>
          <w:sz w:val="24"/>
          <w:szCs w:val="24"/>
        </w:rPr>
        <w:t>қолжетімді</w:t>
      </w:r>
      <w:proofErr w:type="spellEnd"/>
      <w:r w:rsidRPr="00851976">
        <w:rPr>
          <w:rFonts w:ascii="Times New Roman" w:hAnsi="Times New Roman" w:cs="Times New Roman"/>
          <w:b/>
          <w:sz w:val="24"/>
          <w:szCs w:val="24"/>
        </w:rPr>
        <w:t xml:space="preserve"> теле-, </w:t>
      </w:r>
      <w:proofErr w:type="spellStart"/>
      <w:r w:rsidRPr="00851976">
        <w:rPr>
          <w:rFonts w:ascii="Times New Roman" w:hAnsi="Times New Roman" w:cs="Times New Roman"/>
          <w:b/>
          <w:sz w:val="24"/>
          <w:szCs w:val="24"/>
        </w:rPr>
        <w:t>радиоарналардың</w:t>
      </w:r>
      <w:proofErr w:type="spellEnd"/>
      <w:r w:rsidRPr="00851976">
        <w:rPr>
          <w:rFonts w:ascii="Times New Roman" w:hAnsi="Times New Roman" w:cs="Times New Roman"/>
          <w:b/>
          <w:sz w:val="24"/>
          <w:szCs w:val="24"/>
        </w:rPr>
        <w:t xml:space="preserve"> </w:t>
      </w:r>
      <w:proofErr w:type="spellStart"/>
      <w:r w:rsidRPr="00851976">
        <w:rPr>
          <w:rFonts w:ascii="Times New Roman" w:hAnsi="Times New Roman" w:cs="Times New Roman"/>
          <w:b/>
          <w:sz w:val="24"/>
          <w:szCs w:val="24"/>
        </w:rPr>
        <w:t>тізбесін</w:t>
      </w:r>
      <w:proofErr w:type="spellEnd"/>
      <w:r w:rsidRPr="00851976">
        <w:rPr>
          <w:rFonts w:ascii="Times New Roman" w:hAnsi="Times New Roman" w:cs="Times New Roman"/>
          <w:b/>
          <w:sz w:val="24"/>
          <w:szCs w:val="24"/>
        </w:rPr>
        <w:t xml:space="preserve"> </w:t>
      </w:r>
      <w:proofErr w:type="spellStart"/>
      <w:r w:rsidRPr="00851976">
        <w:rPr>
          <w:rFonts w:ascii="Times New Roman" w:hAnsi="Times New Roman" w:cs="Times New Roman"/>
          <w:b/>
          <w:sz w:val="24"/>
          <w:szCs w:val="24"/>
        </w:rPr>
        <w:t>қалыптастыру</w:t>
      </w:r>
      <w:proofErr w:type="spellEnd"/>
      <w:r w:rsidRPr="00851976">
        <w:rPr>
          <w:rFonts w:ascii="Times New Roman" w:hAnsi="Times New Roman" w:cs="Times New Roman"/>
          <w:b/>
          <w:sz w:val="24"/>
          <w:szCs w:val="24"/>
        </w:rPr>
        <w:t xml:space="preserve"> </w:t>
      </w:r>
      <w:proofErr w:type="spellStart"/>
      <w:r w:rsidRPr="00851976">
        <w:rPr>
          <w:rFonts w:ascii="Times New Roman" w:hAnsi="Times New Roman" w:cs="Times New Roman"/>
          <w:b/>
          <w:sz w:val="24"/>
          <w:szCs w:val="24"/>
        </w:rPr>
        <w:t>бойынша</w:t>
      </w:r>
      <w:proofErr w:type="spellEnd"/>
      <w:r w:rsidRPr="00851976">
        <w:rPr>
          <w:rFonts w:ascii="Times New Roman" w:hAnsi="Times New Roman" w:cs="Times New Roman"/>
          <w:b/>
          <w:sz w:val="24"/>
          <w:szCs w:val="24"/>
        </w:rPr>
        <w:t xml:space="preserve"> конкурс </w:t>
      </w:r>
      <w:proofErr w:type="spellStart"/>
      <w:r w:rsidRPr="00851976">
        <w:rPr>
          <w:rFonts w:ascii="Times New Roman" w:hAnsi="Times New Roman" w:cs="Times New Roman"/>
          <w:b/>
          <w:sz w:val="24"/>
          <w:szCs w:val="24"/>
        </w:rPr>
        <w:t>өткізу</w:t>
      </w:r>
      <w:proofErr w:type="spellEnd"/>
      <w:r w:rsidRPr="00851976">
        <w:rPr>
          <w:rFonts w:ascii="Times New Roman" w:hAnsi="Times New Roman" w:cs="Times New Roman"/>
          <w:b/>
          <w:sz w:val="24"/>
          <w:szCs w:val="24"/>
        </w:rPr>
        <w:t xml:space="preserve"> </w:t>
      </w:r>
      <w:proofErr w:type="spellStart"/>
      <w:r w:rsidRPr="00851976">
        <w:rPr>
          <w:rFonts w:ascii="Times New Roman" w:hAnsi="Times New Roman" w:cs="Times New Roman"/>
          <w:b/>
          <w:sz w:val="24"/>
          <w:szCs w:val="24"/>
        </w:rPr>
        <w:t>кезінде</w:t>
      </w:r>
      <w:proofErr w:type="spellEnd"/>
      <w:r w:rsidRPr="00851976">
        <w:rPr>
          <w:rFonts w:ascii="Times New Roman" w:hAnsi="Times New Roman" w:cs="Times New Roman"/>
          <w:b/>
          <w:sz w:val="24"/>
          <w:szCs w:val="24"/>
        </w:rPr>
        <w:t xml:space="preserve"> </w:t>
      </w:r>
      <w:proofErr w:type="spellStart"/>
      <w:r w:rsidRPr="00851976">
        <w:rPr>
          <w:rFonts w:ascii="Times New Roman" w:hAnsi="Times New Roman" w:cs="Times New Roman"/>
          <w:b/>
          <w:sz w:val="24"/>
          <w:szCs w:val="24"/>
        </w:rPr>
        <w:t>өтініш</w:t>
      </w:r>
      <w:proofErr w:type="spellEnd"/>
      <w:r w:rsidRPr="00851976">
        <w:rPr>
          <w:rFonts w:ascii="Times New Roman" w:hAnsi="Times New Roman" w:cs="Times New Roman"/>
          <w:b/>
          <w:sz w:val="24"/>
          <w:szCs w:val="24"/>
        </w:rPr>
        <w:t xml:space="preserve"> беру </w:t>
      </w:r>
      <w:r w:rsidRPr="00851976">
        <w:rPr>
          <w:rFonts w:ascii="Times New Roman" w:hAnsi="Times New Roman" w:cs="Times New Roman"/>
          <w:b/>
          <w:sz w:val="24"/>
          <w:szCs w:val="24"/>
          <w:lang w:val="kk-KZ"/>
        </w:rPr>
        <w:t>жөніндегі</w:t>
      </w:r>
      <w:r w:rsidRPr="00851976">
        <w:rPr>
          <w:rFonts w:ascii="Times New Roman" w:hAnsi="Times New Roman" w:cs="Times New Roman"/>
          <w:b/>
          <w:sz w:val="24"/>
          <w:szCs w:val="24"/>
        </w:rPr>
        <w:t xml:space="preserve"> </w:t>
      </w:r>
      <w:r w:rsidRPr="00851976">
        <w:rPr>
          <w:rFonts w:ascii="Times New Roman" w:hAnsi="Times New Roman" w:cs="Times New Roman"/>
          <w:b/>
          <w:sz w:val="24"/>
          <w:szCs w:val="24"/>
          <w:lang w:val="kk-KZ"/>
        </w:rPr>
        <w:t>н</w:t>
      </w:r>
      <w:proofErr w:type="spellStart"/>
      <w:r w:rsidRPr="00851976">
        <w:rPr>
          <w:rFonts w:ascii="Times New Roman" w:hAnsi="Times New Roman" w:cs="Times New Roman"/>
          <w:b/>
          <w:sz w:val="24"/>
          <w:szCs w:val="24"/>
        </w:rPr>
        <w:t>ұсқаулық</w:t>
      </w:r>
      <w:proofErr w:type="spellEnd"/>
    </w:p>
    <w:p w:rsidR="00804A70" w:rsidRPr="00851976" w:rsidRDefault="00804A70" w:rsidP="005057B0">
      <w:pPr>
        <w:spacing w:after="0" w:line="240" w:lineRule="auto"/>
        <w:jc w:val="both"/>
        <w:rPr>
          <w:rFonts w:ascii="Times New Roman" w:hAnsi="Times New Roman" w:cs="Times New Roman"/>
          <w:b/>
          <w:sz w:val="24"/>
          <w:szCs w:val="24"/>
          <w:lang w:val="kk-KZ"/>
        </w:rPr>
      </w:pPr>
    </w:p>
    <w:p w:rsidR="005322A8" w:rsidRPr="00851976" w:rsidRDefault="005322A8" w:rsidP="005057B0">
      <w:pPr>
        <w:spacing w:after="0" w:line="240" w:lineRule="auto"/>
        <w:ind w:firstLine="708"/>
        <w:jc w:val="both"/>
        <w:rPr>
          <w:rFonts w:ascii="Times New Roman" w:hAnsi="Times New Roman" w:cs="Times New Roman"/>
          <w:sz w:val="24"/>
          <w:szCs w:val="24"/>
          <w:lang w:val="kk-KZ"/>
        </w:rPr>
      </w:pPr>
      <w:r w:rsidRPr="00851976">
        <w:rPr>
          <w:rFonts w:ascii="Times New Roman" w:hAnsi="Times New Roman" w:cs="Times New Roman"/>
          <w:sz w:val="24"/>
          <w:szCs w:val="24"/>
          <w:lang w:val="kk-KZ"/>
        </w:rPr>
        <w:t>Еркін қолжетімді теле-, радиоарналардың тізбесін қалыптастыру жөніндегі конкурстарға қатысу үшін құжаттар топтамасы</w:t>
      </w:r>
      <w:r w:rsidR="00E25CBC" w:rsidRPr="00851976">
        <w:rPr>
          <w:rFonts w:ascii="Times New Roman" w:hAnsi="Times New Roman" w:cs="Times New Roman"/>
          <w:sz w:val="24"/>
          <w:szCs w:val="24"/>
          <w:lang w:val="kk-KZ"/>
        </w:rPr>
        <w:t>н</w:t>
      </w:r>
      <w:r w:rsidRPr="00851976">
        <w:rPr>
          <w:rFonts w:ascii="Times New Roman" w:hAnsi="Times New Roman" w:cs="Times New Roman"/>
          <w:sz w:val="24"/>
          <w:szCs w:val="24"/>
          <w:lang w:val="kk-KZ"/>
        </w:rPr>
        <w:t xml:space="preserve"> </w:t>
      </w:r>
      <w:r w:rsidR="00E25CBC" w:rsidRPr="00851976">
        <w:rPr>
          <w:rFonts w:ascii="Times New Roman" w:hAnsi="Times New Roman" w:cs="Times New Roman"/>
          <w:sz w:val="24"/>
          <w:szCs w:val="24"/>
          <w:lang w:val="kk-KZ"/>
        </w:rPr>
        <w:t>тапсыру</w:t>
      </w:r>
      <w:r w:rsidRPr="00851976">
        <w:rPr>
          <w:rFonts w:ascii="Times New Roman" w:hAnsi="Times New Roman" w:cs="Times New Roman"/>
          <w:sz w:val="24"/>
          <w:szCs w:val="24"/>
          <w:lang w:val="kk-KZ"/>
        </w:rPr>
        <w:t xml:space="preserve"> бойынша түсін</w:t>
      </w:r>
      <w:r w:rsidR="00C13FA9" w:rsidRPr="00851976">
        <w:rPr>
          <w:rFonts w:ascii="Times New Roman" w:hAnsi="Times New Roman" w:cs="Times New Roman"/>
          <w:sz w:val="24"/>
          <w:szCs w:val="24"/>
          <w:lang w:val="kk-KZ"/>
        </w:rPr>
        <w:t>дір</w:t>
      </w:r>
      <w:r w:rsidRPr="00851976">
        <w:rPr>
          <w:rFonts w:ascii="Times New Roman" w:hAnsi="Times New Roman" w:cs="Times New Roman"/>
          <w:sz w:val="24"/>
          <w:szCs w:val="24"/>
          <w:lang w:val="kk-KZ"/>
        </w:rPr>
        <w:t>мелер.</w:t>
      </w:r>
    </w:p>
    <w:p w:rsidR="005057B0" w:rsidRPr="00851976" w:rsidRDefault="005057B0" w:rsidP="005057B0">
      <w:pPr>
        <w:spacing w:after="0" w:line="240" w:lineRule="auto"/>
        <w:ind w:firstLine="708"/>
        <w:jc w:val="both"/>
        <w:rPr>
          <w:rFonts w:ascii="Times New Roman" w:hAnsi="Times New Roman" w:cs="Times New Roman"/>
          <w:sz w:val="24"/>
          <w:szCs w:val="24"/>
          <w:lang w:val="kk-KZ"/>
        </w:rPr>
      </w:pPr>
    </w:p>
    <w:p w:rsidR="00E25CBC" w:rsidRPr="00851976" w:rsidRDefault="00E25CBC" w:rsidP="005057B0">
      <w:pPr>
        <w:spacing w:after="0" w:line="240" w:lineRule="auto"/>
        <w:ind w:firstLine="708"/>
        <w:jc w:val="both"/>
        <w:rPr>
          <w:rFonts w:ascii="Times New Roman" w:hAnsi="Times New Roman" w:cs="Times New Roman"/>
          <w:sz w:val="24"/>
          <w:szCs w:val="24"/>
          <w:lang w:val="kk-KZ"/>
        </w:rPr>
      </w:pPr>
      <w:r w:rsidRPr="00851976">
        <w:rPr>
          <w:rFonts w:ascii="Times New Roman" w:hAnsi="Times New Roman" w:cs="Times New Roman"/>
          <w:sz w:val="24"/>
          <w:szCs w:val="24"/>
          <w:lang w:val="kk-KZ"/>
        </w:rPr>
        <w:t>Әрбір түр үшін өтінімдер ЦЭТХТ және жерсеріктік хабар таратуға арналып бөлек толтырылады</w:t>
      </w:r>
      <w:r w:rsidR="00A247EA" w:rsidRPr="00851976">
        <w:rPr>
          <w:rFonts w:ascii="Times New Roman" w:hAnsi="Times New Roman" w:cs="Times New Roman"/>
          <w:sz w:val="24"/>
          <w:szCs w:val="24"/>
          <w:lang w:val="kk-KZ"/>
        </w:rPr>
        <w:t>, шығармашылық, техникалық, заңдық</w:t>
      </w:r>
      <w:r w:rsidRPr="00851976">
        <w:rPr>
          <w:rFonts w:ascii="Times New Roman" w:hAnsi="Times New Roman" w:cs="Times New Roman"/>
          <w:sz w:val="24"/>
          <w:szCs w:val="24"/>
          <w:lang w:val="kk-KZ"/>
        </w:rPr>
        <w:t xml:space="preserve"> және қаржылық ұсыныстарды бір данада құжаттардың жалпы топтамасына тіркеуге болады.</w:t>
      </w:r>
    </w:p>
    <w:p w:rsidR="005057B0" w:rsidRPr="00851976" w:rsidRDefault="005057B0" w:rsidP="005057B0">
      <w:pPr>
        <w:spacing w:after="0" w:line="240" w:lineRule="auto"/>
        <w:ind w:firstLine="708"/>
        <w:jc w:val="both"/>
        <w:rPr>
          <w:rFonts w:ascii="Times New Roman" w:hAnsi="Times New Roman" w:cs="Times New Roman"/>
          <w:sz w:val="24"/>
          <w:szCs w:val="24"/>
          <w:lang w:val="kk-KZ"/>
        </w:rPr>
      </w:pPr>
    </w:p>
    <w:p w:rsidR="00A70118" w:rsidRPr="00851976" w:rsidRDefault="00A70118" w:rsidP="005057B0">
      <w:pPr>
        <w:spacing w:after="0" w:line="240" w:lineRule="auto"/>
        <w:ind w:firstLine="708"/>
        <w:jc w:val="both"/>
        <w:rPr>
          <w:rFonts w:ascii="Times New Roman" w:hAnsi="Times New Roman" w:cs="Times New Roman"/>
          <w:sz w:val="24"/>
          <w:szCs w:val="24"/>
          <w:lang w:val="kk-KZ"/>
        </w:rPr>
      </w:pPr>
      <w:r w:rsidRPr="00851976">
        <w:rPr>
          <w:rFonts w:ascii="Times New Roman" w:hAnsi="Times New Roman" w:cs="Times New Roman"/>
          <w:sz w:val="24"/>
          <w:szCs w:val="24"/>
          <w:lang w:val="kk-KZ"/>
        </w:rPr>
        <w:t>Төменде Қазақстан Республикасы Инвестициялар және даму министрінің 2015 жылғы 28 сәуірде</w:t>
      </w:r>
      <w:r w:rsidR="00BD1B65" w:rsidRPr="00851976">
        <w:rPr>
          <w:rFonts w:ascii="Times New Roman" w:hAnsi="Times New Roman" w:cs="Times New Roman"/>
          <w:sz w:val="24"/>
          <w:szCs w:val="24"/>
          <w:lang w:val="kk-KZ"/>
        </w:rPr>
        <w:t>гі № 494 бұйрығымен бекітілген Т</w:t>
      </w:r>
      <w:r w:rsidRPr="00851976">
        <w:rPr>
          <w:rFonts w:ascii="Times New Roman" w:hAnsi="Times New Roman" w:cs="Times New Roman"/>
          <w:sz w:val="24"/>
          <w:szCs w:val="24"/>
          <w:lang w:val="kk-KZ"/>
        </w:rPr>
        <w:t xml:space="preserve">елерадио хабарларын таратудың ұлттық операторы тарататын еркін қолжетімді теле-, радиоарналардың тізбесін қалыптастыру бойынша конкурс өткізу қағидаларына </w:t>
      </w:r>
      <w:r w:rsidR="00C81E57" w:rsidRPr="00851976">
        <w:rPr>
          <w:rFonts w:ascii="Times New Roman" w:hAnsi="Times New Roman" w:cs="Times New Roman"/>
          <w:sz w:val="24"/>
          <w:szCs w:val="24"/>
          <w:lang w:val="kk-KZ"/>
        </w:rPr>
        <w:t xml:space="preserve">өтінімдерді толтыру кезінде </w:t>
      </w:r>
      <w:r w:rsidRPr="00851976">
        <w:rPr>
          <w:rFonts w:ascii="Times New Roman" w:hAnsi="Times New Roman" w:cs="Times New Roman"/>
          <w:sz w:val="24"/>
          <w:szCs w:val="24"/>
          <w:lang w:val="kk-KZ"/>
        </w:rPr>
        <w:t xml:space="preserve">үміткерлерде </w:t>
      </w:r>
      <w:r w:rsidR="00C81E57" w:rsidRPr="00851976">
        <w:rPr>
          <w:rFonts w:ascii="Times New Roman" w:hAnsi="Times New Roman" w:cs="Times New Roman"/>
          <w:sz w:val="24"/>
          <w:szCs w:val="24"/>
          <w:lang w:val="kk-KZ"/>
        </w:rPr>
        <w:t xml:space="preserve">бірқатар </w:t>
      </w:r>
      <w:r w:rsidRPr="00851976">
        <w:rPr>
          <w:rFonts w:ascii="Times New Roman" w:hAnsi="Times New Roman" w:cs="Times New Roman"/>
          <w:sz w:val="24"/>
          <w:szCs w:val="24"/>
          <w:lang w:val="kk-KZ"/>
        </w:rPr>
        <w:t>сұрақтар туындайтын позициялар бойынша түсін</w:t>
      </w:r>
      <w:r w:rsidR="00C13FA9" w:rsidRPr="00851976">
        <w:rPr>
          <w:rFonts w:ascii="Times New Roman" w:hAnsi="Times New Roman" w:cs="Times New Roman"/>
          <w:sz w:val="24"/>
          <w:szCs w:val="24"/>
          <w:lang w:val="kk-KZ"/>
        </w:rPr>
        <w:t>дірмелер</w:t>
      </w:r>
      <w:r w:rsidR="00BD1B65" w:rsidRPr="00851976">
        <w:rPr>
          <w:rFonts w:ascii="Times New Roman" w:hAnsi="Times New Roman" w:cs="Times New Roman"/>
          <w:sz w:val="24"/>
          <w:szCs w:val="24"/>
          <w:lang w:val="kk-KZ"/>
        </w:rPr>
        <w:t xml:space="preserve"> берілді</w:t>
      </w:r>
      <w:r w:rsidRPr="00851976">
        <w:rPr>
          <w:rFonts w:ascii="Times New Roman" w:hAnsi="Times New Roman" w:cs="Times New Roman"/>
          <w:sz w:val="24"/>
          <w:szCs w:val="24"/>
          <w:lang w:val="kk-KZ"/>
        </w:rPr>
        <w:t>.</w:t>
      </w:r>
    </w:p>
    <w:p w:rsidR="00E25CBC" w:rsidRPr="00851976" w:rsidRDefault="00E25CBC" w:rsidP="00521AAE">
      <w:pPr>
        <w:ind w:firstLine="708"/>
        <w:rPr>
          <w:rFonts w:ascii="Times New Roman" w:hAnsi="Times New Roman" w:cs="Times New Roman"/>
          <w:sz w:val="24"/>
          <w:szCs w:val="24"/>
          <w:lang w:val="kk-KZ"/>
        </w:rPr>
      </w:pPr>
    </w:p>
    <w:tbl>
      <w:tblPr>
        <w:tblStyle w:val="a3"/>
        <w:tblW w:w="9889" w:type="dxa"/>
        <w:tblLook w:val="04A0" w:firstRow="1" w:lastRow="0" w:firstColumn="1" w:lastColumn="0" w:noHBand="0" w:noVBand="1"/>
      </w:tblPr>
      <w:tblGrid>
        <w:gridCol w:w="750"/>
        <w:gridCol w:w="9139"/>
      </w:tblGrid>
      <w:tr w:rsidR="00851976" w:rsidRPr="00851976" w:rsidTr="00521AAE">
        <w:tc>
          <w:tcPr>
            <w:tcW w:w="750" w:type="dxa"/>
          </w:tcPr>
          <w:p w:rsidR="00E276AB" w:rsidRPr="00851976" w:rsidRDefault="00E276AB" w:rsidP="007D25A7">
            <w:pPr>
              <w:rPr>
                <w:rFonts w:ascii="Times New Roman" w:hAnsi="Times New Roman" w:cs="Times New Roman"/>
                <w:sz w:val="24"/>
                <w:szCs w:val="24"/>
                <w:lang w:val="kk-KZ"/>
              </w:rPr>
            </w:pPr>
            <w:r w:rsidRPr="00851976">
              <w:rPr>
                <w:rFonts w:ascii="Times New Roman" w:hAnsi="Times New Roman" w:cs="Times New Roman"/>
                <w:sz w:val="24"/>
                <w:szCs w:val="24"/>
              </w:rPr>
              <w:t>4</w:t>
            </w:r>
            <w:r w:rsidR="007D25A7" w:rsidRPr="00851976">
              <w:rPr>
                <w:rFonts w:ascii="Times New Roman" w:hAnsi="Times New Roman" w:cs="Times New Roman"/>
                <w:sz w:val="24"/>
                <w:szCs w:val="24"/>
                <w:lang w:val="kk-KZ"/>
              </w:rPr>
              <w:t xml:space="preserve"> п.</w:t>
            </w:r>
          </w:p>
        </w:tc>
        <w:tc>
          <w:tcPr>
            <w:tcW w:w="9139" w:type="dxa"/>
          </w:tcPr>
          <w:p w:rsidR="001B04B1" w:rsidRPr="00851976" w:rsidRDefault="001B04B1" w:rsidP="00810FD6">
            <w:pPr>
              <w:rPr>
                <w:rFonts w:ascii="Times New Roman" w:hAnsi="Times New Roman" w:cs="Times New Roman"/>
                <w:sz w:val="24"/>
                <w:szCs w:val="24"/>
                <w:lang w:val="kk-KZ"/>
              </w:rPr>
            </w:pPr>
            <w:r w:rsidRPr="00851976">
              <w:rPr>
                <w:rFonts w:ascii="Times New Roman" w:hAnsi="Times New Roman" w:cs="Times New Roman"/>
                <w:sz w:val="24"/>
                <w:szCs w:val="24"/>
                <w:lang w:val="kk-KZ"/>
              </w:rPr>
              <w:t xml:space="preserve">Телерадио хабарларын таратудың ұлттық операторы тарататын еркін қолжетімді теле,- радиоарналардың тізбесін (бұдан әрі - тізбе) қалыптастыру көпарналы хабар таратудың (цифрлық эфирлік, жерсеріктік телерадио хабарларын тарату) таралу ортасына байланысты жүзеге асырылады </w:t>
            </w:r>
            <w:r w:rsidRPr="00851976">
              <w:rPr>
                <w:rFonts w:ascii="Times New Roman" w:hAnsi="Times New Roman" w:cs="Times New Roman"/>
                <w:i/>
                <w:sz w:val="24"/>
                <w:szCs w:val="24"/>
                <w:lang w:val="kk-KZ"/>
              </w:rPr>
              <w:t>– ЦЭТХТ және жерсеріктік хабар тарату үшін жеке-жеке өтінімдер беріледі</w:t>
            </w:r>
          </w:p>
          <w:p w:rsidR="00E276AB" w:rsidRPr="00851976" w:rsidRDefault="00E276AB" w:rsidP="00810FD6">
            <w:pPr>
              <w:rPr>
                <w:rFonts w:ascii="Times New Roman" w:hAnsi="Times New Roman" w:cs="Times New Roman"/>
                <w:sz w:val="24"/>
                <w:szCs w:val="24"/>
                <w:lang w:val="kk-KZ"/>
              </w:rPr>
            </w:pP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r w:rsidRPr="00851976">
              <w:rPr>
                <w:rFonts w:ascii="Times New Roman" w:hAnsi="Times New Roman" w:cs="Times New Roman"/>
                <w:sz w:val="24"/>
                <w:szCs w:val="24"/>
              </w:rPr>
              <w:t>7</w:t>
            </w:r>
            <w:r w:rsidR="007D25A7" w:rsidRPr="00851976">
              <w:rPr>
                <w:rFonts w:ascii="Times New Roman" w:hAnsi="Times New Roman" w:cs="Times New Roman"/>
                <w:sz w:val="24"/>
                <w:szCs w:val="24"/>
                <w:lang w:val="kk-KZ"/>
              </w:rPr>
              <w:t xml:space="preserve"> п.</w:t>
            </w:r>
          </w:p>
        </w:tc>
        <w:tc>
          <w:tcPr>
            <w:tcW w:w="9139" w:type="dxa"/>
          </w:tcPr>
          <w:p w:rsidR="001B04B1" w:rsidRPr="00851976" w:rsidRDefault="001B04B1" w:rsidP="001B04B1">
            <w:pPr>
              <w:rPr>
                <w:rFonts w:ascii="Times New Roman" w:hAnsi="Times New Roman" w:cs="Times New Roman"/>
                <w:sz w:val="24"/>
                <w:szCs w:val="24"/>
                <w:lang w:val="kk-KZ"/>
              </w:rPr>
            </w:pPr>
            <w:r w:rsidRPr="00851976">
              <w:rPr>
                <w:rFonts w:ascii="Times New Roman" w:hAnsi="Times New Roman" w:cs="Times New Roman"/>
                <w:sz w:val="24"/>
                <w:szCs w:val="24"/>
                <w:lang w:val="kk-KZ"/>
              </w:rPr>
              <w:t>Ақпараттық хабарлама мынадай мәліметтерді қамтиды:</w:t>
            </w:r>
          </w:p>
          <w:p w:rsidR="00E276AB" w:rsidRPr="00851976" w:rsidRDefault="001B04B1" w:rsidP="002209BF">
            <w:pPr>
              <w:rPr>
                <w:rFonts w:ascii="Times New Roman" w:hAnsi="Times New Roman" w:cs="Times New Roman"/>
                <w:sz w:val="24"/>
                <w:szCs w:val="24"/>
                <w:lang w:val="kk-KZ"/>
              </w:rPr>
            </w:pPr>
            <w:r w:rsidRPr="00851976">
              <w:rPr>
                <w:rFonts w:ascii="Times New Roman" w:hAnsi="Times New Roman" w:cs="Times New Roman"/>
                <w:sz w:val="24"/>
                <w:szCs w:val="24"/>
                <w:lang w:val="kk-KZ"/>
              </w:rPr>
              <w:t xml:space="preserve"> 2) елді мекендердің (аумақтың) атауы көрсетілген радиотелевизиялық станциялар туралы деректер </w:t>
            </w:r>
            <w:r w:rsidR="00810FD6" w:rsidRPr="00851976">
              <w:rPr>
                <w:rFonts w:ascii="Times New Roman" w:hAnsi="Times New Roman" w:cs="Times New Roman"/>
                <w:sz w:val="24"/>
                <w:szCs w:val="24"/>
                <w:lang w:val="kk-KZ"/>
              </w:rPr>
              <w:t>–</w:t>
            </w:r>
            <w:r w:rsidR="00C1153B" w:rsidRPr="00851976">
              <w:rPr>
                <w:rFonts w:ascii="Times New Roman" w:hAnsi="Times New Roman" w:cs="Times New Roman"/>
                <w:sz w:val="24"/>
                <w:szCs w:val="24"/>
                <w:lang w:val="kk-KZ"/>
              </w:rPr>
              <w:t xml:space="preserve"> </w:t>
            </w:r>
            <w:r w:rsidRPr="00851976">
              <w:rPr>
                <w:rFonts w:ascii="Times New Roman" w:hAnsi="Times New Roman" w:cs="Times New Roman"/>
                <w:i/>
                <w:sz w:val="24"/>
                <w:szCs w:val="24"/>
                <w:lang w:val="kk-KZ"/>
              </w:rPr>
              <w:t xml:space="preserve">хабар тарату көрсетілген РТС-тан жүзеге асырылады және көрсетілген немесе басқа елді мекендегі </w:t>
            </w:r>
            <w:r w:rsidR="002209BF" w:rsidRPr="00851976">
              <w:rPr>
                <w:rFonts w:ascii="Times New Roman" w:hAnsi="Times New Roman" w:cs="Times New Roman"/>
                <w:i/>
                <w:sz w:val="24"/>
                <w:szCs w:val="24"/>
                <w:lang w:val="kk-KZ"/>
              </w:rPr>
              <w:t>АСК</w:t>
            </w:r>
            <w:r w:rsidRPr="00851976">
              <w:rPr>
                <w:rFonts w:ascii="Times New Roman" w:hAnsi="Times New Roman" w:cs="Times New Roman"/>
                <w:i/>
                <w:sz w:val="24"/>
                <w:szCs w:val="24"/>
                <w:lang w:val="kk-KZ"/>
              </w:rPr>
              <w:t xml:space="preserve"> орналасқан жеріне қарамастан, бағдарламаны аталған РТС-қа дейін жеткізіп беру қажет.</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r w:rsidRPr="00851976">
              <w:rPr>
                <w:rFonts w:ascii="Times New Roman" w:hAnsi="Times New Roman" w:cs="Times New Roman"/>
                <w:sz w:val="24"/>
                <w:szCs w:val="24"/>
              </w:rPr>
              <w:t>8</w:t>
            </w:r>
            <w:r w:rsidR="007D25A7" w:rsidRPr="00851976">
              <w:rPr>
                <w:rFonts w:ascii="Times New Roman" w:hAnsi="Times New Roman" w:cs="Times New Roman"/>
                <w:sz w:val="24"/>
                <w:szCs w:val="24"/>
                <w:lang w:val="kk-KZ"/>
              </w:rPr>
              <w:t xml:space="preserve"> п.</w:t>
            </w:r>
          </w:p>
        </w:tc>
        <w:tc>
          <w:tcPr>
            <w:tcW w:w="9139" w:type="dxa"/>
          </w:tcPr>
          <w:p w:rsidR="002209BF" w:rsidRPr="00851976" w:rsidRDefault="002209BF" w:rsidP="002209BF">
            <w:pPr>
              <w:tabs>
                <w:tab w:val="left" w:pos="1258"/>
              </w:tabs>
              <w:rPr>
                <w:rFonts w:ascii="Times New Roman" w:hAnsi="Times New Roman" w:cs="Times New Roman"/>
                <w:sz w:val="24"/>
                <w:szCs w:val="24"/>
                <w:lang w:val="kk-KZ"/>
              </w:rPr>
            </w:pPr>
            <w:r w:rsidRPr="00851976">
              <w:rPr>
                <w:rFonts w:ascii="Times New Roman" w:hAnsi="Times New Roman" w:cs="Times New Roman"/>
                <w:sz w:val="24"/>
                <w:szCs w:val="24"/>
                <w:lang w:val="kk-KZ"/>
              </w:rPr>
              <w:t>Өтінім сәйкес келмеген, сондай-ақ,</w:t>
            </w:r>
            <w:r w:rsidR="00097124" w:rsidRPr="00851976">
              <w:rPr>
                <w:rFonts w:ascii="Times New Roman" w:hAnsi="Times New Roman" w:cs="Times New Roman"/>
                <w:sz w:val="24"/>
                <w:szCs w:val="24"/>
                <w:lang w:val="kk-KZ"/>
              </w:rPr>
              <w:t xml:space="preserve"> үміткерлердің осы қ</w:t>
            </w:r>
            <w:r w:rsidRPr="00851976">
              <w:rPr>
                <w:rFonts w:ascii="Times New Roman" w:hAnsi="Times New Roman" w:cs="Times New Roman"/>
                <w:sz w:val="24"/>
                <w:szCs w:val="24"/>
                <w:lang w:val="kk-KZ"/>
              </w:rPr>
              <w:t>ағидалардың</w:t>
            </w:r>
            <w:r w:rsidR="00097124" w:rsidRPr="00851976">
              <w:rPr>
                <w:rFonts w:ascii="Times New Roman" w:hAnsi="Times New Roman" w:cs="Times New Roman"/>
                <w:sz w:val="24"/>
                <w:szCs w:val="24"/>
                <w:lang w:val="kk-KZ"/>
              </w:rPr>
              <w:t xml:space="preserve"> 2 </w:t>
            </w:r>
            <w:r w:rsidRPr="00851976">
              <w:rPr>
                <w:rFonts w:ascii="Times New Roman" w:hAnsi="Times New Roman" w:cs="Times New Roman"/>
                <w:sz w:val="24"/>
                <w:szCs w:val="24"/>
                <w:lang w:val="kk-KZ"/>
              </w:rPr>
              <w:t>қосымшасында қарастырылған конкурстық ұсыныстары (бұдан әрі – конкурстық ұсыныстар) ұсынылмаған жағдайда үміткер к</w:t>
            </w:r>
            <w:r w:rsidR="00097124" w:rsidRPr="00851976">
              <w:rPr>
                <w:rFonts w:ascii="Times New Roman" w:hAnsi="Times New Roman" w:cs="Times New Roman"/>
                <w:sz w:val="24"/>
                <w:szCs w:val="24"/>
                <w:lang w:val="kk-KZ"/>
              </w:rPr>
              <w:t>онкурсқа қатысуға жіберілмейді</w:t>
            </w:r>
            <w:r w:rsidRPr="00851976">
              <w:rPr>
                <w:rFonts w:ascii="Times New Roman" w:hAnsi="Times New Roman" w:cs="Times New Roman"/>
                <w:sz w:val="24"/>
                <w:szCs w:val="24"/>
                <w:lang w:val="kk-KZ"/>
              </w:rPr>
              <w:t xml:space="preserve"> – </w:t>
            </w:r>
          </w:p>
          <w:p w:rsidR="002209BF" w:rsidRPr="00851976" w:rsidRDefault="002209BF" w:rsidP="00097124">
            <w:pPr>
              <w:tabs>
                <w:tab w:val="left" w:pos="1258"/>
              </w:tabs>
              <w:rPr>
                <w:rFonts w:ascii="Times New Roman" w:hAnsi="Times New Roman" w:cs="Times New Roman"/>
                <w:i/>
                <w:sz w:val="24"/>
                <w:szCs w:val="24"/>
                <w:lang w:val="kk-KZ"/>
              </w:rPr>
            </w:pPr>
            <w:r w:rsidRPr="00851976">
              <w:rPr>
                <w:rFonts w:ascii="Times New Roman" w:hAnsi="Times New Roman" w:cs="Times New Roman"/>
                <w:i/>
                <w:sz w:val="24"/>
                <w:szCs w:val="24"/>
                <w:lang w:val="kk-KZ"/>
              </w:rPr>
              <w:t>конкурстың атауы дұрыс көрсетілмеген, сондай-ақ</w:t>
            </w:r>
            <w:r w:rsidR="00097124" w:rsidRPr="00851976">
              <w:rPr>
                <w:rFonts w:ascii="Times New Roman" w:hAnsi="Times New Roman" w:cs="Times New Roman"/>
                <w:i/>
                <w:sz w:val="24"/>
                <w:szCs w:val="24"/>
                <w:lang w:val="kk-KZ"/>
              </w:rPr>
              <w:t>,</w:t>
            </w:r>
            <w:r w:rsidRPr="00851976">
              <w:rPr>
                <w:rFonts w:ascii="Times New Roman" w:hAnsi="Times New Roman" w:cs="Times New Roman"/>
                <w:i/>
                <w:sz w:val="24"/>
                <w:szCs w:val="24"/>
                <w:lang w:val="kk-KZ"/>
              </w:rPr>
              <w:t xml:space="preserve"> </w:t>
            </w:r>
            <w:r w:rsidR="00097124" w:rsidRPr="00851976">
              <w:rPr>
                <w:rFonts w:ascii="Times New Roman" w:hAnsi="Times New Roman" w:cs="Times New Roman"/>
                <w:i/>
                <w:sz w:val="24"/>
                <w:szCs w:val="24"/>
                <w:lang w:val="kk-KZ"/>
              </w:rPr>
              <w:t xml:space="preserve">құжаттар  қағидалардың 14 тармағына сай ресімделмеген </w:t>
            </w:r>
            <w:r w:rsidRPr="00851976">
              <w:rPr>
                <w:rFonts w:ascii="Times New Roman" w:hAnsi="Times New Roman" w:cs="Times New Roman"/>
                <w:i/>
                <w:sz w:val="24"/>
                <w:szCs w:val="24"/>
                <w:lang w:val="kk-KZ"/>
              </w:rPr>
              <w:t>жағдайда құжаттар қабылданбайды</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r w:rsidRPr="00851976">
              <w:rPr>
                <w:rFonts w:ascii="Times New Roman" w:hAnsi="Times New Roman" w:cs="Times New Roman"/>
                <w:sz w:val="24"/>
                <w:szCs w:val="24"/>
              </w:rPr>
              <w:t>10</w:t>
            </w:r>
            <w:r w:rsidR="007D25A7" w:rsidRPr="00851976">
              <w:rPr>
                <w:rFonts w:ascii="Times New Roman" w:hAnsi="Times New Roman" w:cs="Times New Roman"/>
                <w:sz w:val="24"/>
                <w:szCs w:val="24"/>
                <w:lang w:val="kk-KZ"/>
              </w:rPr>
              <w:t xml:space="preserve"> п.</w:t>
            </w:r>
          </w:p>
        </w:tc>
        <w:tc>
          <w:tcPr>
            <w:tcW w:w="9139" w:type="dxa"/>
          </w:tcPr>
          <w:p w:rsidR="001B1652" w:rsidRPr="00851976" w:rsidRDefault="00097124" w:rsidP="007D72DA">
            <w:pPr>
              <w:rPr>
                <w:rFonts w:ascii="Times New Roman" w:hAnsi="Times New Roman" w:cs="Times New Roman"/>
                <w:sz w:val="24"/>
                <w:szCs w:val="24"/>
                <w:lang w:val="kk-KZ"/>
              </w:rPr>
            </w:pPr>
            <w:r w:rsidRPr="00851976">
              <w:rPr>
                <w:rFonts w:ascii="Times New Roman" w:hAnsi="Times New Roman" w:cs="Times New Roman"/>
                <w:sz w:val="24"/>
                <w:szCs w:val="24"/>
                <w:lang w:val="kk-KZ"/>
              </w:rPr>
              <w:t xml:space="preserve">Тіркелген өтінімді қайтарып алатын жағдайда үміткер ұйымдастырушыға жазбаша хабарлама жібереді </w:t>
            </w:r>
            <w:r w:rsidR="00810FD6" w:rsidRPr="00851976">
              <w:rPr>
                <w:rFonts w:ascii="Times New Roman" w:hAnsi="Times New Roman" w:cs="Times New Roman"/>
                <w:sz w:val="24"/>
                <w:szCs w:val="24"/>
                <w:lang w:val="kk-KZ"/>
              </w:rPr>
              <w:t xml:space="preserve">– </w:t>
            </w:r>
          </w:p>
          <w:p w:rsidR="00E276AB" w:rsidRPr="00851976" w:rsidRDefault="00097124" w:rsidP="007D72DA">
            <w:pPr>
              <w:rPr>
                <w:rFonts w:ascii="Times New Roman" w:hAnsi="Times New Roman" w:cs="Times New Roman"/>
                <w:sz w:val="24"/>
                <w:szCs w:val="24"/>
                <w:lang w:val="kk-KZ"/>
              </w:rPr>
            </w:pPr>
            <w:r w:rsidRPr="00851976">
              <w:rPr>
                <w:rFonts w:ascii="Times New Roman" w:hAnsi="Times New Roman" w:cs="Times New Roman"/>
                <w:i/>
                <w:sz w:val="24"/>
                <w:szCs w:val="24"/>
                <w:lang w:val="kk-KZ"/>
              </w:rPr>
              <w:t>үміткердің кері қайтарып алу туралы хабарламасы конверттерді ашқан сәтке дейін түсуі тиіс</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r w:rsidRPr="00851976">
              <w:rPr>
                <w:rFonts w:ascii="Times New Roman" w:hAnsi="Times New Roman" w:cs="Times New Roman"/>
                <w:sz w:val="24"/>
                <w:szCs w:val="24"/>
              </w:rPr>
              <w:t>11</w:t>
            </w:r>
            <w:r w:rsidR="007D25A7" w:rsidRPr="00851976">
              <w:rPr>
                <w:rFonts w:ascii="Times New Roman" w:hAnsi="Times New Roman" w:cs="Times New Roman"/>
                <w:sz w:val="24"/>
                <w:szCs w:val="24"/>
                <w:lang w:val="kk-KZ"/>
              </w:rPr>
              <w:t xml:space="preserve"> п.</w:t>
            </w:r>
          </w:p>
        </w:tc>
        <w:tc>
          <w:tcPr>
            <w:tcW w:w="9139" w:type="dxa"/>
          </w:tcPr>
          <w:p w:rsidR="001B1652" w:rsidRPr="00851976" w:rsidRDefault="00097124" w:rsidP="00810FD6">
            <w:pPr>
              <w:rPr>
                <w:rFonts w:ascii="Times New Roman" w:hAnsi="Times New Roman" w:cs="Times New Roman"/>
                <w:sz w:val="24"/>
                <w:szCs w:val="24"/>
                <w:lang w:val="kk-KZ"/>
              </w:rPr>
            </w:pPr>
            <w:r w:rsidRPr="00851976">
              <w:rPr>
                <w:rFonts w:ascii="Times New Roman" w:hAnsi="Times New Roman" w:cs="Times New Roman"/>
                <w:sz w:val="24"/>
                <w:szCs w:val="24"/>
                <w:lang w:val="kk-KZ"/>
              </w:rPr>
              <w:t xml:space="preserve">Үміткер өкілінің конкурсқа қатысуға өтінім беруі үміткердің атынан әрекет ету құқығын куәландыратын тиісті түрде ресімделген сенімхатты көрсеткен кезде жүзеге асырылады </w:t>
            </w:r>
            <w:r w:rsidR="00810FD6" w:rsidRPr="00851976">
              <w:rPr>
                <w:rFonts w:ascii="Times New Roman" w:hAnsi="Times New Roman" w:cs="Times New Roman"/>
                <w:sz w:val="24"/>
                <w:szCs w:val="24"/>
                <w:lang w:val="kk-KZ"/>
              </w:rPr>
              <w:t>–</w:t>
            </w:r>
            <w:r w:rsidR="00C1153B" w:rsidRPr="00851976">
              <w:rPr>
                <w:rFonts w:ascii="Times New Roman" w:hAnsi="Times New Roman" w:cs="Times New Roman"/>
                <w:sz w:val="24"/>
                <w:szCs w:val="24"/>
                <w:lang w:val="kk-KZ"/>
              </w:rPr>
              <w:t xml:space="preserve"> </w:t>
            </w:r>
          </w:p>
          <w:p w:rsidR="00E276AB" w:rsidRPr="00851976" w:rsidRDefault="00097124" w:rsidP="00097124">
            <w:pPr>
              <w:rPr>
                <w:rFonts w:ascii="Times New Roman" w:hAnsi="Times New Roman" w:cs="Times New Roman"/>
                <w:sz w:val="24"/>
                <w:szCs w:val="24"/>
                <w:lang w:val="kk-KZ"/>
              </w:rPr>
            </w:pPr>
            <w:r w:rsidRPr="00851976">
              <w:rPr>
                <w:rFonts w:ascii="Times New Roman" w:hAnsi="Times New Roman" w:cs="Times New Roman"/>
                <w:i/>
                <w:sz w:val="24"/>
                <w:szCs w:val="24"/>
                <w:lang w:val="kk-KZ"/>
              </w:rPr>
              <w:t>құжаттарды бірінші басшы тапсырған жағдайда</w:t>
            </w:r>
            <w:r w:rsidR="00810FD6" w:rsidRPr="00851976">
              <w:rPr>
                <w:rFonts w:ascii="Times New Roman" w:hAnsi="Times New Roman" w:cs="Times New Roman"/>
                <w:i/>
                <w:sz w:val="24"/>
                <w:szCs w:val="24"/>
                <w:lang w:val="kk-KZ"/>
              </w:rPr>
              <w:t xml:space="preserve"> – </w:t>
            </w:r>
            <w:r w:rsidRPr="00851976">
              <w:rPr>
                <w:rFonts w:ascii="Times New Roman" w:hAnsi="Times New Roman" w:cs="Times New Roman"/>
                <w:i/>
                <w:sz w:val="24"/>
                <w:szCs w:val="24"/>
                <w:lang w:val="kk-KZ"/>
              </w:rPr>
              <w:t>сенімхат керек емес</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r w:rsidRPr="00851976">
              <w:rPr>
                <w:rFonts w:ascii="Times New Roman" w:hAnsi="Times New Roman" w:cs="Times New Roman"/>
                <w:sz w:val="24"/>
                <w:szCs w:val="24"/>
              </w:rPr>
              <w:t>12</w:t>
            </w:r>
            <w:r w:rsidR="007D25A7" w:rsidRPr="00851976">
              <w:rPr>
                <w:rFonts w:ascii="Times New Roman" w:hAnsi="Times New Roman" w:cs="Times New Roman"/>
                <w:sz w:val="24"/>
                <w:szCs w:val="24"/>
                <w:lang w:val="kk-KZ"/>
              </w:rPr>
              <w:t xml:space="preserve"> п.</w:t>
            </w:r>
          </w:p>
        </w:tc>
        <w:tc>
          <w:tcPr>
            <w:tcW w:w="9139" w:type="dxa"/>
          </w:tcPr>
          <w:p w:rsidR="001B1652" w:rsidRPr="00851976" w:rsidRDefault="00097124">
            <w:pPr>
              <w:rPr>
                <w:rFonts w:ascii="Times New Roman" w:hAnsi="Times New Roman" w:cs="Times New Roman"/>
                <w:sz w:val="24"/>
                <w:szCs w:val="24"/>
                <w:lang w:val="kk-KZ"/>
              </w:rPr>
            </w:pPr>
            <w:r w:rsidRPr="00851976">
              <w:rPr>
                <w:rFonts w:ascii="Times New Roman" w:hAnsi="Times New Roman" w:cs="Times New Roman"/>
                <w:sz w:val="24"/>
                <w:szCs w:val="24"/>
                <w:lang w:val="kk-KZ"/>
              </w:rPr>
              <w:t xml:space="preserve">Конкурсты өткізу туралы ақпараттық хабарламада көрсетілген өтінімдерді қабылдау мерзімі өткеннен кейін түскен өтінімдер мен конкурстық ұсыныстар қабылданбайды </w:t>
            </w:r>
            <w:r w:rsidR="00810FD6" w:rsidRPr="00851976">
              <w:rPr>
                <w:rFonts w:ascii="Times New Roman" w:hAnsi="Times New Roman" w:cs="Times New Roman"/>
                <w:sz w:val="24"/>
                <w:szCs w:val="24"/>
                <w:lang w:val="kk-KZ"/>
              </w:rPr>
              <w:t>–</w:t>
            </w:r>
            <w:r w:rsidR="00C1153B" w:rsidRPr="00851976">
              <w:rPr>
                <w:rFonts w:ascii="Times New Roman" w:hAnsi="Times New Roman" w:cs="Times New Roman"/>
                <w:sz w:val="24"/>
                <w:szCs w:val="24"/>
                <w:lang w:val="kk-KZ"/>
              </w:rPr>
              <w:t xml:space="preserve"> </w:t>
            </w:r>
          </w:p>
          <w:p w:rsidR="00E276AB" w:rsidRPr="00851976" w:rsidRDefault="008045B8" w:rsidP="00097124">
            <w:pPr>
              <w:rPr>
                <w:rFonts w:ascii="Times New Roman" w:hAnsi="Times New Roman" w:cs="Times New Roman"/>
                <w:sz w:val="24"/>
                <w:szCs w:val="24"/>
                <w:lang w:val="kk-KZ"/>
              </w:rPr>
            </w:pPr>
            <w:r w:rsidRPr="00851976">
              <w:rPr>
                <w:rFonts w:ascii="Times New Roman" w:hAnsi="Times New Roman" w:cs="Times New Roman"/>
                <w:i/>
                <w:sz w:val="24"/>
                <w:szCs w:val="24"/>
                <w:lang w:val="kk-KZ"/>
              </w:rPr>
              <w:t xml:space="preserve">Құжаттар тапсырудың </w:t>
            </w:r>
            <w:r w:rsidR="00097124" w:rsidRPr="00851976">
              <w:rPr>
                <w:rFonts w:ascii="Times New Roman" w:hAnsi="Times New Roman" w:cs="Times New Roman"/>
                <w:i/>
                <w:sz w:val="24"/>
                <w:szCs w:val="24"/>
                <w:lang w:val="kk-KZ"/>
              </w:rPr>
              <w:t>аяқталу мерзімі</w:t>
            </w:r>
            <w:r w:rsidR="00810FD6" w:rsidRPr="00851976">
              <w:rPr>
                <w:rFonts w:ascii="Times New Roman" w:hAnsi="Times New Roman" w:cs="Times New Roman"/>
                <w:i/>
                <w:sz w:val="24"/>
                <w:szCs w:val="24"/>
                <w:lang w:val="kk-KZ"/>
              </w:rPr>
              <w:t xml:space="preserve"> – </w:t>
            </w:r>
            <w:r w:rsidR="00097124" w:rsidRPr="00851976">
              <w:rPr>
                <w:rFonts w:ascii="Times New Roman" w:hAnsi="Times New Roman" w:cs="Times New Roman"/>
                <w:i/>
                <w:sz w:val="24"/>
                <w:szCs w:val="24"/>
                <w:lang w:val="kk-KZ"/>
              </w:rPr>
              <w:t xml:space="preserve">күні мен уақыты хабарландыруда көрсетіледі </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r w:rsidRPr="00851976">
              <w:rPr>
                <w:rFonts w:ascii="Times New Roman" w:hAnsi="Times New Roman" w:cs="Times New Roman"/>
                <w:sz w:val="24"/>
                <w:szCs w:val="24"/>
              </w:rPr>
              <w:t>14</w:t>
            </w:r>
            <w:r w:rsidR="007D25A7" w:rsidRPr="00851976">
              <w:rPr>
                <w:rFonts w:ascii="Times New Roman" w:hAnsi="Times New Roman" w:cs="Times New Roman"/>
                <w:sz w:val="24"/>
                <w:szCs w:val="24"/>
                <w:lang w:val="kk-KZ"/>
              </w:rPr>
              <w:t xml:space="preserve"> п.</w:t>
            </w:r>
          </w:p>
        </w:tc>
        <w:tc>
          <w:tcPr>
            <w:tcW w:w="9139" w:type="dxa"/>
          </w:tcPr>
          <w:p w:rsidR="008045B8" w:rsidRPr="00851976" w:rsidRDefault="00DE439B" w:rsidP="00B20FC5">
            <w:pPr>
              <w:rPr>
                <w:rFonts w:ascii="Times New Roman" w:hAnsi="Times New Roman" w:cs="Times New Roman"/>
                <w:sz w:val="24"/>
                <w:szCs w:val="24"/>
                <w:lang w:val="kk-KZ"/>
              </w:rPr>
            </w:pPr>
            <w:r w:rsidRPr="00851976">
              <w:rPr>
                <w:rFonts w:ascii="Times New Roman" w:hAnsi="Times New Roman" w:cs="Times New Roman"/>
                <w:sz w:val="24"/>
                <w:szCs w:val="24"/>
                <w:lang w:val="kk-KZ"/>
              </w:rPr>
              <w:t>О</w:t>
            </w:r>
            <w:r w:rsidR="008045B8" w:rsidRPr="00851976">
              <w:rPr>
                <w:rFonts w:ascii="Times New Roman" w:hAnsi="Times New Roman" w:cs="Times New Roman"/>
                <w:sz w:val="24"/>
                <w:szCs w:val="24"/>
                <w:lang w:val="kk-KZ"/>
              </w:rPr>
              <w:t xml:space="preserve">сы Қағидаларға 1 қосымшаға сай нысан бойынша өтінімді және 2 қосымшаға сай конкурстық ұсыныстарды </w:t>
            </w:r>
            <w:r w:rsidRPr="00851976">
              <w:rPr>
                <w:rFonts w:ascii="Times New Roman" w:hAnsi="Times New Roman" w:cs="Times New Roman"/>
                <w:sz w:val="24"/>
                <w:szCs w:val="24"/>
                <w:lang w:val="kk-KZ"/>
              </w:rPr>
              <w:t xml:space="preserve">үміткер аузы жабылған конвертте </w:t>
            </w:r>
            <w:r w:rsidR="008045B8" w:rsidRPr="00851976">
              <w:rPr>
                <w:rFonts w:ascii="Times New Roman" w:hAnsi="Times New Roman" w:cs="Times New Roman"/>
                <w:sz w:val="24"/>
                <w:szCs w:val="24"/>
                <w:lang w:val="kk-KZ"/>
              </w:rPr>
              <w:t xml:space="preserve">ұйымдастырушының мекенжайына беттерін нөмірлеп, тігілген түрде тапсырады және соңғы беті, </w:t>
            </w:r>
            <w:r w:rsidR="008045B8" w:rsidRPr="00851976">
              <w:rPr>
                <w:rFonts w:ascii="Times New Roman" w:hAnsi="Times New Roman" w:cs="Times New Roman"/>
                <w:sz w:val="24"/>
                <w:szCs w:val="24"/>
                <w:highlight w:val="yellow"/>
                <w:lang w:val="kk-KZ"/>
              </w:rPr>
              <w:t>атауын</w:t>
            </w:r>
            <w:r w:rsidR="008045B8" w:rsidRPr="00851976">
              <w:rPr>
                <w:rFonts w:ascii="Times New Roman" w:hAnsi="Times New Roman" w:cs="Times New Roman"/>
                <w:sz w:val="24"/>
                <w:szCs w:val="24"/>
                <w:lang w:val="kk-KZ"/>
              </w:rPr>
              <w:t xml:space="preserve"> көрсетіп</w:t>
            </w:r>
            <w:r w:rsidR="00FD5144" w:rsidRPr="00851976">
              <w:rPr>
                <w:rFonts w:ascii="Times New Roman" w:hAnsi="Times New Roman" w:cs="Times New Roman"/>
                <w:sz w:val="24"/>
                <w:szCs w:val="24"/>
                <w:lang w:val="kk-KZ"/>
              </w:rPr>
              <w:t xml:space="preserve"> және мынадай талаптарды сақтай отырып, </w:t>
            </w:r>
            <w:r w:rsidR="008045B8" w:rsidRPr="00851976">
              <w:rPr>
                <w:rFonts w:ascii="Times New Roman" w:hAnsi="Times New Roman" w:cs="Times New Roman"/>
                <w:sz w:val="24"/>
                <w:szCs w:val="24"/>
                <w:lang w:val="kk-KZ"/>
              </w:rPr>
              <w:t xml:space="preserve">үміткердің қолымен және мөрімен (болған жағдайда) куәландырылады: </w:t>
            </w:r>
          </w:p>
          <w:p w:rsidR="00FD5144" w:rsidRPr="00851976" w:rsidRDefault="008045B8" w:rsidP="00B20FC5">
            <w:pPr>
              <w:rPr>
                <w:rFonts w:ascii="Times New Roman" w:hAnsi="Times New Roman" w:cs="Times New Roman"/>
                <w:sz w:val="24"/>
                <w:szCs w:val="24"/>
                <w:lang w:val="kk-KZ"/>
              </w:rPr>
            </w:pPr>
            <w:r w:rsidRPr="00851976">
              <w:rPr>
                <w:rFonts w:ascii="Times New Roman" w:hAnsi="Times New Roman" w:cs="Times New Roman"/>
                <w:sz w:val="24"/>
                <w:szCs w:val="24"/>
                <w:lang w:val="kk-KZ"/>
              </w:rPr>
              <w:t xml:space="preserve">Конкурсқа қатысуға өтінім салынған конверттің беткі жағында үміткер </w:t>
            </w:r>
            <w:r w:rsidRPr="00851976">
              <w:rPr>
                <w:rFonts w:ascii="Times New Roman" w:hAnsi="Times New Roman" w:cs="Times New Roman"/>
                <w:sz w:val="24"/>
                <w:szCs w:val="24"/>
                <w:lang w:val="kk-KZ"/>
              </w:rPr>
              <w:lastRenderedPageBreak/>
              <w:t xml:space="preserve">ұйымдастырушы мен үміткердің толық атауы мен пошталық мекенжайын көрсетуі тиіс </w:t>
            </w:r>
            <w:r w:rsidR="00B20FC5" w:rsidRPr="00851976">
              <w:rPr>
                <w:rFonts w:ascii="Times New Roman" w:hAnsi="Times New Roman" w:cs="Times New Roman"/>
                <w:sz w:val="24"/>
                <w:szCs w:val="24"/>
                <w:lang w:val="kk-KZ"/>
              </w:rPr>
              <w:t>–</w:t>
            </w:r>
          </w:p>
          <w:p w:rsidR="00E276AB" w:rsidRPr="00851976" w:rsidRDefault="00FD5144" w:rsidP="00A247EA">
            <w:pPr>
              <w:rPr>
                <w:rFonts w:ascii="Times New Roman" w:hAnsi="Times New Roman" w:cs="Times New Roman"/>
                <w:i/>
                <w:sz w:val="24"/>
                <w:szCs w:val="24"/>
                <w:lang w:val="kk-KZ"/>
              </w:rPr>
            </w:pPr>
            <w:r w:rsidRPr="00851976">
              <w:rPr>
                <w:rFonts w:ascii="Times New Roman" w:hAnsi="Times New Roman" w:cs="Times New Roman"/>
                <w:i/>
                <w:sz w:val="24"/>
                <w:szCs w:val="24"/>
                <w:lang w:val="kk-KZ"/>
              </w:rPr>
              <w:t>барлық парақтар нөмірленеді және тігіледі, екі конкурсқа – ЦЭТХТ және жерсеріктік – өтінім берілген жағдайда өтінімдер жеке-жеке, бірақ бірыңғай шығармашылық, техникалық, заң</w:t>
            </w:r>
            <w:r w:rsidR="00A247EA" w:rsidRPr="00851976">
              <w:rPr>
                <w:rFonts w:ascii="Times New Roman" w:hAnsi="Times New Roman" w:cs="Times New Roman"/>
                <w:i/>
                <w:sz w:val="24"/>
                <w:szCs w:val="24"/>
                <w:lang w:val="kk-KZ"/>
              </w:rPr>
              <w:t>дық</w:t>
            </w:r>
            <w:r w:rsidRPr="00851976">
              <w:rPr>
                <w:rFonts w:ascii="Times New Roman" w:hAnsi="Times New Roman" w:cs="Times New Roman"/>
                <w:i/>
                <w:sz w:val="24"/>
                <w:szCs w:val="24"/>
                <w:lang w:val="kk-KZ"/>
              </w:rPr>
              <w:t xml:space="preserve"> және қаржылық ұсыныстармен бірге тігіледі және нөмірлеу дәйектілігі сақталады. Ұсыныстарға, сондай-ақ, өз қалауына қарай қосымша құжаттар тіркеледі.  </w:t>
            </w:r>
            <w:r w:rsidR="00B20FC5" w:rsidRPr="00851976">
              <w:rPr>
                <w:rFonts w:ascii="Times New Roman" w:hAnsi="Times New Roman" w:cs="Times New Roman"/>
                <w:i/>
                <w:sz w:val="24"/>
                <w:szCs w:val="24"/>
                <w:lang w:val="kk-KZ"/>
              </w:rPr>
              <w:t xml:space="preserve"> </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r w:rsidRPr="00851976">
              <w:rPr>
                <w:rFonts w:ascii="Times New Roman" w:hAnsi="Times New Roman" w:cs="Times New Roman"/>
                <w:sz w:val="24"/>
                <w:szCs w:val="24"/>
              </w:rPr>
              <w:lastRenderedPageBreak/>
              <w:t>15</w:t>
            </w:r>
            <w:r w:rsidR="007D25A7" w:rsidRPr="00851976">
              <w:rPr>
                <w:rFonts w:ascii="Times New Roman" w:hAnsi="Times New Roman" w:cs="Times New Roman"/>
                <w:sz w:val="24"/>
                <w:szCs w:val="24"/>
                <w:lang w:val="kk-KZ"/>
              </w:rPr>
              <w:t xml:space="preserve"> п.</w:t>
            </w:r>
          </w:p>
        </w:tc>
        <w:tc>
          <w:tcPr>
            <w:tcW w:w="9139" w:type="dxa"/>
          </w:tcPr>
          <w:p w:rsidR="001B1652" w:rsidRPr="00851976" w:rsidRDefault="00FD5144" w:rsidP="00DD407F">
            <w:pPr>
              <w:rPr>
                <w:rFonts w:ascii="Times New Roman" w:hAnsi="Times New Roman" w:cs="Times New Roman"/>
                <w:sz w:val="24"/>
                <w:szCs w:val="24"/>
                <w:lang w:val="kk-KZ"/>
              </w:rPr>
            </w:pPr>
            <w:r w:rsidRPr="00851976">
              <w:rPr>
                <w:rFonts w:ascii="Times New Roman" w:hAnsi="Times New Roman" w:cs="Times New Roman"/>
                <w:sz w:val="24"/>
                <w:szCs w:val="24"/>
                <w:lang w:val="kk-KZ"/>
              </w:rPr>
              <w:t xml:space="preserve">Комиссия өтінімдер салынған конверттерді үміткерлердің немесе олардың өкілдерінің қатысуымен конкурс өткізу туралы ақпараттық хабарламада көрсетілген мерзімде және орында ашады </w:t>
            </w:r>
            <w:r w:rsidR="00DD407F" w:rsidRPr="00851976">
              <w:rPr>
                <w:rFonts w:ascii="Times New Roman" w:hAnsi="Times New Roman" w:cs="Times New Roman"/>
                <w:sz w:val="24"/>
                <w:szCs w:val="24"/>
                <w:lang w:val="kk-KZ"/>
              </w:rPr>
              <w:t>–</w:t>
            </w:r>
            <w:r w:rsidR="00C1153B" w:rsidRPr="00851976">
              <w:rPr>
                <w:rFonts w:ascii="Times New Roman" w:hAnsi="Times New Roman" w:cs="Times New Roman"/>
                <w:sz w:val="24"/>
                <w:szCs w:val="24"/>
                <w:lang w:val="kk-KZ"/>
              </w:rPr>
              <w:t xml:space="preserve"> </w:t>
            </w:r>
          </w:p>
          <w:p w:rsidR="00E276AB" w:rsidRPr="00851976" w:rsidRDefault="00FD5144" w:rsidP="00DD407F">
            <w:pPr>
              <w:rPr>
                <w:rFonts w:ascii="Times New Roman" w:hAnsi="Times New Roman" w:cs="Times New Roman"/>
                <w:sz w:val="24"/>
                <w:szCs w:val="24"/>
                <w:lang w:val="kk-KZ"/>
              </w:rPr>
            </w:pPr>
            <w:r w:rsidRPr="00851976">
              <w:rPr>
                <w:rFonts w:ascii="Times New Roman" w:hAnsi="Times New Roman" w:cs="Times New Roman"/>
                <w:i/>
                <w:sz w:val="24"/>
                <w:szCs w:val="24"/>
                <w:lang w:val="kk-KZ"/>
              </w:rPr>
              <w:t>үміткерлер өкілдерінің қатысуы міндетті емес</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r w:rsidRPr="00851976">
              <w:rPr>
                <w:rFonts w:ascii="Times New Roman" w:hAnsi="Times New Roman" w:cs="Times New Roman"/>
                <w:sz w:val="24"/>
                <w:szCs w:val="24"/>
              </w:rPr>
              <w:t>17</w:t>
            </w:r>
            <w:r w:rsidR="007D25A7" w:rsidRPr="00851976">
              <w:rPr>
                <w:rFonts w:ascii="Times New Roman" w:hAnsi="Times New Roman" w:cs="Times New Roman"/>
                <w:sz w:val="24"/>
                <w:szCs w:val="24"/>
                <w:lang w:val="kk-KZ"/>
              </w:rPr>
              <w:t xml:space="preserve"> п.</w:t>
            </w:r>
          </w:p>
        </w:tc>
        <w:tc>
          <w:tcPr>
            <w:tcW w:w="9139" w:type="dxa"/>
          </w:tcPr>
          <w:p w:rsidR="005057B0" w:rsidRPr="00851976" w:rsidRDefault="005057B0" w:rsidP="005057B0">
            <w:pPr>
              <w:rPr>
                <w:rFonts w:ascii="Times New Roman" w:hAnsi="Times New Roman" w:cs="Times New Roman"/>
                <w:i/>
                <w:sz w:val="24"/>
                <w:szCs w:val="24"/>
                <w:lang w:val="kk-KZ"/>
              </w:rPr>
            </w:pPr>
            <w:r w:rsidRPr="00851976">
              <w:rPr>
                <w:rFonts w:ascii="Times New Roman" w:hAnsi="Times New Roman" w:cs="Times New Roman"/>
                <w:sz w:val="24"/>
                <w:szCs w:val="24"/>
                <w:lang w:val="kk-KZ"/>
              </w:rPr>
              <w:t>Комиссия ұсынылған өтінімдерді қарайды және конверттерді ашқан күннен бастап он жұмыс күнінен аспайтын мерзімде конкурстың қорытындысын шығарады</w:t>
            </w:r>
            <w:r w:rsidRPr="00851976">
              <w:rPr>
                <w:rFonts w:ascii="Times New Roman" w:hAnsi="Times New Roman" w:cs="Times New Roman"/>
                <w:i/>
                <w:sz w:val="24"/>
                <w:szCs w:val="24"/>
                <w:lang w:val="kk-KZ"/>
              </w:rPr>
              <w:t xml:space="preserve"> – </w:t>
            </w:r>
          </w:p>
          <w:p w:rsidR="005057B0" w:rsidRPr="00851976" w:rsidRDefault="005057B0" w:rsidP="009371CC">
            <w:pPr>
              <w:rPr>
                <w:rFonts w:ascii="Times New Roman" w:hAnsi="Times New Roman" w:cs="Times New Roman"/>
                <w:i/>
                <w:sz w:val="24"/>
                <w:szCs w:val="24"/>
                <w:lang w:val="kk-KZ"/>
              </w:rPr>
            </w:pPr>
            <w:r w:rsidRPr="00851976">
              <w:rPr>
                <w:rFonts w:ascii="Times New Roman" w:hAnsi="Times New Roman" w:cs="Times New Roman"/>
                <w:i/>
                <w:sz w:val="24"/>
                <w:szCs w:val="24"/>
                <w:lang w:val="kk-KZ"/>
              </w:rPr>
              <w:t xml:space="preserve">мерзімі жеткенде конкурстың қорытындысы уәкілетті орган сайтының </w:t>
            </w:r>
            <w:r w:rsidR="00851976" w:rsidRPr="00851976">
              <w:fldChar w:fldCharType="begin"/>
            </w:r>
            <w:r w:rsidR="00851976" w:rsidRPr="00851976">
              <w:rPr>
                <w:lang w:val="kk-KZ"/>
              </w:rPr>
              <w:instrText xml:space="preserve"> HYPERLINK "https://www.gov.kz/memleket/entities/qogam/documents" </w:instrText>
            </w:r>
            <w:r w:rsidR="00851976" w:rsidRPr="00851976">
              <w:fldChar w:fldCharType="separate"/>
            </w:r>
            <w:r w:rsidRPr="00851976">
              <w:rPr>
                <w:rStyle w:val="a4"/>
                <w:rFonts w:ascii="Times New Roman" w:hAnsi="Times New Roman" w:cs="Times New Roman"/>
                <w:i/>
                <w:color w:val="auto"/>
                <w:sz w:val="24"/>
                <w:szCs w:val="24"/>
                <w:lang w:val="kk-KZ"/>
              </w:rPr>
              <w:t>https://www.gov.kz/memleket/entities/qogam/documents</w:t>
            </w:r>
            <w:r w:rsidR="00851976" w:rsidRPr="00851976">
              <w:rPr>
                <w:rStyle w:val="a4"/>
                <w:rFonts w:ascii="Times New Roman" w:hAnsi="Times New Roman" w:cs="Times New Roman"/>
                <w:i/>
                <w:color w:val="auto"/>
                <w:sz w:val="24"/>
                <w:szCs w:val="24"/>
                <w:lang w:val="kk-KZ"/>
              </w:rPr>
              <w:fldChar w:fldCharType="end"/>
            </w:r>
            <w:r w:rsidRPr="00851976">
              <w:rPr>
                <w:rFonts w:ascii="Times New Roman" w:hAnsi="Times New Roman" w:cs="Times New Roman"/>
                <w:i/>
                <w:sz w:val="24"/>
                <w:szCs w:val="24"/>
                <w:lang w:val="kk-KZ"/>
              </w:rPr>
              <w:t xml:space="preserve"> бөлімінде орналастырылады</w:t>
            </w:r>
          </w:p>
        </w:tc>
      </w:tr>
      <w:tr w:rsidR="00851976" w:rsidRPr="00851976" w:rsidTr="00521AAE">
        <w:tc>
          <w:tcPr>
            <w:tcW w:w="750" w:type="dxa"/>
          </w:tcPr>
          <w:p w:rsidR="00E276AB" w:rsidRPr="00851976" w:rsidRDefault="00E276AB">
            <w:pPr>
              <w:rPr>
                <w:rFonts w:ascii="Times New Roman" w:hAnsi="Times New Roman" w:cs="Times New Roman"/>
                <w:sz w:val="24"/>
                <w:szCs w:val="24"/>
              </w:rPr>
            </w:pPr>
            <w:r w:rsidRPr="00851976">
              <w:rPr>
                <w:rFonts w:ascii="Times New Roman" w:hAnsi="Times New Roman" w:cs="Times New Roman"/>
                <w:sz w:val="24"/>
                <w:szCs w:val="24"/>
              </w:rPr>
              <w:t>П.18.</w:t>
            </w:r>
          </w:p>
        </w:tc>
        <w:tc>
          <w:tcPr>
            <w:tcW w:w="9139" w:type="dxa"/>
          </w:tcPr>
          <w:p w:rsidR="005057B0" w:rsidRPr="00851976" w:rsidRDefault="005057B0" w:rsidP="005057B0">
            <w:pPr>
              <w:rPr>
                <w:rFonts w:ascii="Times New Roman" w:hAnsi="Times New Roman" w:cs="Times New Roman"/>
                <w:sz w:val="24"/>
                <w:szCs w:val="24"/>
                <w:lang w:val="kk-KZ"/>
              </w:rPr>
            </w:pPr>
            <w:r w:rsidRPr="00851976">
              <w:rPr>
                <w:rFonts w:ascii="Times New Roman" w:hAnsi="Times New Roman" w:cs="Times New Roman"/>
                <w:sz w:val="24"/>
                <w:szCs w:val="24"/>
                <w:lang w:val="kk-KZ"/>
              </w:rPr>
              <w:t xml:space="preserve">Үміткердің және/немесе оның уәкілетті өкілінің Комиссия отырыстарында болмауы себебінен конкурстық өтінімді қабылдамауға жол берілмейді – </w:t>
            </w:r>
          </w:p>
          <w:p w:rsidR="005057B0" w:rsidRPr="00851976" w:rsidRDefault="005057B0" w:rsidP="005057B0">
            <w:pPr>
              <w:rPr>
                <w:rFonts w:ascii="Times New Roman" w:hAnsi="Times New Roman" w:cs="Times New Roman"/>
                <w:i/>
                <w:sz w:val="24"/>
                <w:szCs w:val="24"/>
                <w:lang w:val="kk-KZ"/>
              </w:rPr>
            </w:pPr>
            <w:r w:rsidRPr="00851976">
              <w:rPr>
                <w:rFonts w:ascii="Times New Roman" w:hAnsi="Times New Roman" w:cs="Times New Roman"/>
                <w:i/>
                <w:sz w:val="24"/>
                <w:szCs w:val="24"/>
                <w:lang w:val="kk-KZ"/>
              </w:rPr>
              <w:t>үміткерлер өкілдерінің қатысуы міндетті емес</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p>
        </w:tc>
        <w:tc>
          <w:tcPr>
            <w:tcW w:w="9139" w:type="dxa"/>
          </w:tcPr>
          <w:p w:rsidR="00E276AB" w:rsidRPr="00851976" w:rsidRDefault="005057B0" w:rsidP="005057B0">
            <w:pPr>
              <w:rPr>
                <w:rFonts w:ascii="Times New Roman" w:hAnsi="Times New Roman" w:cs="Times New Roman"/>
                <w:b/>
                <w:sz w:val="24"/>
                <w:szCs w:val="24"/>
                <w:lang w:val="kk-KZ"/>
              </w:rPr>
            </w:pPr>
            <w:r w:rsidRPr="00851976">
              <w:rPr>
                <w:rFonts w:ascii="Times New Roman" w:hAnsi="Times New Roman" w:cs="Times New Roman"/>
                <w:b/>
                <w:sz w:val="24"/>
                <w:szCs w:val="24"/>
                <w:lang w:val="kk-KZ"/>
              </w:rPr>
              <w:t xml:space="preserve">1 қосымша. Телерадио хабарларын таратудың  ұлттық операторы </w:t>
            </w:r>
            <w:r w:rsidR="00FE4782" w:rsidRPr="00851976">
              <w:rPr>
                <w:rFonts w:ascii="Times New Roman" w:hAnsi="Times New Roman" w:cs="Times New Roman"/>
                <w:b/>
                <w:sz w:val="24"/>
                <w:szCs w:val="24"/>
                <w:lang w:val="kk-KZ"/>
              </w:rPr>
              <w:t>тарататын еркін қолжетімді теле</w:t>
            </w:r>
            <w:r w:rsidRPr="00851976">
              <w:rPr>
                <w:rFonts w:ascii="Times New Roman" w:hAnsi="Times New Roman" w:cs="Times New Roman"/>
                <w:b/>
                <w:sz w:val="24"/>
                <w:szCs w:val="24"/>
                <w:lang w:val="kk-KZ"/>
              </w:rPr>
              <w:t>-, радиоарналардың тізбесіне енгізуге өтінім</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r w:rsidRPr="00851976">
              <w:rPr>
                <w:rFonts w:ascii="Times New Roman" w:hAnsi="Times New Roman" w:cs="Times New Roman"/>
                <w:sz w:val="24"/>
                <w:szCs w:val="24"/>
              </w:rPr>
              <w:t>2</w:t>
            </w:r>
            <w:r w:rsidR="007D25A7" w:rsidRPr="00851976">
              <w:rPr>
                <w:rFonts w:ascii="Times New Roman" w:hAnsi="Times New Roman" w:cs="Times New Roman"/>
                <w:sz w:val="24"/>
                <w:szCs w:val="24"/>
                <w:lang w:val="kk-KZ"/>
              </w:rPr>
              <w:t xml:space="preserve"> п.</w:t>
            </w:r>
          </w:p>
        </w:tc>
        <w:tc>
          <w:tcPr>
            <w:tcW w:w="9139" w:type="dxa"/>
          </w:tcPr>
          <w:p w:rsidR="001B1652" w:rsidRPr="00851976" w:rsidRDefault="005057B0" w:rsidP="007D72DA">
            <w:pPr>
              <w:rPr>
                <w:rFonts w:ascii="Times New Roman" w:hAnsi="Times New Roman" w:cs="Times New Roman"/>
                <w:sz w:val="24"/>
                <w:szCs w:val="24"/>
                <w:lang w:val="kk-KZ"/>
              </w:rPr>
            </w:pPr>
            <w:r w:rsidRPr="00851976">
              <w:rPr>
                <w:rFonts w:ascii="Times New Roman" w:hAnsi="Times New Roman" w:cs="Times New Roman"/>
                <w:sz w:val="24"/>
                <w:szCs w:val="24"/>
                <w:lang w:val="kk-KZ"/>
              </w:rPr>
              <w:t xml:space="preserve">Заңды мекенжай: </w:t>
            </w:r>
          </w:p>
          <w:p w:rsidR="005057B0" w:rsidRPr="00851976" w:rsidRDefault="005057B0" w:rsidP="005057B0">
            <w:pPr>
              <w:rPr>
                <w:rFonts w:ascii="Times New Roman" w:hAnsi="Times New Roman" w:cs="Times New Roman"/>
                <w:sz w:val="24"/>
                <w:szCs w:val="24"/>
                <w:lang w:val="kk-KZ"/>
              </w:rPr>
            </w:pPr>
            <w:r w:rsidRPr="00851976">
              <w:rPr>
                <w:rFonts w:ascii="Times New Roman" w:hAnsi="Times New Roman" w:cs="Times New Roman"/>
                <w:i/>
                <w:sz w:val="24"/>
                <w:szCs w:val="24"/>
                <w:lang w:val="kk-KZ"/>
              </w:rPr>
              <w:t>құжаттарға сай ұйымның заңды мекенжайын, сондай-ақ, жұмыс істеп тұрған офисінің нақты мекенжайын көрсету қажет</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r w:rsidRPr="00851976">
              <w:rPr>
                <w:rFonts w:ascii="Times New Roman" w:hAnsi="Times New Roman" w:cs="Times New Roman"/>
                <w:sz w:val="24"/>
                <w:szCs w:val="24"/>
              </w:rPr>
              <w:t>3</w:t>
            </w:r>
            <w:r w:rsidR="007D25A7" w:rsidRPr="00851976">
              <w:rPr>
                <w:rFonts w:ascii="Times New Roman" w:hAnsi="Times New Roman" w:cs="Times New Roman"/>
                <w:sz w:val="24"/>
                <w:szCs w:val="24"/>
                <w:lang w:val="kk-KZ"/>
              </w:rPr>
              <w:t xml:space="preserve"> п.</w:t>
            </w:r>
          </w:p>
        </w:tc>
        <w:tc>
          <w:tcPr>
            <w:tcW w:w="9139" w:type="dxa"/>
          </w:tcPr>
          <w:p w:rsidR="001B1652" w:rsidRPr="00851976" w:rsidRDefault="005057B0" w:rsidP="007D72DA">
            <w:pPr>
              <w:rPr>
                <w:rFonts w:ascii="Times New Roman" w:hAnsi="Times New Roman" w:cs="Times New Roman"/>
                <w:sz w:val="24"/>
                <w:szCs w:val="24"/>
              </w:rPr>
            </w:pPr>
            <w:proofErr w:type="spellStart"/>
            <w:r w:rsidRPr="00851976">
              <w:rPr>
                <w:rFonts w:ascii="Times New Roman" w:hAnsi="Times New Roman" w:cs="Times New Roman"/>
                <w:sz w:val="24"/>
                <w:szCs w:val="24"/>
              </w:rPr>
              <w:t>Байланыс</w:t>
            </w:r>
            <w:proofErr w:type="spellEnd"/>
            <w:r w:rsidRPr="00851976">
              <w:rPr>
                <w:rFonts w:ascii="Times New Roman" w:hAnsi="Times New Roman" w:cs="Times New Roman"/>
                <w:sz w:val="24"/>
                <w:szCs w:val="24"/>
              </w:rPr>
              <w:t xml:space="preserve"> телефон </w:t>
            </w:r>
            <w:proofErr w:type="spellStart"/>
            <w:r w:rsidRPr="00851976">
              <w:rPr>
                <w:rFonts w:ascii="Times New Roman" w:hAnsi="Times New Roman" w:cs="Times New Roman"/>
                <w:sz w:val="24"/>
                <w:szCs w:val="24"/>
              </w:rPr>
              <w:t>нө</w:t>
            </w:r>
            <w:proofErr w:type="gramStart"/>
            <w:r w:rsidRPr="00851976">
              <w:rPr>
                <w:rFonts w:ascii="Times New Roman" w:hAnsi="Times New Roman" w:cs="Times New Roman"/>
                <w:sz w:val="24"/>
                <w:szCs w:val="24"/>
              </w:rPr>
              <w:t>м</w:t>
            </w:r>
            <w:proofErr w:type="gramEnd"/>
            <w:r w:rsidRPr="00851976">
              <w:rPr>
                <w:rFonts w:ascii="Times New Roman" w:hAnsi="Times New Roman" w:cs="Times New Roman"/>
                <w:sz w:val="24"/>
                <w:szCs w:val="24"/>
              </w:rPr>
              <w:t>ірлері</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электрондық</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пошта</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мекенжайлары</w:t>
            </w:r>
            <w:proofErr w:type="spellEnd"/>
            <w:r w:rsidR="007D72DA" w:rsidRPr="00851976">
              <w:rPr>
                <w:rFonts w:ascii="Times New Roman" w:hAnsi="Times New Roman" w:cs="Times New Roman"/>
                <w:sz w:val="24"/>
                <w:szCs w:val="24"/>
              </w:rPr>
              <w:t xml:space="preserve"> - </w:t>
            </w:r>
          </w:p>
          <w:p w:rsidR="00E276AB" w:rsidRPr="00851976" w:rsidRDefault="005057B0" w:rsidP="006F2FEA">
            <w:pPr>
              <w:rPr>
                <w:rFonts w:ascii="Times New Roman" w:hAnsi="Times New Roman" w:cs="Times New Roman"/>
                <w:i/>
                <w:sz w:val="24"/>
                <w:szCs w:val="24"/>
                <w:lang w:val="kk-KZ"/>
              </w:rPr>
            </w:pPr>
            <w:r w:rsidRPr="00851976">
              <w:rPr>
                <w:rFonts w:ascii="Times New Roman" w:hAnsi="Times New Roman" w:cs="Times New Roman"/>
                <w:i/>
                <w:sz w:val="24"/>
                <w:szCs w:val="24"/>
                <w:lang w:val="kk-KZ"/>
              </w:rPr>
              <w:t xml:space="preserve">ұйымның қолданыстағы жұмыс телефондарын, </w:t>
            </w:r>
            <w:r w:rsidR="006F2FEA" w:rsidRPr="00851976">
              <w:rPr>
                <w:rFonts w:ascii="Times New Roman" w:hAnsi="Times New Roman" w:cs="Times New Roman"/>
                <w:i/>
                <w:sz w:val="24"/>
                <w:szCs w:val="24"/>
                <w:lang w:val="kk-KZ"/>
              </w:rPr>
              <w:t xml:space="preserve">басшылар мен негізгі жұмыскерлердің </w:t>
            </w:r>
            <w:r w:rsidRPr="00851976">
              <w:rPr>
                <w:rFonts w:ascii="Times New Roman" w:hAnsi="Times New Roman" w:cs="Times New Roman"/>
                <w:i/>
                <w:sz w:val="24"/>
                <w:szCs w:val="24"/>
                <w:lang w:val="kk-KZ"/>
              </w:rPr>
              <w:t xml:space="preserve">мобилді телефон нөмірлерін, </w:t>
            </w:r>
            <w:r w:rsidR="006F2FEA" w:rsidRPr="00851976">
              <w:rPr>
                <w:rFonts w:ascii="Times New Roman" w:hAnsi="Times New Roman" w:cs="Times New Roman"/>
                <w:i/>
                <w:sz w:val="24"/>
                <w:szCs w:val="24"/>
                <w:lang w:val="kk-KZ"/>
              </w:rPr>
              <w:t>электрондық пошталарының мекенжайын көрсету қажет</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r w:rsidRPr="00851976">
              <w:rPr>
                <w:rFonts w:ascii="Times New Roman" w:hAnsi="Times New Roman" w:cs="Times New Roman"/>
                <w:sz w:val="24"/>
                <w:szCs w:val="24"/>
              </w:rPr>
              <w:t>6</w:t>
            </w:r>
            <w:r w:rsidR="007D25A7" w:rsidRPr="00851976">
              <w:rPr>
                <w:rFonts w:ascii="Times New Roman" w:hAnsi="Times New Roman" w:cs="Times New Roman"/>
                <w:sz w:val="24"/>
                <w:szCs w:val="24"/>
                <w:lang w:val="kk-KZ"/>
              </w:rPr>
              <w:t xml:space="preserve"> п.</w:t>
            </w:r>
          </w:p>
        </w:tc>
        <w:tc>
          <w:tcPr>
            <w:tcW w:w="9139" w:type="dxa"/>
          </w:tcPr>
          <w:p w:rsidR="006F2FEA" w:rsidRPr="00851976" w:rsidRDefault="006F2FEA" w:rsidP="007D72DA">
            <w:pPr>
              <w:rPr>
                <w:rFonts w:ascii="Times New Roman" w:hAnsi="Times New Roman" w:cs="Times New Roman"/>
                <w:sz w:val="24"/>
                <w:szCs w:val="24"/>
                <w:lang w:val="kk-KZ"/>
              </w:rPr>
            </w:pPr>
            <w:r w:rsidRPr="00851976">
              <w:rPr>
                <w:rFonts w:ascii="Times New Roman" w:hAnsi="Times New Roman" w:cs="Times New Roman"/>
                <w:sz w:val="24"/>
                <w:szCs w:val="24"/>
                <w:lang w:val="kk-KZ"/>
              </w:rPr>
              <w:t>Цифрлық эфирлік телерадио хабарларын тарату желісінде тізбені қалыптастыруға арналған тарату аумағы (</w:t>
            </w:r>
            <w:r w:rsidR="008868C7" w:rsidRPr="00851976">
              <w:rPr>
                <w:rFonts w:ascii="Times New Roman" w:hAnsi="Times New Roman" w:cs="Times New Roman"/>
                <w:sz w:val="24"/>
                <w:szCs w:val="24"/>
                <w:lang w:val="kk-KZ"/>
              </w:rPr>
              <w:t>радиотелевизиялық станциялар орналастырылған елді мекендердің атаулары</w:t>
            </w:r>
            <w:r w:rsidRPr="00851976">
              <w:rPr>
                <w:rFonts w:ascii="Times New Roman" w:hAnsi="Times New Roman" w:cs="Times New Roman"/>
                <w:sz w:val="24"/>
                <w:szCs w:val="24"/>
                <w:lang w:val="kk-KZ"/>
              </w:rPr>
              <w:t xml:space="preserve">) – </w:t>
            </w:r>
          </w:p>
          <w:p w:rsidR="00365516" w:rsidRPr="00851976" w:rsidRDefault="00365516" w:rsidP="00365516">
            <w:pPr>
              <w:rPr>
                <w:rFonts w:ascii="Times New Roman" w:hAnsi="Times New Roman" w:cs="Times New Roman"/>
                <w:i/>
                <w:sz w:val="24"/>
                <w:szCs w:val="24"/>
                <w:lang w:val="kk-KZ"/>
              </w:rPr>
            </w:pPr>
            <w:r w:rsidRPr="00851976">
              <w:rPr>
                <w:rFonts w:ascii="Times New Roman" w:hAnsi="Times New Roman" w:cs="Times New Roman"/>
                <w:i/>
                <w:sz w:val="24"/>
                <w:szCs w:val="24"/>
                <w:lang w:val="kk-KZ"/>
              </w:rPr>
              <w:t>Хабарландыруда ЦЭТХТ таратқыштары орнатылған РТС көрсетіледі. Бағдарламаны қабылдаудың қамту аймағына көрсетілген және жақын жатқан елді мекендер кіреді. Өтінімде РТС орналасқан нақты елді мекендерді көрсету қажет. ҚР бүкіл аумағында хабар таратуды жоспарлау кезінде РТС санын көрсетуге болады – 827</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r w:rsidRPr="00851976">
              <w:rPr>
                <w:rFonts w:ascii="Times New Roman" w:hAnsi="Times New Roman" w:cs="Times New Roman"/>
                <w:sz w:val="24"/>
                <w:szCs w:val="24"/>
              </w:rPr>
              <w:t>6-1</w:t>
            </w:r>
            <w:r w:rsidR="007D25A7" w:rsidRPr="00851976">
              <w:rPr>
                <w:rFonts w:ascii="Times New Roman" w:hAnsi="Times New Roman" w:cs="Times New Roman"/>
                <w:sz w:val="24"/>
                <w:szCs w:val="24"/>
                <w:lang w:val="kk-KZ"/>
              </w:rPr>
              <w:t xml:space="preserve"> п.</w:t>
            </w:r>
          </w:p>
        </w:tc>
        <w:tc>
          <w:tcPr>
            <w:tcW w:w="9139" w:type="dxa"/>
          </w:tcPr>
          <w:p w:rsidR="00365516" w:rsidRPr="00851976" w:rsidRDefault="00365516" w:rsidP="009371CC">
            <w:pPr>
              <w:rPr>
                <w:rFonts w:ascii="Times New Roman" w:hAnsi="Times New Roman" w:cs="Times New Roman"/>
                <w:sz w:val="24"/>
                <w:szCs w:val="24"/>
                <w:lang w:val="kk-KZ"/>
              </w:rPr>
            </w:pPr>
            <w:r w:rsidRPr="00851976">
              <w:rPr>
                <w:rFonts w:ascii="Times New Roman" w:hAnsi="Times New Roman" w:cs="Times New Roman"/>
                <w:sz w:val="24"/>
                <w:szCs w:val="24"/>
                <w:lang w:val="kk-KZ"/>
              </w:rPr>
              <w:t>Цифрлық жерсеріктік телерадио хаб</w:t>
            </w:r>
            <w:r w:rsidR="00D2263A" w:rsidRPr="00851976">
              <w:rPr>
                <w:rFonts w:ascii="Times New Roman" w:hAnsi="Times New Roman" w:cs="Times New Roman"/>
                <w:sz w:val="24"/>
                <w:szCs w:val="24"/>
                <w:lang w:val="kk-KZ"/>
              </w:rPr>
              <w:t>арларын тарату желісінде тізбе</w:t>
            </w:r>
            <w:r w:rsidRPr="00851976">
              <w:rPr>
                <w:rFonts w:ascii="Times New Roman" w:hAnsi="Times New Roman" w:cs="Times New Roman"/>
                <w:sz w:val="24"/>
                <w:szCs w:val="24"/>
                <w:lang w:val="kk-KZ"/>
              </w:rPr>
              <w:t xml:space="preserve"> қалыптастыру үшін (Қазақстан Республикасының аумағы немесе облыстық маңыз</w:t>
            </w:r>
            <w:r w:rsidR="00D2263A" w:rsidRPr="00851976">
              <w:rPr>
                <w:rFonts w:ascii="Times New Roman" w:hAnsi="Times New Roman" w:cs="Times New Roman"/>
                <w:sz w:val="24"/>
                <w:szCs w:val="24"/>
                <w:lang w:val="kk-KZ"/>
              </w:rPr>
              <w:t xml:space="preserve">дағы </w:t>
            </w:r>
            <w:r w:rsidRPr="00851976">
              <w:rPr>
                <w:rFonts w:ascii="Times New Roman" w:hAnsi="Times New Roman" w:cs="Times New Roman"/>
                <w:sz w:val="24"/>
                <w:szCs w:val="24"/>
                <w:lang w:val="kk-KZ"/>
              </w:rPr>
              <w:t>әкімшілік-аумақтық бірлік) –</w:t>
            </w:r>
            <w:r w:rsidR="005D783B" w:rsidRPr="00851976">
              <w:rPr>
                <w:rFonts w:ascii="Times New Roman" w:hAnsi="Times New Roman" w:cs="Times New Roman"/>
                <w:sz w:val="24"/>
                <w:szCs w:val="24"/>
                <w:lang w:val="kk-KZ"/>
              </w:rPr>
              <w:t xml:space="preserve"> </w:t>
            </w:r>
          </w:p>
          <w:p w:rsidR="008868C7" w:rsidRPr="00851976" w:rsidRDefault="008868C7" w:rsidP="008868C7">
            <w:pPr>
              <w:rPr>
                <w:rFonts w:ascii="Times New Roman" w:hAnsi="Times New Roman" w:cs="Times New Roman"/>
                <w:sz w:val="24"/>
                <w:szCs w:val="24"/>
                <w:lang w:val="kk-KZ"/>
              </w:rPr>
            </w:pPr>
            <w:r w:rsidRPr="00851976">
              <w:rPr>
                <w:rFonts w:ascii="Times New Roman" w:hAnsi="Times New Roman" w:cs="Times New Roman"/>
                <w:i/>
                <w:sz w:val="24"/>
                <w:szCs w:val="24"/>
                <w:lang w:val="kk-KZ"/>
              </w:rPr>
              <w:t xml:space="preserve">үміткер өз сигналын одан әрі көтеру үшін жеткізуді жоспарлайтын ҰТЖЖ  (телерадио хабарларын таратудың ұлттық жерсеріктік желісі) техникалық орталығы орналасқан елді мекенді көрсетуі тиіс </w:t>
            </w:r>
          </w:p>
        </w:tc>
      </w:tr>
      <w:tr w:rsidR="00851976" w:rsidRPr="00851976" w:rsidTr="00521AAE">
        <w:tc>
          <w:tcPr>
            <w:tcW w:w="750" w:type="dxa"/>
          </w:tcPr>
          <w:p w:rsidR="00E276AB" w:rsidRPr="00851976" w:rsidRDefault="007D25A7">
            <w:pPr>
              <w:rPr>
                <w:rFonts w:ascii="Times New Roman" w:hAnsi="Times New Roman" w:cs="Times New Roman"/>
                <w:sz w:val="24"/>
                <w:szCs w:val="24"/>
                <w:lang w:val="kk-KZ"/>
              </w:rPr>
            </w:pPr>
            <w:r w:rsidRPr="00851976">
              <w:rPr>
                <w:rFonts w:ascii="Times New Roman" w:hAnsi="Times New Roman" w:cs="Times New Roman"/>
                <w:sz w:val="24"/>
                <w:szCs w:val="24"/>
              </w:rPr>
              <w:t>7</w:t>
            </w:r>
            <w:r w:rsidRPr="00851976">
              <w:rPr>
                <w:rFonts w:ascii="Times New Roman" w:hAnsi="Times New Roman" w:cs="Times New Roman"/>
                <w:sz w:val="24"/>
                <w:szCs w:val="24"/>
                <w:lang w:val="kk-KZ"/>
              </w:rPr>
              <w:t xml:space="preserve"> п.</w:t>
            </w:r>
          </w:p>
        </w:tc>
        <w:tc>
          <w:tcPr>
            <w:tcW w:w="9139" w:type="dxa"/>
          </w:tcPr>
          <w:p w:rsidR="00E276AB" w:rsidRPr="00851976" w:rsidRDefault="00D2263A" w:rsidP="00D2263A">
            <w:pPr>
              <w:rPr>
                <w:rFonts w:ascii="Times New Roman" w:hAnsi="Times New Roman" w:cs="Times New Roman"/>
                <w:i/>
                <w:sz w:val="24"/>
                <w:szCs w:val="24"/>
                <w:lang w:val="kk-KZ"/>
              </w:rPr>
            </w:pPr>
            <w:r w:rsidRPr="00851976">
              <w:rPr>
                <w:rFonts w:ascii="Times New Roman" w:hAnsi="Times New Roman" w:cs="Times New Roman"/>
                <w:sz w:val="24"/>
                <w:szCs w:val="24"/>
                <w:lang w:val="kk-KZ"/>
              </w:rPr>
              <w:t>Көпарналы хабар таратуды тарату ортасы</w:t>
            </w:r>
            <w:r w:rsidR="00E276AB" w:rsidRPr="00851976">
              <w:rPr>
                <w:rFonts w:ascii="Times New Roman" w:hAnsi="Times New Roman" w:cs="Times New Roman"/>
                <w:sz w:val="24"/>
                <w:szCs w:val="24"/>
                <w:lang w:val="kk-KZ"/>
              </w:rPr>
              <w:t xml:space="preserve"> (цифр</w:t>
            </w:r>
            <w:r w:rsidRPr="00851976">
              <w:rPr>
                <w:rFonts w:ascii="Times New Roman" w:hAnsi="Times New Roman" w:cs="Times New Roman"/>
                <w:sz w:val="24"/>
                <w:szCs w:val="24"/>
                <w:lang w:val="kk-KZ"/>
              </w:rPr>
              <w:t>лық эфирлік</w:t>
            </w:r>
            <w:r w:rsidR="00E276AB" w:rsidRPr="00851976">
              <w:rPr>
                <w:rFonts w:ascii="Times New Roman" w:hAnsi="Times New Roman" w:cs="Times New Roman"/>
                <w:sz w:val="24"/>
                <w:szCs w:val="24"/>
                <w:lang w:val="kk-KZ"/>
              </w:rPr>
              <w:t>/</w:t>
            </w:r>
            <w:r w:rsidRPr="00851976">
              <w:rPr>
                <w:rFonts w:ascii="Times New Roman" w:hAnsi="Times New Roman" w:cs="Times New Roman"/>
                <w:sz w:val="24"/>
                <w:szCs w:val="24"/>
                <w:lang w:val="kk-KZ"/>
              </w:rPr>
              <w:t>жерсеріктік</w:t>
            </w:r>
            <w:r w:rsidR="00E276AB" w:rsidRPr="00851976">
              <w:rPr>
                <w:rFonts w:ascii="Times New Roman" w:hAnsi="Times New Roman" w:cs="Times New Roman"/>
                <w:sz w:val="24"/>
                <w:szCs w:val="24"/>
                <w:lang w:val="kk-KZ"/>
              </w:rPr>
              <w:t>)</w:t>
            </w:r>
            <w:r w:rsidR="007C27A4" w:rsidRPr="00851976">
              <w:rPr>
                <w:rFonts w:ascii="Times New Roman" w:hAnsi="Times New Roman" w:cs="Times New Roman"/>
                <w:sz w:val="24"/>
                <w:szCs w:val="24"/>
                <w:lang w:val="kk-KZ"/>
              </w:rPr>
              <w:t xml:space="preserve"> – </w:t>
            </w:r>
            <w:r w:rsidRPr="00851976">
              <w:rPr>
                <w:rFonts w:ascii="Times New Roman" w:hAnsi="Times New Roman" w:cs="Times New Roman"/>
                <w:sz w:val="24"/>
                <w:szCs w:val="24"/>
                <w:lang w:val="kk-KZ"/>
              </w:rPr>
              <w:t xml:space="preserve">өтінімдер әр түр үшін  жеке-жеке жасалады </w:t>
            </w:r>
            <w:r w:rsidRPr="00851976">
              <w:rPr>
                <w:rFonts w:ascii="Times New Roman" w:hAnsi="Times New Roman" w:cs="Times New Roman"/>
                <w:i/>
                <w:sz w:val="24"/>
                <w:szCs w:val="24"/>
                <w:lang w:val="kk-KZ"/>
              </w:rPr>
              <w:t>– ЦЭТХТ</w:t>
            </w:r>
            <w:r w:rsidR="007C27A4" w:rsidRPr="00851976">
              <w:rPr>
                <w:rFonts w:ascii="Times New Roman" w:hAnsi="Times New Roman" w:cs="Times New Roman"/>
                <w:i/>
                <w:sz w:val="24"/>
                <w:szCs w:val="24"/>
                <w:lang w:val="kk-KZ"/>
              </w:rPr>
              <w:t xml:space="preserve">  </w:t>
            </w:r>
            <w:r w:rsidRPr="00851976">
              <w:rPr>
                <w:rFonts w:ascii="Times New Roman" w:hAnsi="Times New Roman" w:cs="Times New Roman"/>
                <w:i/>
                <w:sz w:val="24"/>
                <w:szCs w:val="24"/>
                <w:lang w:val="kk-KZ"/>
              </w:rPr>
              <w:t>немесе жерсеріктік хабар тарату</w:t>
            </w:r>
            <w:r w:rsidR="007C27A4" w:rsidRPr="00851976">
              <w:rPr>
                <w:rFonts w:ascii="Times New Roman" w:hAnsi="Times New Roman" w:cs="Times New Roman"/>
                <w:sz w:val="24"/>
                <w:szCs w:val="24"/>
                <w:lang w:val="kk-KZ"/>
              </w:rPr>
              <w:t xml:space="preserve"> </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p>
        </w:tc>
        <w:tc>
          <w:tcPr>
            <w:tcW w:w="9139" w:type="dxa"/>
          </w:tcPr>
          <w:p w:rsidR="00E276AB" w:rsidRPr="00851976" w:rsidRDefault="00E276AB" w:rsidP="00D2263A">
            <w:pPr>
              <w:rPr>
                <w:rFonts w:ascii="Times New Roman" w:hAnsi="Times New Roman" w:cs="Times New Roman"/>
                <w:b/>
                <w:sz w:val="24"/>
                <w:szCs w:val="24"/>
                <w:lang w:val="kk-KZ"/>
              </w:rPr>
            </w:pPr>
            <w:r w:rsidRPr="00851976">
              <w:rPr>
                <w:rFonts w:ascii="Times New Roman" w:hAnsi="Times New Roman" w:cs="Times New Roman"/>
                <w:b/>
                <w:sz w:val="24"/>
                <w:szCs w:val="24"/>
              </w:rPr>
              <w:t xml:space="preserve">2  </w:t>
            </w:r>
            <w:r w:rsidR="00D2263A" w:rsidRPr="00851976">
              <w:rPr>
                <w:rFonts w:ascii="Times New Roman" w:hAnsi="Times New Roman" w:cs="Times New Roman"/>
                <w:b/>
                <w:sz w:val="24"/>
                <w:szCs w:val="24"/>
                <w:lang w:val="kk-KZ"/>
              </w:rPr>
              <w:t>қосымша. Үміткерлердің конкурстық ұсыныстары</w:t>
            </w:r>
          </w:p>
        </w:tc>
      </w:tr>
      <w:tr w:rsidR="00851976" w:rsidRPr="00851976" w:rsidTr="00521AAE">
        <w:tc>
          <w:tcPr>
            <w:tcW w:w="750" w:type="dxa"/>
          </w:tcPr>
          <w:p w:rsidR="00E276AB" w:rsidRPr="00851976" w:rsidRDefault="00E276AB">
            <w:pPr>
              <w:rPr>
                <w:rFonts w:ascii="Times New Roman" w:hAnsi="Times New Roman" w:cs="Times New Roman"/>
                <w:sz w:val="24"/>
                <w:szCs w:val="24"/>
              </w:rPr>
            </w:pPr>
          </w:p>
        </w:tc>
        <w:tc>
          <w:tcPr>
            <w:tcW w:w="9139" w:type="dxa"/>
          </w:tcPr>
          <w:p w:rsidR="00E276AB" w:rsidRPr="00851976" w:rsidRDefault="00D2263A" w:rsidP="00D2263A">
            <w:pPr>
              <w:rPr>
                <w:rFonts w:ascii="Times New Roman" w:hAnsi="Times New Roman" w:cs="Times New Roman"/>
                <w:b/>
                <w:sz w:val="24"/>
                <w:szCs w:val="24"/>
                <w:lang w:val="kk-KZ"/>
              </w:rPr>
            </w:pPr>
            <w:r w:rsidRPr="00851976">
              <w:rPr>
                <w:rFonts w:ascii="Times New Roman" w:hAnsi="Times New Roman" w:cs="Times New Roman"/>
                <w:b/>
                <w:sz w:val="24"/>
                <w:szCs w:val="24"/>
                <w:lang w:val="kk-KZ"/>
              </w:rPr>
              <w:t>Конкурстық ұсыныстар</w:t>
            </w:r>
          </w:p>
        </w:tc>
      </w:tr>
      <w:tr w:rsidR="00851976" w:rsidRPr="00851976" w:rsidTr="00521AAE">
        <w:tc>
          <w:tcPr>
            <w:tcW w:w="750" w:type="dxa"/>
          </w:tcPr>
          <w:p w:rsidR="00E276AB" w:rsidRPr="00851976" w:rsidRDefault="00E276AB">
            <w:pPr>
              <w:rPr>
                <w:rFonts w:ascii="Times New Roman" w:hAnsi="Times New Roman" w:cs="Times New Roman"/>
                <w:sz w:val="24"/>
                <w:szCs w:val="24"/>
              </w:rPr>
            </w:pPr>
          </w:p>
        </w:tc>
        <w:tc>
          <w:tcPr>
            <w:tcW w:w="9139" w:type="dxa"/>
          </w:tcPr>
          <w:p w:rsidR="00E276AB" w:rsidRPr="00851976" w:rsidRDefault="00D2263A" w:rsidP="002D1CCC">
            <w:pPr>
              <w:rPr>
                <w:rFonts w:ascii="Times New Roman" w:hAnsi="Times New Roman" w:cs="Times New Roman"/>
                <w:sz w:val="24"/>
                <w:szCs w:val="24"/>
              </w:rPr>
            </w:pPr>
            <w:r w:rsidRPr="00851976">
              <w:rPr>
                <w:rFonts w:ascii="Times New Roman" w:hAnsi="Times New Roman" w:cs="Times New Roman"/>
                <w:sz w:val="24"/>
                <w:szCs w:val="24"/>
                <w:lang w:val="kk-KZ"/>
              </w:rPr>
              <w:t>Мына мәліметтерден тұратын ақпарат</w:t>
            </w:r>
            <w:r w:rsidR="00E276AB" w:rsidRPr="00851976">
              <w:rPr>
                <w:rFonts w:ascii="Times New Roman" w:hAnsi="Times New Roman" w:cs="Times New Roman"/>
                <w:sz w:val="24"/>
                <w:szCs w:val="24"/>
              </w:rPr>
              <w:t>:</w:t>
            </w:r>
          </w:p>
          <w:p w:rsidR="00E276AB" w:rsidRPr="00851976" w:rsidRDefault="00E276AB" w:rsidP="002D1CCC">
            <w:pPr>
              <w:rPr>
                <w:rFonts w:ascii="Times New Roman" w:hAnsi="Times New Roman" w:cs="Times New Roman"/>
                <w:sz w:val="24"/>
                <w:szCs w:val="24"/>
              </w:rPr>
            </w:pPr>
            <w:r w:rsidRPr="00851976">
              <w:rPr>
                <w:rFonts w:ascii="Times New Roman" w:hAnsi="Times New Roman" w:cs="Times New Roman"/>
                <w:sz w:val="24"/>
                <w:szCs w:val="24"/>
              </w:rPr>
              <w:t xml:space="preserve">2) </w:t>
            </w:r>
            <w:r w:rsidR="00D2263A" w:rsidRPr="00851976">
              <w:rPr>
                <w:rFonts w:ascii="Times New Roman" w:hAnsi="Times New Roman" w:cs="Times New Roman"/>
                <w:sz w:val="24"/>
                <w:szCs w:val="24"/>
                <w:lang w:val="kk-KZ"/>
              </w:rPr>
              <w:t>хабар таратудың тілдік арақатынасы</w:t>
            </w:r>
            <w:r w:rsidRPr="00851976">
              <w:rPr>
                <w:rFonts w:ascii="Times New Roman" w:hAnsi="Times New Roman" w:cs="Times New Roman"/>
                <w:sz w:val="24"/>
                <w:szCs w:val="24"/>
              </w:rPr>
              <w:t>, тел</w:t>
            </w:r>
            <w:proofErr w:type="gramStart"/>
            <w:r w:rsidRPr="00851976">
              <w:rPr>
                <w:rFonts w:ascii="Times New Roman" w:hAnsi="Times New Roman" w:cs="Times New Roman"/>
                <w:sz w:val="24"/>
                <w:szCs w:val="24"/>
              </w:rPr>
              <w:t>е-</w:t>
            </w:r>
            <w:proofErr w:type="gramEnd"/>
            <w:r w:rsidRPr="00851976">
              <w:rPr>
                <w:rFonts w:ascii="Times New Roman" w:hAnsi="Times New Roman" w:cs="Times New Roman"/>
                <w:sz w:val="24"/>
                <w:szCs w:val="24"/>
              </w:rPr>
              <w:t>, радио</w:t>
            </w:r>
            <w:r w:rsidR="00D2263A" w:rsidRPr="00851976">
              <w:rPr>
                <w:rFonts w:ascii="Times New Roman" w:hAnsi="Times New Roman" w:cs="Times New Roman"/>
                <w:sz w:val="24"/>
                <w:szCs w:val="24"/>
                <w:lang w:val="kk-KZ"/>
              </w:rPr>
              <w:t>бағдарламаларды мемлекеттік тілде трансляциялау уақыты</w:t>
            </w:r>
            <w:r w:rsidRPr="00851976">
              <w:rPr>
                <w:rFonts w:ascii="Times New Roman" w:hAnsi="Times New Roman" w:cs="Times New Roman"/>
                <w:sz w:val="24"/>
                <w:szCs w:val="24"/>
              </w:rPr>
              <w:t>;</w:t>
            </w:r>
          </w:p>
          <w:p w:rsidR="00E276AB" w:rsidRPr="00851976" w:rsidRDefault="00E276AB" w:rsidP="002D1CCC">
            <w:pPr>
              <w:rPr>
                <w:rFonts w:ascii="Times New Roman" w:hAnsi="Times New Roman" w:cs="Times New Roman"/>
                <w:sz w:val="24"/>
                <w:szCs w:val="24"/>
              </w:rPr>
            </w:pPr>
            <w:r w:rsidRPr="00851976">
              <w:rPr>
                <w:rFonts w:ascii="Times New Roman" w:hAnsi="Times New Roman" w:cs="Times New Roman"/>
                <w:sz w:val="24"/>
                <w:szCs w:val="24"/>
              </w:rPr>
              <w:t>3)</w:t>
            </w:r>
            <w:r w:rsidR="00D2263A" w:rsidRPr="00851976">
              <w:rPr>
                <w:rFonts w:ascii="Times New Roman" w:hAnsi="Times New Roman" w:cs="Times New Roman"/>
                <w:sz w:val="24"/>
                <w:szCs w:val="24"/>
                <w:lang w:val="kk-KZ"/>
              </w:rPr>
              <w:t xml:space="preserve"> өзіндік </w:t>
            </w:r>
            <w:r w:rsidRPr="00851976">
              <w:rPr>
                <w:rFonts w:ascii="Times New Roman" w:hAnsi="Times New Roman" w:cs="Times New Roman"/>
                <w:sz w:val="24"/>
                <w:szCs w:val="24"/>
              </w:rPr>
              <w:t>тел</w:t>
            </w:r>
            <w:proofErr w:type="gramStart"/>
            <w:r w:rsidRPr="00851976">
              <w:rPr>
                <w:rFonts w:ascii="Times New Roman" w:hAnsi="Times New Roman" w:cs="Times New Roman"/>
                <w:sz w:val="24"/>
                <w:szCs w:val="24"/>
              </w:rPr>
              <w:t>е-</w:t>
            </w:r>
            <w:proofErr w:type="gramEnd"/>
            <w:r w:rsidRPr="00851976">
              <w:rPr>
                <w:rFonts w:ascii="Times New Roman" w:hAnsi="Times New Roman" w:cs="Times New Roman"/>
                <w:sz w:val="24"/>
                <w:szCs w:val="24"/>
              </w:rPr>
              <w:t>, радио</w:t>
            </w:r>
            <w:r w:rsidR="00D2263A" w:rsidRPr="00851976">
              <w:rPr>
                <w:rFonts w:ascii="Times New Roman" w:hAnsi="Times New Roman" w:cs="Times New Roman"/>
                <w:sz w:val="24"/>
                <w:szCs w:val="24"/>
                <w:lang w:val="kk-KZ"/>
              </w:rPr>
              <w:t xml:space="preserve">бағдарламалардың,  сатып алынатын </w:t>
            </w:r>
            <w:r w:rsidR="00D2263A" w:rsidRPr="00851976">
              <w:rPr>
                <w:rFonts w:ascii="Times New Roman" w:hAnsi="Times New Roman" w:cs="Times New Roman"/>
                <w:sz w:val="24"/>
                <w:szCs w:val="24"/>
              </w:rPr>
              <w:t>теле-, радио</w:t>
            </w:r>
            <w:r w:rsidR="00D2263A" w:rsidRPr="00851976">
              <w:rPr>
                <w:rFonts w:ascii="Times New Roman" w:hAnsi="Times New Roman" w:cs="Times New Roman"/>
                <w:sz w:val="24"/>
                <w:szCs w:val="24"/>
                <w:lang w:val="kk-KZ"/>
              </w:rPr>
              <w:t>бағдарламалардың арақатынасы</w:t>
            </w:r>
            <w:r w:rsidR="00D2263A" w:rsidRPr="00851976">
              <w:rPr>
                <w:rFonts w:ascii="Times New Roman" w:hAnsi="Times New Roman" w:cs="Times New Roman"/>
                <w:sz w:val="24"/>
                <w:szCs w:val="24"/>
              </w:rPr>
              <w:t xml:space="preserve"> </w:t>
            </w:r>
            <w:r w:rsidR="00D2263A" w:rsidRPr="00851976">
              <w:rPr>
                <w:rFonts w:ascii="Times New Roman" w:hAnsi="Times New Roman" w:cs="Times New Roman"/>
                <w:sz w:val="24"/>
                <w:szCs w:val="24"/>
                <w:lang w:val="kk-KZ"/>
              </w:rPr>
              <w:t xml:space="preserve">және </w:t>
            </w:r>
            <w:proofErr w:type="spellStart"/>
            <w:r w:rsidR="00D2263A" w:rsidRPr="00851976">
              <w:rPr>
                <w:rFonts w:ascii="Times New Roman" w:hAnsi="Times New Roman" w:cs="Times New Roman"/>
                <w:sz w:val="24"/>
                <w:szCs w:val="24"/>
              </w:rPr>
              <w:t>ретрансляци</w:t>
            </w:r>
            <w:proofErr w:type="spellEnd"/>
            <w:r w:rsidR="00D2263A" w:rsidRPr="00851976">
              <w:rPr>
                <w:rFonts w:ascii="Times New Roman" w:hAnsi="Times New Roman" w:cs="Times New Roman"/>
                <w:sz w:val="24"/>
                <w:szCs w:val="24"/>
                <w:lang w:val="kk-KZ"/>
              </w:rPr>
              <w:t>ялау</w:t>
            </w:r>
            <w:r w:rsidRPr="00851976">
              <w:rPr>
                <w:rFonts w:ascii="Times New Roman" w:hAnsi="Times New Roman" w:cs="Times New Roman"/>
                <w:sz w:val="24"/>
                <w:szCs w:val="24"/>
              </w:rPr>
              <w:t>;</w:t>
            </w:r>
          </w:p>
          <w:p w:rsidR="00C1153B" w:rsidRPr="00851976" w:rsidRDefault="00C1153B" w:rsidP="00D2263A">
            <w:pPr>
              <w:rPr>
                <w:rFonts w:ascii="Times New Roman" w:hAnsi="Times New Roman" w:cs="Times New Roman"/>
                <w:i/>
                <w:sz w:val="24"/>
                <w:szCs w:val="24"/>
                <w:lang w:val="kk-KZ"/>
              </w:rPr>
            </w:pPr>
            <w:r w:rsidRPr="00851976">
              <w:rPr>
                <w:rFonts w:ascii="Times New Roman" w:hAnsi="Times New Roman" w:cs="Times New Roman"/>
                <w:i/>
                <w:sz w:val="24"/>
                <w:szCs w:val="24"/>
              </w:rPr>
              <w:t xml:space="preserve">- </w:t>
            </w:r>
            <w:r w:rsidR="00D2263A" w:rsidRPr="00851976">
              <w:rPr>
                <w:rFonts w:ascii="Times New Roman" w:hAnsi="Times New Roman" w:cs="Times New Roman"/>
                <w:i/>
                <w:sz w:val="24"/>
                <w:szCs w:val="24"/>
                <w:lang w:val="kk-KZ"/>
              </w:rPr>
              <w:t>«Т</w:t>
            </w:r>
            <w:proofErr w:type="spellStart"/>
            <w:r w:rsidR="00D2263A" w:rsidRPr="00851976">
              <w:rPr>
                <w:rFonts w:ascii="Times New Roman" w:hAnsi="Times New Roman" w:cs="Times New Roman"/>
                <w:i/>
                <w:sz w:val="24"/>
                <w:szCs w:val="24"/>
              </w:rPr>
              <w:t>елерадио</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t>хабарларын</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t>тарату</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t>туралы</w:t>
            </w:r>
            <w:proofErr w:type="spellEnd"/>
            <w:r w:rsidR="00D2263A" w:rsidRPr="00851976">
              <w:rPr>
                <w:rFonts w:ascii="Times New Roman" w:hAnsi="Times New Roman" w:cs="Times New Roman"/>
                <w:i/>
                <w:sz w:val="24"/>
                <w:szCs w:val="24"/>
                <w:lang w:val="kk-KZ"/>
              </w:rPr>
              <w:t>» з</w:t>
            </w:r>
            <w:proofErr w:type="spellStart"/>
            <w:r w:rsidR="00D2263A" w:rsidRPr="00851976">
              <w:rPr>
                <w:rFonts w:ascii="Times New Roman" w:hAnsi="Times New Roman" w:cs="Times New Roman"/>
                <w:i/>
                <w:sz w:val="24"/>
                <w:szCs w:val="24"/>
              </w:rPr>
              <w:t>аңның</w:t>
            </w:r>
            <w:proofErr w:type="spellEnd"/>
            <w:r w:rsidR="00D2263A" w:rsidRPr="00851976">
              <w:rPr>
                <w:rFonts w:ascii="Times New Roman" w:hAnsi="Times New Roman" w:cs="Times New Roman"/>
                <w:i/>
                <w:sz w:val="24"/>
                <w:szCs w:val="24"/>
              </w:rPr>
              <w:t xml:space="preserve"> 10 </w:t>
            </w:r>
            <w:proofErr w:type="spellStart"/>
            <w:r w:rsidR="00D2263A" w:rsidRPr="00851976">
              <w:rPr>
                <w:rFonts w:ascii="Times New Roman" w:hAnsi="Times New Roman" w:cs="Times New Roman"/>
                <w:i/>
                <w:sz w:val="24"/>
                <w:szCs w:val="24"/>
              </w:rPr>
              <w:t>және</w:t>
            </w:r>
            <w:proofErr w:type="spellEnd"/>
            <w:r w:rsidR="00D2263A" w:rsidRPr="00851976">
              <w:rPr>
                <w:rFonts w:ascii="Times New Roman" w:hAnsi="Times New Roman" w:cs="Times New Roman"/>
                <w:i/>
                <w:sz w:val="24"/>
                <w:szCs w:val="24"/>
              </w:rPr>
              <w:t xml:space="preserve"> 28</w:t>
            </w:r>
            <w:r w:rsidR="00D2263A" w:rsidRPr="00851976">
              <w:rPr>
                <w:rFonts w:ascii="Times New Roman" w:hAnsi="Times New Roman" w:cs="Times New Roman"/>
                <w:i/>
                <w:sz w:val="24"/>
                <w:szCs w:val="24"/>
                <w:lang w:val="kk-KZ"/>
              </w:rPr>
              <w:t xml:space="preserve"> </w:t>
            </w:r>
            <w:proofErr w:type="spellStart"/>
            <w:r w:rsidR="00D2263A" w:rsidRPr="00851976">
              <w:rPr>
                <w:rFonts w:ascii="Times New Roman" w:hAnsi="Times New Roman" w:cs="Times New Roman"/>
                <w:i/>
                <w:sz w:val="24"/>
                <w:szCs w:val="24"/>
              </w:rPr>
              <w:t>баптарын</w:t>
            </w:r>
            <w:proofErr w:type="spellEnd"/>
            <w:r w:rsidR="00D2263A" w:rsidRPr="00851976">
              <w:rPr>
                <w:rFonts w:ascii="Times New Roman" w:hAnsi="Times New Roman" w:cs="Times New Roman"/>
                <w:i/>
                <w:sz w:val="24"/>
                <w:szCs w:val="24"/>
                <w:lang w:val="kk-KZ"/>
              </w:rPr>
              <w:t xml:space="preserve"> ұстануды </w:t>
            </w:r>
            <w:proofErr w:type="spellStart"/>
            <w:r w:rsidR="00D2263A" w:rsidRPr="00851976">
              <w:rPr>
                <w:rFonts w:ascii="Times New Roman" w:hAnsi="Times New Roman" w:cs="Times New Roman"/>
                <w:i/>
                <w:sz w:val="24"/>
                <w:szCs w:val="24"/>
              </w:rPr>
              <w:t>ескере</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t>отырып</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t>мемлекеттік</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t>тілде</w:t>
            </w:r>
            <w:proofErr w:type="spellEnd"/>
            <w:r w:rsidR="00D2263A" w:rsidRPr="00851976">
              <w:rPr>
                <w:rFonts w:ascii="Times New Roman" w:hAnsi="Times New Roman" w:cs="Times New Roman"/>
                <w:i/>
                <w:sz w:val="24"/>
                <w:szCs w:val="24"/>
              </w:rPr>
              <w:t xml:space="preserve"> хабар </w:t>
            </w:r>
            <w:proofErr w:type="spellStart"/>
            <w:r w:rsidR="00D2263A" w:rsidRPr="00851976">
              <w:rPr>
                <w:rFonts w:ascii="Times New Roman" w:hAnsi="Times New Roman" w:cs="Times New Roman"/>
                <w:i/>
                <w:sz w:val="24"/>
                <w:szCs w:val="24"/>
              </w:rPr>
              <w:t>таратудың</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t>орташа</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t>тәуліктік</w:t>
            </w:r>
            <w:proofErr w:type="spellEnd"/>
            <w:r w:rsidR="00D2263A" w:rsidRPr="00851976">
              <w:rPr>
                <w:rFonts w:ascii="Times New Roman" w:hAnsi="Times New Roman" w:cs="Times New Roman"/>
                <w:i/>
                <w:sz w:val="24"/>
                <w:szCs w:val="24"/>
              </w:rPr>
              <w:t xml:space="preserve"> </w:t>
            </w:r>
            <w:proofErr w:type="spellStart"/>
            <w:proofErr w:type="gramStart"/>
            <w:r w:rsidR="00D2263A" w:rsidRPr="00851976">
              <w:rPr>
                <w:rFonts w:ascii="Times New Roman" w:hAnsi="Times New Roman" w:cs="Times New Roman"/>
                <w:i/>
                <w:sz w:val="24"/>
                <w:szCs w:val="24"/>
              </w:rPr>
              <w:t>к</w:t>
            </w:r>
            <w:proofErr w:type="gramEnd"/>
            <w:r w:rsidR="00D2263A" w:rsidRPr="00851976">
              <w:rPr>
                <w:rFonts w:ascii="Times New Roman" w:hAnsi="Times New Roman" w:cs="Times New Roman"/>
                <w:i/>
                <w:sz w:val="24"/>
                <w:szCs w:val="24"/>
              </w:rPr>
              <w:t>өлеміне</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lastRenderedPageBreak/>
              <w:t>отандық</w:t>
            </w:r>
            <w:proofErr w:type="spellEnd"/>
            <w:r w:rsidR="00D2263A" w:rsidRPr="00851976">
              <w:rPr>
                <w:rFonts w:ascii="Times New Roman" w:hAnsi="Times New Roman" w:cs="Times New Roman"/>
                <w:i/>
                <w:sz w:val="24"/>
                <w:szCs w:val="24"/>
              </w:rPr>
              <w:t xml:space="preserve"> хабар </w:t>
            </w:r>
            <w:proofErr w:type="spellStart"/>
            <w:r w:rsidR="00D2263A" w:rsidRPr="00851976">
              <w:rPr>
                <w:rFonts w:ascii="Times New Roman" w:hAnsi="Times New Roman" w:cs="Times New Roman"/>
                <w:i/>
                <w:sz w:val="24"/>
                <w:szCs w:val="24"/>
              </w:rPr>
              <w:t>таратудың</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t>және</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t>бағдарламалардың</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t>пайыздық</w:t>
            </w:r>
            <w:proofErr w:type="spellEnd"/>
            <w:r w:rsidR="00D2263A" w:rsidRPr="00851976">
              <w:rPr>
                <w:rFonts w:ascii="Times New Roman" w:hAnsi="Times New Roman" w:cs="Times New Roman"/>
                <w:i/>
                <w:sz w:val="24"/>
                <w:szCs w:val="24"/>
              </w:rPr>
              <w:t xml:space="preserve"> </w:t>
            </w:r>
            <w:r w:rsidR="00D2263A" w:rsidRPr="00851976">
              <w:rPr>
                <w:rFonts w:ascii="Times New Roman" w:hAnsi="Times New Roman" w:cs="Times New Roman"/>
                <w:i/>
                <w:sz w:val="24"/>
                <w:szCs w:val="24"/>
                <w:lang w:val="kk-KZ"/>
              </w:rPr>
              <w:t>ара</w:t>
            </w:r>
            <w:proofErr w:type="spellStart"/>
            <w:r w:rsidR="00D2263A" w:rsidRPr="00851976">
              <w:rPr>
                <w:rFonts w:ascii="Times New Roman" w:hAnsi="Times New Roman" w:cs="Times New Roman"/>
                <w:i/>
                <w:sz w:val="24"/>
                <w:szCs w:val="24"/>
              </w:rPr>
              <w:t>қатынасын</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t>көрсету</w:t>
            </w:r>
            <w:proofErr w:type="spellEnd"/>
            <w:r w:rsidR="00D2263A" w:rsidRPr="00851976">
              <w:rPr>
                <w:rFonts w:ascii="Times New Roman" w:hAnsi="Times New Roman" w:cs="Times New Roman"/>
                <w:i/>
                <w:sz w:val="24"/>
                <w:szCs w:val="24"/>
              </w:rPr>
              <w:t xml:space="preserve"> </w:t>
            </w:r>
            <w:proofErr w:type="spellStart"/>
            <w:r w:rsidR="00D2263A" w:rsidRPr="00851976">
              <w:rPr>
                <w:rFonts w:ascii="Times New Roman" w:hAnsi="Times New Roman" w:cs="Times New Roman"/>
                <w:i/>
                <w:sz w:val="24"/>
                <w:szCs w:val="24"/>
              </w:rPr>
              <w:t>қажет</w:t>
            </w:r>
            <w:proofErr w:type="spellEnd"/>
          </w:p>
        </w:tc>
      </w:tr>
      <w:tr w:rsidR="00851976" w:rsidRPr="00851976" w:rsidTr="00521AAE">
        <w:tc>
          <w:tcPr>
            <w:tcW w:w="750" w:type="dxa"/>
          </w:tcPr>
          <w:p w:rsidR="00E276AB" w:rsidRPr="00851976" w:rsidRDefault="00E276AB">
            <w:pPr>
              <w:rPr>
                <w:rFonts w:ascii="Times New Roman" w:hAnsi="Times New Roman" w:cs="Times New Roman"/>
                <w:sz w:val="24"/>
                <w:szCs w:val="24"/>
              </w:rPr>
            </w:pPr>
          </w:p>
        </w:tc>
        <w:tc>
          <w:tcPr>
            <w:tcW w:w="9139" w:type="dxa"/>
          </w:tcPr>
          <w:p w:rsidR="001B1652" w:rsidRPr="00851976" w:rsidRDefault="00E276AB" w:rsidP="00884E4D">
            <w:pPr>
              <w:rPr>
                <w:rFonts w:ascii="Times New Roman" w:hAnsi="Times New Roman" w:cs="Times New Roman"/>
                <w:sz w:val="24"/>
                <w:szCs w:val="24"/>
                <w:lang w:val="kk-KZ"/>
              </w:rPr>
            </w:pPr>
            <w:r w:rsidRPr="00851976">
              <w:rPr>
                <w:rFonts w:ascii="Times New Roman" w:hAnsi="Times New Roman" w:cs="Times New Roman"/>
                <w:sz w:val="24"/>
                <w:szCs w:val="24"/>
              </w:rPr>
              <w:t xml:space="preserve">5) </w:t>
            </w:r>
            <w:r w:rsidR="00A04960" w:rsidRPr="00851976">
              <w:rPr>
                <w:rFonts w:ascii="Times New Roman" w:hAnsi="Times New Roman" w:cs="Times New Roman"/>
                <w:sz w:val="24"/>
                <w:szCs w:val="24"/>
                <w:lang w:val="kk-KZ"/>
              </w:rPr>
              <w:t xml:space="preserve">шығаршылық және техникалық жұмыскерлердің сандық мәндегі кадрлық әлеуеті </w:t>
            </w:r>
            <w:r w:rsidR="00A04960" w:rsidRPr="00851976">
              <w:rPr>
                <w:rFonts w:ascii="Times New Roman" w:hAnsi="Times New Roman" w:cs="Times New Roman"/>
                <w:sz w:val="24"/>
                <w:szCs w:val="24"/>
              </w:rPr>
              <w:t>–</w:t>
            </w:r>
            <w:r w:rsidR="00A04960" w:rsidRPr="00851976">
              <w:rPr>
                <w:rFonts w:ascii="Times New Roman" w:hAnsi="Times New Roman" w:cs="Times New Roman"/>
                <w:sz w:val="24"/>
                <w:szCs w:val="24"/>
                <w:lang w:val="kk-KZ"/>
              </w:rPr>
              <w:t xml:space="preserve"> </w:t>
            </w:r>
            <w:r w:rsidR="00884E4D" w:rsidRPr="00851976">
              <w:rPr>
                <w:rFonts w:ascii="Times New Roman" w:hAnsi="Times New Roman" w:cs="Times New Roman"/>
                <w:sz w:val="24"/>
                <w:szCs w:val="24"/>
              </w:rPr>
              <w:t xml:space="preserve">  </w:t>
            </w:r>
          </w:p>
          <w:p w:rsidR="00A04960" w:rsidRPr="00851976" w:rsidRDefault="00A04960" w:rsidP="00A04960">
            <w:pPr>
              <w:rPr>
                <w:rFonts w:ascii="Times New Roman" w:hAnsi="Times New Roman" w:cs="Times New Roman"/>
                <w:i/>
                <w:sz w:val="24"/>
                <w:szCs w:val="24"/>
                <w:lang w:val="kk-KZ"/>
              </w:rPr>
            </w:pPr>
            <w:r w:rsidRPr="00851976">
              <w:rPr>
                <w:rFonts w:ascii="Times New Roman" w:hAnsi="Times New Roman" w:cs="Times New Roman"/>
                <w:i/>
                <w:sz w:val="24"/>
                <w:szCs w:val="24"/>
                <w:lang w:val="kk-KZ"/>
              </w:rPr>
              <w:t>мамандықтарын көрсетіп және дипломдардың көшірмелерін тіркей отырып, бағдарламалар жасау мен техникалық құралдарды пайдалануға тартылған қызметкерлердің тізбесін қоса беру қажет</w:t>
            </w:r>
          </w:p>
        </w:tc>
      </w:tr>
      <w:tr w:rsidR="00851976" w:rsidRPr="00851976" w:rsidTr="00521AAE">
        <w:tc>
          <w:tcPr>
            <w:tcW w:w="750" w:type="dxa"/>
          </w:tcPr>
          <w:p w:rsidR="00E276AB" w:rsidRPr="00851976" w:rsidRDefault="00E276AB">
            <w:pPr>
              <w:rPr>
                <w:rFonts w:ascii="Times New Roman" w:hAnsi="Times New Roman" w:cs="Times New Roman"/>
                <w:sz w:val="24"/>
                <w:szCs w:val="24"/>
                <w:lang w:val="kk-KZ"/>
              </w:rPr>
            </w:pPr>
          </w:p>
        </w:tc>
        <w:tc>
          <w:tcPr>
            <w:tcW w:w="9139" w:type="dxa"/>
          </w:tcPr>
          <w:p w:rsidR="00E276AB" w:rsidRPr="00851976" w:rsidRDefault="00E276AB" w:rsidP="00A04960">
            <w:pPr>
              <w:rPr>
                <w:rFonts w:ascii="Times New Roman" w:hAnsi="Times New Roman" w:cs="Times New Roman"/>
                <w:b/>
                <w:sz w:val="24"/>
                <w:szCs w:val="24"/>
                <w:lang w:val="kk-KZ"/>
              </w:rPr>
            </w:pPr>
            <w:proofErr w:type="spellStart"/>
            <w:r w:rsidRPr="00851976">
              <w:rPr>
                <w:rFonts w:ascii="Times New Roman" w:hAnsi="Times New Roman" w:cs="Times New Roman"/>
                <w:b/>
                <w:sz w:val="24"/>
                <w:szCs w:val="24"/>
              </w:rPr>
              <w:t>Техни</w:t>
            </w:r>
            <w:proofErr w:type="spellEnd"/>
            <w:r w:rsidR="00A04960" w:rsidRPr="00851976">
              <w:rPr>
                <w:rFonts w:ascii="Times New Roman" w:hAnsi="Times New Roman" w:cs="Times New Roman"/>
                <w:b/>
                <w:sz w:val="24"/>
                <w:szCs w:val="24"/>
                <w:lang w:val="kk-KZ"/>
              </w:rPr>
              <w:t xml:space="preserve">калық </w:t>
            </w:r>
            <w:r w:rsidR="00A43C3C" w:rsidRPr="00851976">
              <w:rPr>
                <w:rFonts w:ascii="Times New Roman" w:hAnsi="Times New Roman" w:cs="Times New Roman"/>
                <w:b/>
                <w:sz w:val="24"/>
                <w:szCs w:val="24"/>
                <w:lang w:val="kk-KZ"/>
              </w:rPr>
              <w:t xml:space="preserve"> </w:t>
            </w:r>
            <w:r w:rsidR="00A04960" w:rsidRPr="00851976">
              <w:rPr>
                <w:rFonts w:ascii="Times New Roman" w:hAnsi="Times New Roman" w:cs="Times New Roman"/>
                <w:b/>
                <w:sz w:val="24"/>
                <w:szCs w:val="24"/>
                <w:lang w:val="kk-KZ"/>
              </w:rPr>
              <w:t>ұсыныстар</w:t>
            </w:r>
          </w:p>
        </w:tc>
      </w:tr>
      <w:tr w:rsidR="00851976" w:rsidRPr="00851976" w:rsidTr="00521AAE">
        <w:tc>
          <w:tcPr>
            <w:tcW w:w="750" w:type="dxa"/>
          </w:tcPr>
          <w:p w:rsidR="00E276AB" w:rsidRPr="00851976" w:rsidRDefault="00E276AB">
            <w:pPr>
              <w:rPr>
                <w:rFonts w:ascii="Times New Roman" w:hAnsi="Times New Roman" w:cs="Times New Roman"/>
                <w:sz w:val="24"/>
                <w:szCs w:val="24"/>
              </w:rPr>
            </w:pPr>
          </w:p>
        </w:tc>
        <w:tc>
          <w:tcPr>
            <w:tcW w:w="9139" w:type="dxa"/>
          </w:tcPr>
          <w:p w:rsidR="001B1652" w:rsidRPr="00851976" w:rsidRDefault="004E3031" w:rsidP="005D783B">
            <w:pPr>
              <w:rPr>
                <w:rFonts w:ascii="Times New Roman" w:hAnsi="Times New Roman" w:cs="Times New Roman"/>
                <w:sz w:val="24"/>
                <w:szCs w:val="24"/>
              </w:rPr>
            </w:pPr>
            <w:r w:rsidRPr="00851976">
              <w:rPr>
                <w:rFonts w:ascii="Times New Roman" w:hAnsi="Times New Roman" w:cs="Times New Roman"/>
                <w:sz w:val="24"/>
                <w:szCs w:val="24"/>
              </w:rPr>
              <w:t xml:space="preserve">теле -, </w:t>
            </w:r>
            <w:proofErr w:type="spellStart"/>
            <w:r w:rsidRPr="00851976">
              <w:rPr>
                <w:rFonts w:ascii="Times New Roman" w:hAnsi="Times New Roman" w:cs="Times New Roman"/>
                <w:sz w:val="24"/>
                <w:szCs w:val="24"/>
              </w:rPr>
              <w:t>радиобағдарламалар</w:t>
            </w:r>
            <w:proofErr w:type="spellEnd"/>
            <w:r w:rsidRPr="00851976">
              <w:rPr>
                <w:rFonts w:ascii="Times New Roman" w:hAnsi="Times New Roman" w:cs="Times New Roman"/>
                <w:sz w:val="24"/>
                <w:szCs w:val="24"/>
              </w:rPr>
              <w:t xml:space="preserve"> </w:t>
            </w:r>
            <w:r w:rsidRPr="00851976">
              <w:rPr>
                <w:rFonts w:ascii="Times New Roman" w:hAnsi="Times New Roman" w:cs="Times New Roman"/>
                <w:sz w:val="24"/>
                <w:szCs w:val="24"/>
                <w:lang w:val="kk-KZ"/>
              </w:rPr>
              <w:t>жасайтын</w:t>
            </w:r>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стационарлық</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студиялық</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жабды</w:t>
            </w:r>
            <w:proofErr w:type="spellEnd"/>
            <w:r w:rsidRPr="00851976">
              <w:rPr>
                <w:rFonts w:ascii="Times New Roman" w:hAnsi="Times New Roman" w:cs="Times New Roman"/>
                <w:sz w:val="24"/>
                <w:szCs w:val="24"/>
                <w:lang w:val="kk-KZ"/>
              </w:rPr>
              <w:t>қтың</w:t>
            </w:r>
            <w:r w:rsidRPr="00851976">
              <w:rPr>
                <w:rFonts w:ascii="Times New Roman" w:hAnsi="Times New Roman" w:cs="Times New Roman"/>
                <w:sz w:val="24"/>
                <w:szCs w:val="24"/>
              </w:rPr>
              <w:t xml:space="preserve"> </w:t>
            </w:r>
            <w:r w:rsidRPr="00851976">
              <w:rPr>
                <w:rFonts w:ascii="Times New Roman" w:hAnsi="Times New Roman" w:cs="Times New Roman"/>
                <w:sz w:val="24"/>
                <w:szCs w:val="24"/>
                <w:lang w:val="kk-KZ"/>
              </w:rPr>
              <w:t>бар екендігі</w:t>
            </w:r>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жай-күйі</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және</w:t>
            </w:r>
            <w:proofErr w:type="spellEnd"/>
            <w:r w:rsidRPr="00851976">
              <w:rPr>
                <w:rFonts w:ascii="Times New Roman" w:hAnsi="Times New Roman" w:cs="Times New Roman"/>
                <w:sz w:val="24"/>
                <w:szCs w:val="24"/>
              </w:rPr>
              <w:t xml:space="preserve"> т</w:t>
            </w:r>
            <w:r w:rsidRPr="00851976">
              <w:rPr>
                <w:rFonts w:ascii="Times New Roman" w:hAnsi="Times New Roman" w:cs="Times New Roman"/>
                <w:sz w:val="24"/>
                <w:szCs w:val="24"/>
                <w:lang w:val="kk-KZ"/>
              </w:rPr>
              <w:t>ип</w:t>
            </w:r>
            <w:r w:rsidRPr="00851976">
              <w:rPr>
                <w:rFonts w:ascii="Times New Roman" w:hAnsi="Times New Roman" w:cs="Times New Roman"/>
                <w:sz w:val="24"/>
                <w:szCs w:val="24"/>
              </w:rPr>
              <w:t xml:space="preserve">і </w:t>
            </w:r>
            <w:proofErr w:type="spellStart"/>
            <w:proofErr w:type="gramStart"/>
            <w:r w:rsidRPr="00851976">
              <w:rPr>
                <w:rFonts w:ascii="Times New Roman" w:hAnsi="Times New Roman" w:cs="Times New Roman"/>
                <w:sz w:val="24"/>
                <w:szCs w:val="24"/>
              </w:rPr>
              <w:t>туралы</w:t>
            </w:r>
            <w:proofErr w:type="spellEnd"/>
            <w:proofErr w:type="gram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ақпарат</w:t>
            </w:r>
            <w:proofErr w:type="spellEnd"/>
            <w:r w:rsidRPr="00851976">
              <w:rPr>
                <w:rFonts w:ascii="Times New Roman" w:hAnsi="Times New Roman" w:cs="Times New Roman"/>
                <w:sz w:val="24"/>
                <w:szCs w:val="24"/>
              </w:rPr>
              <w:t xml:space="preserve"> </w:t>
            </w:r>
            <w:r w:rsidR="00884E4D" w:rsidRPr="00851976">
              <w:rPr>
                <w:rFonts w:ascii="Times New Roman" w:hAnsi="Times New Roman" w:cs="Times New Roman"/>
                <w:sz w:val="24"/>
                <w:szCs w:val="24"/>
              </w:rPr>
              <w:t xml:space="preserve">– </w:t>
            </w:r>
          </w:p>
          <w:p w:rsidR="00E276AB" w:rsidRPr="00851976" w:rsidRDefault="004E3031" w:rsidP="004E3031">
            <w:pPr>
              <w:rPr>
                <w:rFonts w:ascii="Times New Roman" w:hAnsi="Times New Roman" w:cs="Times New Roman"/>
                <w:sz w:val="24"/>
                <w:szCs w:val="24"/>
              </w:rPr>
            </w:pPr>
            <w:proofErr w:type="spellStart"/>
            <w:r w:rsidRPr="00851976">
              <w:rPr>
                <w:rFonts w:ascii="Times New Roman" w:hAnsi="Times New Roman" w:cs="Times New Roman"/>
                <w:i/>
                <w:sz w:val="24"/>
                <w:szCs w:val="24"/>
              </w:rPr>
              <w:t>пайдаланылатын</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студиялық</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жабдықтың</w:t>
            </w:r>
            <w:proofErr w:type="spellEnd"/>
            <w:r w:rsidRPr="00851976">
              <w:rPr>
                <w:rFonts w:ascii="Times New Roman" w:hAnsi="Times New Roman" w:cs="Times New Roman"/>
                <w:i/>
                <w:sz w:val="24"/>
                <w:szCs w:val="24"/>
              </w:rPr>
              <w:t xml:space="preserve"> </w:t>
            </w:r>
            <w:r w:rsidRPr="00851976">
              <w:rPr>
                <w:rFonts w:ascii="Times New Roman" w:hAnsi="Times New Roman" w:cs="Times New Roman"/>
                <w:i/>
                <w:sz w:val="24"/>
                <w:szCs w:val="24"/>
                <w:lang w:val="kk-KZ"/>
              </w:rPr>
              <w:t>модельдері мен типтерін</w:t>
            </w:r>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көрсету</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жаңалық</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және</w:t>
            </w:r>
            <w:proofErr w:type="spellEnd"/>
            <w:r w:rsidRPr="00851976">
              <w:rPr>
                <w:rFonts w:ascii="Times New Roman" w:hAnsi="Times New Roman" w:cs="Times New Roman"/>
                <w:i/>
                <w:sz w:val="24"/>
                <w:szCs w:val="24"/>
              </w:rPr>
              <w:t>/</w:t>
            </w:r>
            <w:proofErr w:type="spellStart"/>
            <w:r w:rsidRPr="00851976">
              <w:rPr>
                <w:rFonts w:ascii="Times New Roman" w:hAnsi="Times New Roman" w:cs="Times New Roman"/>
                <w:i/>
                <w:sz w:val="24"/>
                <w:szCs w:val="24"/>
              </w:rPr>
              <w:t>немесе</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басқа</w:t>
            </w:r>
            <w:proofErr w:type="spellEnd"/>
            <w:r w:rsidRPr="00851976">
              <w:rPr>
                <w:rFonts w:ascii="Times New Roman" w:hAnsi="Times New Roman" w:cs="Times New Roman"/>
                <w:i/>
                <w:sz w:val="24"/>
                <w:szCs w:val="24"/>
              </w:rPr>
              <w:t xml:space="preserve"> </w:t>
            </w:r>
            <w:r w:rsidRPr="00851976">
              <w:rPr>
                <w:rFonts w:ascii="Times New Roman" w:hAnsi="Times New Roman" w:cs="Times New Roman"/>
                <w:i/>
                <w:sz w:val="24"/>
                <w:szCs w:val="24"/>
                <w:lang w:val="kk-KZ"/>
              </w:rPr>
              <w:t xml:space="preserve">да </w:t>
            </w:r>
            <w:proofErr w:type="spellStart"/>
            <w:r w:rsidRPr="00851976">
              <w:rPr>
                <w:rFonts w:ascii="Times New Roman" w:hAnsi="Times New Roman" w:cs="Times New Roman"/>
                <w:i/>
                <w:sz w:val="24"/>
                <w:szCs w:val="24"/>
              </w:rPr>
              <w:t>түсі</w:t>
            </w:r>
            <w:proofErr w:type="gramStart"/>
            <w:r w:rsidRPr="00851976">
              <w:rPr>
                <w:rFonts w:ascii="Times New Roman" w:hAnsi="Times New Roman" w:cs="Times New Roman"/>
                <w:i/>
                <w:sz w:val="24"/>
                <w:szCs w:val="24"/>
              </w:rPr>
              <w:t>р</w:t>
            </w:r>
            <w:proofErr w:type="gramEnd"/>
            <w:r w:rsidRPr="00851976">
              <w:rPr>
                <w:rFonts w:ascii="Times New Roman" w:hAnsi="Times New Roman" w:cs="Times New Roman"/>
                <w:i/>
                <w:sz w:val="24"/>
                <w:szCs w:val="24"/>
              </w:rPr>
              <w:t>ілім</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студияларының</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эфирлік</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аппараттардың</w:t>
            </w:r>
            <w:proofErr w:type="spellEnd"/>
            <w:r w:rsidRPr="00851976">
              <w:rPr>
                <w:rFonts w:ascii="Times New Roman" w:hAnsi="Times New Roman" w:cs="Times New Roman"/>
                <w:i/>
                <w:sz w:val="24"/>
                <w:szCs w:val="24"/>
              </w:rPr>
              <w:t xml:space="preserve"> </w:t>
            </w:r>
            <w:r w:rsidRPr="00851976">
              <w:rPr>
                <w:rFonts w:ascii="Times New Roman" w:hAnsi="Times New Roman" w:cs="Times New Roman"/>
                <w:i/>
                <w:sz w:val="24"/>
                <w:szCs w:val="24"/>
                <w:lang w:val="kk-KZ"/>
              </w:rPr>
              <w:t>бар-жоқтығын</w:t>
            </w:r>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көрсету</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қажет</w:t>
            </w:r>
            <w:proofErr w:type="spellEnd"/>
          </w:p>
        </w:tc>
      </w:tr>
      <w:tr w:rsidR="00851976" w:rsidRPr="00851976" w:rsidTr="00521AAE">
        <w:tc>
          <w:tcPr>
            <w:tcW w:w="750" w:type="dxa"/>
          </w:tcPr>
          <w:p w:rsidR="00E276AB" w:rsidRPr="00851976" w:rsidRDefault="00E276AB">
            <w:pPr>
              <w:rPr>
                <w:rFonts w:ascii="Times New Roman" w:hAnsi="Times New Roman" w:cs="Times New Roman"/>
                <w:sz w:val="24"/>
                <w:szCs w:val="24"/>
              </w:rPr>
            </w:pPr>
          </w:p>
        </w:tc>
        <w:tc>
          <w:tcPr>
            <w:tcW w:w="9139" w:type="dxa"/>
          </w:tcPr>
          <w:p w:rsidR="001B1652" w:rsidRPr="00851976" w:rsidRDefault="00DA1387" w:rsidP="005D783B">
            <w:pPr>
              <w:rPr>
                <w:rFonts w:ascii="Times New Roman" w:hAnsi="Times New Roman" w:cs="Times New Roman"/>
                <w:sz w:val="24"/>
                <w:szCs w:val="24"/>
              </w:rPr>
            </w:pPr>
            <w:r w:rsidRPr="00851976">
              <w:rPr>
                <w:rFonts w:ascii="Times New Roman" w:hAnsi="Times New Roman" w:cs="Times New Roman"/>
                <w:sz w:val="24"/>
                <w:szCs w:val="24"/>
              </w:rPr>
              <w:t>аппарат</w:t>
            </w:r>
            <w:r w:rsidR="0057529B" w:rsidRPr="00851976">
              <w:rPr>
                <w:rFonts w:ascii="Times New Roman" w:hAnsi="Times New Roman" w:cs="Times New Roman"/>
                <w:sz w:val="24"/>
                <w:szCs w:val="24"/>
                <w:lang w:val="kk-KZ"/>
              </w:rPr>
              <w:t>ты</w:t>
            </w:r>
            <w:proofErr w:type="gramStart"/>
            <w:r w:rsidR="0057529B" w:rsidRPr="00851976">
              <w:rPr>
                <w:rFonts w:ascii="Times New Roman" w:hAnsi="Times New Roman" w:cs="Times New Roman"/>
                <w:sz w:val="24"/>
                <w:szCs w:val="24"/>
                <w:lang w:val="kk-KZ"/>
              </w:rPr>
              <w:t>қ-</w:t>
            </w:r>
            <w:proofErr w:type="gramEnd"/>
            <w:r w:rsidR="0057529B" w:rsidRPr="00851976">
              <w:rPr>
                <w:rFonts w:ascii="Times New Roman" w:hAnsi="Times New Roman" w:cs="Times New Roman"/>
                <w:sz w:val="24"/>
                <w:szCs w:val="24"/>
                <w:lang w:val="kk-KZ"/>
              </w:rPr>
              <w:t>студиялық кешеннің техникалық сипаттамасы</w:t>
            </w:r>
            <w:r w:rsidRPr="00851976">
              <w:rPr>
                <w:rFonts w:ascii="Times New Roman" w:hAnsi="Times New Roman" w:cs="Times New Roman"/>
                <w:sz w:val="24"/>
                <w:szCs w:val="24"/>
              </w:rPr>
              <w:t xml:space="preserve">– </w:t>
            </w:r>
          </w:p>
          <w:p w:rsidR="00E276AB" w:rsidRPr="00851976" w:rsidRDefault="0057529B" w:rsidP="0057529B">
            <w:pPr>
              <w:rPr>
                <w:rFonts w:ascii="Times New Roman" w:hAnsi="Times New Roman" w:cs="Times New Roman"/>
                <w:sz w:val="24"/>
                <w:szCs w:val="24"/>
                <w:lang w:val="kk-KZ"/>
              </w:rPr>
            </w:pPr>
            <w:r w:rsidRPr="00851976">
              <w:rPr>
                <w:rFonts w:ascii="Times New Roman" w:hAnsi="Times New Roman" w:cs="Times New Roman"/>
                <w:i/>
                <w:sz w:val="24"/>
                <w:szCs w:val="24"/>
              </w:rPr>
              <w:t>теле</w:t>
            </w:r>
            <w:r w:rsidRPr="00851976">
              <w:rPr>
                <w:rFonts w:ascii="Times New Roman" w:hAnsi="Times New Roman" w:cs="Times New Roman"/>
                <w:i/>
                <w:sz w:val="24"/>
                <w:szCs w:val="24"/>
                <w:lang w:val="kk-KZ"/>
              </w:rPr>
              <w:t>визиялық</w:t>
            </w:r>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сигналдар</w:t>
            </w:r>
            <w:proofErr w:type="spellEnd"/>
            <w:r w:rsidRPr="00851976">
              <w:rPr>
                <w:rFonts w:ascii="Times New Roman" w:hAnsi="Times New Roman" w:cs="Times New Roman"/>
                <w:i/>
                <w:sz w:val="24"/>
                <w:szCs w:val="24"/>
                <w:lang w:val="kk-KZ"/>
              </w:rPr>
              <w:t>д</w:t>
            </w:r>
            <w:proofErr w:type="spellStart"/>
            <w:r w:rsidRPr="00851976">
              <w:rPr>
                <w:rFonts w:ascii="Times New Roman" w:hAnsi="Times New Roman" w:cs="Times New Roman"/>
                <w:i/>
                <w:sz w:val="24"/>
                <w:szCs w:val="24"/>
              </w:rPr>
              <w:t>ың</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техникалық</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сипаттамаларын</w:t>
            </w:r>
            <w:proofErr w:type="spellEnd"/>
            <w:r w:rsidRPr="00851976">
              <w:rPr>
                <w:rFonts w:ascii="Times New Roman" w:hAnsi="Times New Roman" w:cs="Times New Roman"/>
                <w:i/>
                <w:sz w:val="24"/>
                <w:szCs w:val="24"/>
              </w:rPr>
              <w:t xml:space="preserve"> (SD, HD , </w:t>
            </w:r>
            <w:proofErr w:type="spellStart"/>
            <w:r w:rsidRPr="00851976">
              <w:rPr>
                <w:rFonts w:ascii="Times New Roman" w:hAnsi="Times New Roman" w:cs="Times New Roman"/>
                <w:i/>
                <w:sz w:val="24"/>
                <w:szCs w:val="24"/>
              </w:rPr>
              <w:t>кодтау</w:t>
            </w:r>
            <w:proofErr w:type="spellEnd"/>
            <w:r w:rsidRPr="00851976">
              <w:rPr>
                <w:rFonts w:ascii="Times New Roman" w:hAnsi="Times New Roman" w:cs="Times New Roman"/>
                <w:i/>
                <w:sz w:val="24"/>
                <w:szCs w:val="24"/>
              </w:rPr>
              <w:t xml:space="preserve">, </w:t>
            </w:r>
            <w:r w:rsidRPr="00851976">
              <w:rPr>
                <w:rFonts w:ascii="Times New Roman" w:hAnsi="Times New Roman" w:cs="Times New Roman"/>
                <w:i/>
                <w:sz w:val="24"/>
                <w:szCs w:val="24"/>
                <w:lang w:val="kk-KZ"/>
              </w:rPr>
              <w:t>сығымдау</w:t>
            </w:r>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стандарттары</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және</w:t>
            </w:r>
            <w:proofErr w:type="spellEnd"/>
            <w:r w:rsidRPr="00851976">
              <w:rPr>
                <w:rFonts w:ascii="Times New Roman" w:hAnsi="Times New Roman" w:cs="Times New Roman"/>
                <w:i/>
                <w:sz w:val="24"/>
                <w:szCs w:val="24"/>
              </w:rPr>
              <w:t xml:space="preserve"> </w:t>
            </w:r>
            <w:proofErr w:type="spellStart"/>
            <w:proofErr w:type="gramStart"/>
            <w:r w:rsidRPr="00851976">
              <w:rPr>
                <w:rFonts w:ascii="Times New Roman" w:hAnsi="Times New Roman" w:cs="Times New Roman"/>
                <w:i/>
                <w:sz w:val="24"/>
                <w:szCs w:val="24"/>
              </w:rPr>
              <w:t>т.б</w:t>
            </w:r>
            <w:proofErr w:type="spellEnd"/>
            <w:proofErr w:type="gram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келтіру</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қажет</w:t>
            </w:r>
            <w:proofErr w:type="spellEnd"/>
          </w:p>
        </w:tc>
      </w:tr>
      <w:tr w:rsidR="00851976" w:rsidRPr="00851976" w:rsidTr="00521AAE">
        <w:tc>
          <w:tcPr>
            <w:tcW w:w="750" w:type="dxa"/>
          </w:tcPr>
          <w:p w:rsidR="00E276AB" w:rsidRPr="00851976" w:rsidRDefault="00E276AB">
            <w:pPr>
              <w:rPr>
                <w:rFonts w:ascii="Times New Roman" w:hAnsi="Times New Roman" w:cs="Times New Roman"/>
                <w:sz w:val="24"/>
                <w:szCs w:val="24"/>
              </w:rPr>
            </w:pPr>
          </w:p>
        </w:tc>
        <w:tc>
          <w:tcPr>
            <w:tcW w:w="9139" w:type="dxa"/>
          </w:tcPr>
          <w:p w:rsidR="001B1652" w:rsidRPr="00851976" w:rsidRDefault="00950D5D">
            <w:pPr>
              <w:rPr>
                <w:rFonts w:ascii="Times New Roman" w:hAnsi="Times New Roman" w:cs="Times New Roman"/>
                <w:sz w:val="24"/>
                <w:szCs w:val="24"/>
              </w:rPr>
            </w:pPr>
            <w:proofErr w:type="spellStart"/>
            <w:r w:rsidRPr="00851976">
              <w:rPr>
                <w:rFonts w:ascii="Times New Roman" w:hAnsi="Times New Roman" w:cs="Times New Roman"/>
                <w:sz w:val="24"/>
                <w:szCs w:val="24"/>
              </w:rPr>
              <w:t>тиі</w:t>
            </w:r>
            <w:proofErr w:type="gramStart"/>
            <w:r w:rsidRPr="00851976">
              <w:rPr>
                <w:rFonts w:ascii="Times New Roman" w:hAnsi="Times New Roman" w:cs="Times New Roman"/>
                <w:sz w:val="24"/>
                <w:szCs w:val="24"/>
              </w:rPr>
              <w:t>ст</w:t>
            </w:r>
            <w:proofErr w:type="gramEnd"/>
            <w:r w:rsidRPr="00851976">
              <w:rPr>
                <w:rFonts w:ascii="Times New Roman" w:hAnsi="Times New Roman" w:cs="Times New Roman"/>
                <w:sz w:val="24"/>
                <w:szCs w:val="24"/>
              </w:rPr>
              <w:t>і</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стандарттарды</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көрсете</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отырып</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жоғары</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сапалы</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дыбыс</w:t>
            </w:r>
            <w:proofErr w:type="spellEnd"/>
            <w:r w:rsidRPr="00851976">
              <w:rPr>
                <w:rFonts w:ascii="Times New Roman" w:hAnsi="Times New Roman" w:cs="Times New Roman"/>
                <w:sz w:val="24"/>
                <w:szCs w:val="24"/>
              </w:rPr>
              <w:t xml:space="preserve"> пен </w:t>
            </w:r>
            <w:r w:rsidRPr="00851976">
              <w:rPr>
                <w:rFonts w:ascii="Times New Roman" w:hAnsi="Times New Roman" w:cs="Times New Roman"/>
                <w:sz w:val="24"/>
                <w:szCs w:val="24"/>
                <w:lang w:val="kk-KZ"/>
              </w:rPr>
              <w:t>кескінді</w:t>
            </w:r>
            <w:r w:rsidRPr="00851976">
              <w:rPr>
                <w:rFonts w:ascii="Times New Roman" w:hAnsi="Times New Roman" w:cs="Times New Roman"/>
                <w:sz w:val="24"/>
                <w:szCs w:val="24"/>
              </w:rPr>
              <w:t xml:space="preserve"> теле-, </w:t>
            </w:r>
            <w:proofErr w:type="spellStart"/>
            <w:r w:rsidRPr="00851976">
              <w:rPr>
                <w:rFonts w:ascii="Times New Roman" w:hAnsi="Times New Roman" w:cs="Times New Roman"/>
                <w:sz w:val="24"/>
                <w:szCs w:val="24"/>
              </w:rPr>
              <w:t>радиобағдарламаларды</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эфирге</w:t>
            </w:r>
            <w:proofErr w:type="spellEnd"/>
            <w:r w:rsidRPr="00851976">
              <w:rPr>
                <w:rFonts w:ascii="Times New Roman" w:hAnsi="Times New Roman" w:cs="Times New Roman"/>
                <w:sz w:val="24"/>
                <w:szCs w:val="24"/>
              </w:rPr>
              <w:t xml:space="preserve"> беру </w:t>
            </w:r>
            <w:proofErr w:type="spellStart"/>
            <w:r w:rsidRPr="00851976">
              <w:rPr>
                <w:rFonts w:ascii="Times New Roman" w:hAnsi="Times New Roman" w:cs="Times New Roman"/>
                <w:sz w:val="24"/>
                <w:szCs w:val="24"/>
              </w:rPr>
              <w:t>жөніндегі</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міндеттемелер</w:t>
            </w:r>
            <w:proofErr w:type="spellEnd"/>
            <w:r w:rsidRPr="00851976">
              <w:rPr>
                <w:rFonts w:ascii="Times New Roman" w:hAnsi="Times New Roman" w:cs="Times New Roman"/>
                <w:sz w:val="24"/>
                <w:szCs w:val="24"/>
              </w:rPr>
              <w:t xml:space="preserve"> </w:t>
            </w:r>
            <w:r w:rsidR="00DA1387" w:rsidRPr="00851976">
              <w:rPr>
                <w:rFonts w:ascii="Times New Roman" w:hAnsi="Times New Roman" w:cs="Times New Roman"/>
                <w:sz w:val="24"/>
                <w:szCs w:val="24"/>
              </w:rPr>
              <w:t xml:space="preserve">– </w:t>
            </w:r>
          </w:p>
          <w:p w:rsidR="009371CC" w:rsidRPr="00851976" w:rsidRDefault="00950D5D">
            <w:pPr>
              <w:rPr>
                <w:rFonts w:ascii="Times New Roman" w:hAnsi="Times New Roman" w:cs="Times New Roman"/>
                <w:i/>
                <w:sz w:val="24"/>
                <w:szCs w:val="24"/>
              </w:rPr>
            </w:pPr>
            <w:proofErr w:type="spellStart"/>
            <w:r w:rsidRPr="00851976">
              <w:rPr>
                <w:rFonts w:ascii="Times New Roman" w:hAnsi="Times New Roman" w:cs="Times New Roman"/>
                <w:i/>
                <w:sz w:val="24"/>
                <w:szCs w:val="24"/>
              </w:rPr>
              <w:t>негіз</w:t>
            </w:r>
            <w:proofErr w:type="spellEnd"/>
            <w:r w:rsidRPr="00851976">
              <w:rPr>
                <w:rFonts w:ascii="Times New Roman" w:hAnsi="Times New Roman" w:cs="Times New Roman"/>
                <w:i/>
                <w:sz w:val="24"/>
                <w:szCs w:val="24"/>
                <w:lang w:val="kk-KZ"/>
              </w:rPr>
              <w:t xml:space="preserve"> болатын</w:t>
            </w:r>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ұлттық</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және</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халықаралық</w:t>
            </w:r>
            <w:proofErr w:type="spellEnd"/>
            <w:r w:rsidRPr="00851976">
              <w:rPr>
                <w:rFonts w:ascii="Times New Roman" w:hAnsi="Times New Roman" w:cs="Times New Roman"/>
                <w:i/>
                <w:sz w:val="24"/>
                <w:szCs w:val="24"/>
              </w:rPr>
              <w:t xml:space="preserve"> </w:t>
            </w:r>
            <w:r w:rsidRPr="00851976">
              <w:rPr>
                <w:rFonts w:ascii="Times New Roman" w:hAnsi="Times New Roman" w:cs="Times New Roman"/>
                <w:i/>
                <w:sz w:val="24"/>
                <w:szCs w:val="24"/>
                <w:lang w:val="kk-KZ"/>
              </w:rPr>
              <w:t>МЕМ</w:t>
            </w:r>
            <w:r w:rsidRPr="00851976">
              <w:rPr>
                <w:rFonts w:ascii="Times New Roman" w:hAnsi="Times New Roman" w:cs="Times New Roman"/>
                <w:i/>
                <w:sz w:val="24"/>
                <w:szCs w:val="24"/>
              </w:rPr>
              <w:t>СТ-</w:t>
            </w:r>
            <w:proofErr w:type="spellStart"/>
            <w:r w:rsidRPr="00851976">
              <w:rPr>
                <w:rFonts w:ascii="Times New Roman" w:hAnsi="Times New Roman" w:cs="Times New Roman"/>
                <w:i/>
                <w:sz w:val="24"/>
                <w:szCs w:val="24"/>
              </w:rPr>
              <w:t>тарды</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көрсету</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мысалы</w:t>
            </w:r>
            <w:proofErr w:type="spellEnd"/>
            <w:r w:rsidR="009371CC" w:rsidRPr="00851976">
              <w:rPr>
                <w:rFonts w:ascii="Times New Roman" w:hAnsi="Times New Roman" w:cs="Times New Roman"/>
                <w:i/>
                <w:sz w:val="24"/>
                <w:szCs w:val="24"/>
              </w:rPr>
              <w:t>:</w:t>
            </w:r>
          </w:p>
          <w:p w:rsidR="009371CC" w:rsidRPr="00851976" w:rsidRDefault="009371CC">
            <w:pPr>
              <w:rPr>
                <w:rFonts w:ascii="Times New Roman" w:hAnsi="Times New Roman" w:cs="Times New Roman"/>
                <w:i/>
                <w:sz w:val="24"/>
                <w:szCs w:val="24"/>
              </w:rPr>
            </w:pPr>
            <w:r w:rsidRPr="00851976">
              <w:rPr>
                <w:rFonts w:ascii="Times New Roman" w:hAnsi="Times New Roman" w:cs="Times New Roman"/>
                <w:i/>
                <w:sz w:val="24"/>
                <w:szCs w:val="24"/>
              </w:rPr>
              <w:t xml:space="preserve">- </w:t>
            </w:r>
            <w:r w:rsidR="00C83D07" w:rsidRPr="00851976">
              <w:rPr>
                <w:rFonts w:ascii="Times New Roman" w:hAnsi="Times New Roman" w:cs="Times New Roman"/>
                <w:i/>
                <w:sz w:val="24"/>
                <w:szCs w:val="24"/>
              </w:rPr>
              <w:t xml:space="preserve"> </w:t>
            </w:r>
            <w:r w:rsidR="00950D5D" w:rsidRPr="00851976">
              <w:rPr>
                <w:rFonts w:ascii="Times New Roman" w:hAnsi="Times New Roman" w:cs="Times New Roman"/>
                <w:i/>
                <w:sz w:val="24"/>
                <w:szCs w:val="24"/>
                <w:lang w:val="kk-KZ"/>
              </w:rPr>
              <w:t>Қ</w:t>
            </w:r>
            <w:proofErr w:type="gramStart"/>
            <w:r w:rsidR="00950D5D" w:rsidRPr="00851976">
              <w:rPr>
                <w:rFonts w:ascii="Times New Roman" w:hAnsi="Times New Roman" w:cs="Times New Roman"/>
                <w:i/>
                <w:sz w:val="24"/>
                <w:szCs w:val="24"/>
                <w:lang w:val="kk-KZ"/>
              </w:rPr>
              <w:t>Р</w:t>
            </w:r>
            <w:proofErr w:type="gramEnd"/>
            <w:r w:rsidR="00950D5D" w:rsidRPr="00851976">
              <w:rPr>
                <w:rFonts w:ascii="Times New Roman" w:hAnsi="Times New Roman" w:cs="Times New Roman"/>
                <w:i/>
                <w:sz w:val="24"/>
                <w:szCs w:val="24"/>
                <w:lang w:val="kk-KZ"/>
              </w:rPr>
              <w:t xml:space="preserve"> </w:t>
            </w:r>
            <w:r w:rsidRPr="00851976">
              <w:rPr>
                <w:rFonts w:ascii="Times New Roman" w:hAnsi="Times New Roman" w:cs="Times New Roman"/>
                <w:i/>
                <w:sz w:val="24"/>
                <w:szCs w:val="24"/>
              </w:rPr>
              <w:t>СТ 302 755-2011 «</w:t>
            </w:r>
            <w:r w:rsidR="001B1652" w:rsidRPr="00851976">
              <w:rPr>
                <w:rFonts w:ascii="Times New Roman" w:hAnsi="Times New Roman" w:cs="Times New Roman"/>
                <w:i/>
                <w:sz w:val="24"/>
                <w:szCs w:val="24"/>
              </w:rPr>
              <w:t>Цифр</w:t>
            </w:r>
            <w:r w:rsidR="00950D5D" w:rsidRPr="00851976">
              <w:rPr>
                <w:rFonts w:ascii="Times New Roman" w:hAnsi="Times New Roman" w:cs="Times New Roman"/>
                <w:i/>
                <w:sz w:val="24"/>
                <w:szCs w:val="24"/>
                <w:lang w:val="kk-KZ"/>
              </w:rPr>
              <w:t>лық хабар тарататын телевизия</w:t>
            </w:r>
            <w:r w:rsidR="001B1652" w:rsidRPr="00851976">
              <w:rPr>
                <w:rFonts w:ascii="Times New Roman" w:hAnsi="Times New Roman" w:cs="Times New Roman"/>
                <w:i/>
                <w:sz w:val="24"/>
                <w:szCs w:val="24"/>
              </w:rPr>
              <w:t xml:space="preserve">/ </w:t>
            </w:r>
            <w:r w:rsidR="00950D5D" w:rsidRPr="00851976">
              <w:rPr>
                <w:rFonts w:ascii="Times New Roman" w:hAnsi="Times New Roman" w:cs="Times New Roman"/>
                <w:i/>
                <w:sz w:val="24"/>
                <w:szCs w:val="24"/>
                <w:lang w:val="kk-KZ"/>
              </w:rPr>
              <w:t>Екінші буын</w:t>
            </w:r>
            <w:r w:rsidRPr="00851976">
              <w:rPr>
                <w:rFonts w:ascii="Times New Roman" w:hAnsi="Times New Roman" w:cs="Times New Roman"/>
                <w:i/>
                <w:sz w:val="24"/>
                <w:szCs w:val="24"/>
              </w:rPr>
              <w:t xml:space="preserve">  DVB-T2 </w:t>
            </w:r>
            <w:r w:rsidR="00950D5D" w:rsidRPr="00851976">
              <w:rPr>
                <w:rFonts w:ascii="Times New Roman" w:hAnsi="Times New Roman" w:cs="Times New Roman"/>
                <w:i/>
                <w:sz w:val="24"/>
                <w:szCs w:val="24"/>
                <w:lang w:val="kk-KZ"/>
              </w:rPr>
              <w:t xml:space="preserve"> жерүсті цифрлық ТВ хабар тарату жүйесі</w:t>
            </w:r>
            <w:r w:rsidRPr="00851976">
              <w:rPr>
                <w:rFonts w:ascii="Times New Roman" w:hAnsi="Times New Roman" w:cs="Times New Roman"/>
                <w:i/>
                <w:sz w:val="24"/>
                <w:szCs w:val="24"/>
              </w:rPr>
              <w:t xml:space="preserve">. </w:t>
            </w:r>
            <w:r w:rsidR="00950D5D" w:rsidRPr="00851976">
              <w:rPr>
                <w:rFonts w:ascii="Times New Roman" w:hAnsi="Times New Roman" w:cs="Times New Roman"/>
                <w:i/>
                <w:sz w:val="24"/>
                <w:szCs w:val="24"/>
                <w:lang w:val="kk-KZ"/>
              </w:rPr>
              <w:t>Кадрлар құрылымы, арналық кодтау және модуляциялау әдістері</w:t>
            </w:r>
            <w:r w:rsidRPr="00851976">
              <w:rPr>
                <w:rFonts w:ascii="Times New Roman" w:hAnsi="Times New Roman" w:cs="Times New Roman"/>
                <w:i/>
                <w:sz w:val="24"/>
                <w:szCs w:val="24"/>
              </w:rPr>
              <w:t>»;</w:t>
            </w:r>
          </w:p>
          <w:p w:rsidR="009371CC" w:rsidRPr="00851976" w:rsidRDefault="009371CC">
            <w:pPr>
              <w:rPr>
                <w:rFonts w:ascii="Times New Roman" w:hAnsi="Times New Roman" w:cs="Times New Roman"/>
                <w:i/>
                <w:sz w:val="24"/>
                <w:szCs w:val="24"/>
                <w:lang w:val="kk-KZ"/>
              </w:rPr>
            </w:pPr>
            <w:r w:rsidRPr="00851976">
              <w:rPr>
                <w:rFonts w:ascii="Times New Roman" w:hAnsi="Times New Roman" w:cs="Times New Roman"/>
                <w:i/>
                <w:sz w:val="24"/>
                <w:szCs w:val="24"/>
              </w:rPr>
              <w:t xml:space="preserve">-  </w:t>
            </w:r>
            <w:r w:rsidR="00DA1387" w:rsidRPr="00851976">
              <w:rPr>
                <w:rFonts w:ascii="Times New Roman" w:hAnsi="Times New Roman" w:cs="Times New Roman"/>
                <w:i/>
                <w:sz w:val="24"/>
                <w:szCs w:val="24"/>
              </w:rPr>
              <w:t xml:space="preserve"> </w:t>
            </w:r>
            <w:r w:rsidR="00950D5D" w:rsidRPr="00851976">
              <w:rPr>
                <w:rFonts w:ascii="Times New Roman" w:hAnsi="Times New Roman" w:cs="Times New Roman"/>
                <w:i/>
                <w:sz w:val="24"/>
                <w:szCs w:val="24"/>
                <w:lang w:val="kk-KZ"/>
              </w:rPr>
              <w:t>Қ</w:t>
            </w:r>
            <w:proofErr w:type="gramStart"/>
            <w:r w:rsidR="00950D5D" w:rsidRPr="00851976">
              <w:rPr>
                <w:rFonts w:ascii="Times New Roman" w:hAnsi="Times New Roman" w:cs="Times New Roman"/>
                <w:i/>
                <w:sz w:val="24"/>
                <w:szCs w:val="24"/>
                <w:lang w:val="kk-KZ"/>
              </w:rPr>
              <w:t>Р</w:t>
            </w:r>
            <w:proofErr w:type="gramEnd"/>
            <w:r w:rsidR="00950D5D" w:rsidRPr="00851976">
              <w:rPr>
                <w:rFonts w:ascii="Times New Roman" w:hAnsi="Times New Roman" w:cs="Times New Roman"/>
                <w:i/>
                <w:sz w:val="24"/>
                <w:szCs w:val="24"/>
                <w:lang w:val="kk-KZ"/>
              </w:rPr>
              <w:t xml:space="preserve"> </w:t>
            </w:r>
            <w:r w:rsidR="00950D5D" w:rsidRPr="00851976">
              <w:rPr>
                <w:rFonts w:ascii="Times New Roman" w:hAnsi="Times New Roman" w:cs="Times New Roman"/>
                <w:i/>
                <w:sz w:val="24"/>
                <w:szCs w:val="24"/>
              </w:rPr>
              <w:t xml:space="preserve">СТ </w:t>
            </w:r>
            <w:r w:rsidRPr="00851976">
              <w:rPr>
                <w:rFonts w:ascii="Times New Roman" w:hAnsi="Times New Roman" w:cs="Times New Roman"/>
                <w:i/>
                <w:sz w:val="24"/>
                <w:szCs w:val="24"/>
              </w:rPr>
              <w:t>2174-2011</w:t>
            </w:r>
            <w:r w:rsidRPr="00851976">
              <w:t xml:space="preserve"> </w:t>
            </w:r>
            <w:r w:rsidRPr="00851976">
              <w:rPr>
                <w:rFonts w:ascii="Times New Roman" w:hAnsi="Times New Roman" w:cs="Times New Roman"/>
                <w:i/>
                <w:sz w:val="24"/>
                <w:szCs w:val="24"/>
              </w:rPr>
              <w:t>«</w:t>
            </w:r>
            <w:r w:rsidR="00950D5D" w:rsidRPr="00851976">
              <w:rPr>
                <w:rFonts w:ascii="Times New Roman" w:hAnsi="Times New Roman" w:cs="Times New Roman"/>
                <w:i/>
                <w:sz w:val="24"/>
                <w:szCs w:val="24"/>
                <w:lang w:val="kk-KZ"/>
              </w:rPr>
              <w:t>ҚР ц</w:t>
            </w:r>
            <w:proofErr w:type="spellStart"/>
            <w:r w:rsidRPr="00851976">
              <w:rPr>
                <w:rFonts w:ascii="Times New Roman" w:hAnsi="Times New Roman" w:cs="Times New Roman"/>
                <w:i/>
                <w:sz w:val="24"/>
                <w:szCs w:val="24"/>
              </w:rPr>
              <w:t>ифр</w:t>
            </w:r>
            <w:proofErr w:type="spellEnd"/>
            <w:r w:rsidR="00950D5D" w:rsidRPr="00851976">
              <w:rPr>
                <w:rFonts w:ascii="Times New Roman" w:hAnsi="Times New Roman" w:cs="Times New Roman"/>
                <w:i/>
                <w:sz w:val="24"/>
                <w:szCs w:val="24"/>
                <w:lang w:val="kk-KZ"/>
              </w:rPr>
              <w:t>лық хабар тарату телевизиясы</w:t>
            </w:r>
            <w:r w:rsidRPr="00851976">
              <w:rPr>
                <w:rFonts w:ascii="Times New Roman" w:hAnsi="Times New Roman" w:cs="Times New Roman"/>
                <w:i/>
                <w:sz w:val="24"/>
                <w:szCs w:val="24"/>
              </w:rPr>
              <w:t xml:space="preserve">. </w:t>
            </w:r>
            <w:r w:rsidR="00950D5D" w:rsidRPr="00851976">
              <w:rPr>
                <w:rFonts w:ascii="Times New Roman" w:hAnsi="Times New Roman" w:cs="Times New Roman"/>
                <w:i/>
                <w:sz w:val="24"/>
                <w:szCs w:val="24"/>
                <w:lang w:val="kk-KZ"/>
              </w:rPr>
              <w:t xml:space="preserve">Кодтау, мультиплекстеу және қабылдау жабдығы. Телевизиялық цифрлық радиотаратқыштар. Негізгі параметрлер, техникалық талаптар және өлшеу әдістері»; </w:t>
            </w:r>
          </w:p>
          <w:p w:rsidR="009371CC" w:rsidRPr="00851976" w:rsidRDefault="009371CC" w:rsidP="009371CC">
            <w:r w:rsidRPr="00851976">
              <w:rPr>
                <w:rFonts w:ascii="Times New Roman" w:hAnsi="Times New Roman" w:cs="Times New Roman"/>
                <w:i/>
                <w:sz w:val="24"/>
                <w:szCs w:val="24"/>
                <w:lang w:val="kk-KZ"/>
              </w:rPr>
              <w:t xml:space="preserve">-  </w:t>
            </w:r>
            <w:r w:rsidR="00950D5D" w:rsidRPr="00851976">
              <w:rPr>
                <w:rFonts w:ascii="Times New Roman" w:hAnsi="Times New Roman" w:cs="Times New Roman"/>
                <w:i/>
                <w:sz w:val="24"/>
                <w:szCs w:val="24"/>
                <w:lang w:val="kk-KZ"/>
              </w:rPr>
              <w:t xml:space="preserve">ҚР СТ </w:t>
            </w:r>
            <w:r w:rsidRPr="00851976">
              <w:rPr>
                <w:rFonts w:ascii="Times New Roman" w:hAnsi="Times New Roman" w:cs="Times New Roman"/>
                <w:i/>
                <w:sz w:val="24"/>
                <w:szCs w:val="24"/>
                <w:lang w:val="kk-KZ"/>
              </w:rPr>
              <w:t>2175-2011</w:t>
            </w:r>
            <w:r w:rsidRPr="00851976">
              <w:rPr>
                <w:lang w:val="kk-KZ"/>
              </w:rPr>
              <w:t xml:space="preserve"> </w:t>
            </w:r>
            <w:r w:rsidRPr="00851976">
              <w:rPr>
                <w:rFonts w:ascii="Times New Roman" w:hAnsi="Times New Roman" w:cs="Times New Roman"/>
                <w:i/>
                <w:sz w:val="24"/>
                <w:szCs w:val="24"/>
                <w:lang w:val="kk-KZ"/>
              </w:rPr>
              <w:t>«</w:t>
            </w:r>
            <w:r w:rsidR="00950D5D" w:rsidRPr="00851976">
              <w:rPr>
                <w:rFonts w:ascii="Times New Roman" w:hAnsi="Times New Roman" w:cs="Times New Roman"/>
                <w:i/>
                <w:sz w:val="24"/>
                <w:szCs w:val="24"/>
                <w:lang w:val="kk-KZ"/>
              </w:rPr>
              <w:t>ҚР цифрлық хабар тарату телевизиясы</w:t>
            </w:r>
            <w:r w:rsidRPr="00851976">
              <w:rPr>
                <w:rFonts w:ascii="Times New Roman" w:hAnsi="Times New Roman" w:cs="Times New Roman"/>
                <w:i/>
                <w:sz w:val="24"/>
                <w:szCs w:val="24"/>
                <w:lang w:val="kk-KZ"/>
              </w:rPr>
              <w:t xml:space="preserve">. </w:t>
            </w:r>
            <w:r w:rsidR="00650089" w:rsidRPr="00851976">
              <w:rPr>
                <w:rFonts w:ascii="Times New Roman" w:hAnsi="Times New Roman" w:cs="Times New Roman"/>
                <w:i/>
                <w:sz w:val="24"/>
                <w:szCs w:val="24"/>
                <w:lang w:val="kk-KZ"/>
              </w:rPr>
              <w:t>Ц</w:t>
            </w:r>
            <w:proofErr w:type="spellStart"/>
            <w:r w:rsidRPr="00851976">
              <w:rPr>
                <w:rFonts w:ascii="Times New Roman" w:hAnsi="Times New Roman" w:cs="Times New Roman"/>
                <w:i/>
                <w:sz w:val="24"/>
                <w:szCs w:val="24"/>
              </w:rPr>
              <w:t>ифр</w:t>
            </w:r>
            <w:proofErr w:type="spellEnd"/>
            <w:r w:rsidR="00650089" w:rsidRPr="00851976">
              <w:rPr>
                <w:rFonts w:ascii="Times New Roman" w:hAnsi="Times New Roman" w:cs="Times New Roman"/>
                <w:i/>
                <w:sz w:val="24"/>
                <w:szCs w:val="24"/>
                <w:lang w:val="kk-KZ"/>
              </w:rPr>
              <w:t xml:space="preserve">лық </w:t>
            </w:r>
            <w:proofErr w:type="spellStart"/>
            <w:r w:rsidRPr="00851976">
              <w:rPr>
                <w:rFonts w:ascii="Times New Roman" w:hAnsi="Times New Roman" w:cs="Times New Roman"/>
                <w:i/>
                <w:sz w:val="24"/>
                <w:szCs w:val="24"/>
              </w:rPr>
              <w:t>телевизи</w:t>
            </w:r>
            <w:proofErr w:type="spellEnd"/>
            <w:r w:rsidR="00650089" w:rsidRPr="00851976">
              <w:rPr>
                <w:rFonts w:ascii="Times New Roman" w:hAnsi="Times New Roman" w:cs="Times New Roman"/>
                <w:i/>
                <w:sz w:val="24"/>
                <w:szCs w:val="24"/>
                <w:lang w:val="kk-KZ"/>
              </w:rPr>
              <w:t>ялық хабар тарату жүйесі</w:t>
            </w:r>
            <w:r w:rsidRPr="00851976">
              <w:rPr>
                <w:rFonts w:ascii="Times New Roman" w:hAnsi="Times New Roman" w:cs="Times New Roman"/>
                <w:i/>
                <w:sz w:val="24"/>
                <w:szCs w:val="24"/>
              </w:rPr>
              <w:t xml:space="preserve">. </w:t>
            </w:r>
            <w:r w:rsidR="00650089" w:rsidRPr="00851976">
              <w:rPr>
                <w:rFonts w:ascii="Times New Roman" w:hAnsi="Times New Roman" w:cs="Times New Roman"/>
                <w:i/>
                <w:sz w:val="24"/>
                <w:szCs w:val="24"/>
                <w:lang w:val="kk-KZ"/>
              </w:rPr>
              <w:t>Телевизиялық цифрлық радиотаратқыштар. Негізгі параметрлер, техникалық талаптар және өлшеу әдістері»;</w:t>
            </w:r>
          </w:p>
          <w:p w:rsidR="00E276AB" w:rsidRPr="00851976" w:rsidRDefault="009371CC" w:rsidP="00650089">
            <w:pPr>
              <w:rPr>
                <w:rFonts w:ascii="Times New Roman" w:hAnsi="Times New Roman" w:cs="Times New Roman"/>
                <w:sz w:val="24"/>
                <w:szCs w:val="24"/>
              </w:rPr>
            </w:pPr>
            <w:r w:rsidRPr="00851976">
              <w:t xml:space="preserve">- </w:t>
            </w:r>
            <w:r w:rsidR="00950D5D" w:rsidRPr="00851976">
              <w:rPr>
                <w:rFonts w:ascii="Times New Roman" w:hAnsi="Times New Roman" w:cs="Times New Roman"/>
                <w:i/>
                <w:sz w:val="24"/>
                <w:szCs w:val="24"/>
                <w:lang w:val="kk-KZ"/>
              </w:rPr>
              <w:t>Қ</w:t>
            </w:r>
            <w:proofErr w:type="gramStart"/>
            <w:r w:rsidR="00950D5D" w:rsidRPr="00851976">
              <w:rPr>
                <w:rFonts w:ascii="Times New Roman" w:hAnsi="Times New Roman" w:cs="Times New Roman"/>
                <w:i/>
                <w:sz w:val="24"/>
                <w:szCs w:val="24"/>
                <w:lang w:val="kk-KZ"/>
              </w:rPr>
              <w:t>Р</w:t>
            </w:r>
            <w:proofErr w:type="gramEnd"/>
            <w:r w:rsidR="00950D5D" w:rsidRPr="00851976">
              <w:rPr>
                <w:rFonts w:ascii="Times New Roman" w:hAnsi="Times New Roman" w:cs="Times New Roman"/>
                <w:i/>
                <w:sz w:val="24"/>
                <w:szCs w:val="24"/>
                <w:lang w:val="kk-KZ"/>
              </w:rPr>
              <w:t xml:space="preserve"> </w:t>
            </w:r>
            <w:r w:rsidR="00950D5D" w:rsidRPr="00851976">
              <w:rPr>
                <w:rFonts w:ascii="Times New Roman" w:hAnsi="Times New Roman" w:cs="Times New Roman"/>
                <w:i/>
                <w:sz w:val="24"/>
                <w:szCs w:val="24"/>
              </w:rPr>
              <w:t xml:space="preserve">СТ </w:t>
            </w:r>
            <w:r w:rsidRPr="00851976">
              <w:rPr>
                <w:rFonts w:ascii="Times New Roman" w:hAnsi="Times New Roman" w:cs="Times New Roman"/>
                <w:i/>
                <w:sz w:val="24"/>
                <w:szCs w:val="24"/>
              </w:rPr>
              <w:t>1946-2010 «</w:t>
            </w:r>
            <w:r w:rsidR="00650089" w:rsidRPr="00851976">
              <w:rPr>
                <w:rFonts w:ascii="Times New Roman" w:hAnsi="Times New Roman" w:cs="Times New Roman"/>
                <w:i/>
                <w:sz w:val="24"/>
                <w:szCs w:val="24"/>
                <w:lang w:val="kk-KZ"/>
              </w:rPr>
              <w:t>ҚР цифрлық хабар тарату телевизиясы</w:t>
            </w:r>
            <w:r w:rsidRPr="00851976">
              <w:rPr>
                <w:rFonts w:ascii="Times New Roman" w:hAnsi="Times New Roman" w:cs="Times New Roman"/>
                <w:i/>
                <w:sz w:val="24"/>
                <w:szCs w:val="24"/>
              </w:rPr>
              <w:t>. Термин</w:t>
            </w:r>
            <w:r w:rsidR="00650089" w:rsidRPr="00851976">
              <w:rPr>
                <w:rFonts w:ascii="Times New Roman" w:hAnsi="Times New Roman" w:cs="Times New Roman"/>
                <w:i/>
                <w:sz w:val="24"/>
                <w:szCs w:val="24"/>
                <w:lang w:val="kk-KZ"/>
              </w:rPr>
              <w:t>дер мен анықтамалар</w:t>
            </w:r>
            <w:r w:rsidRPr="00851976">
              <w:rPr>
                <w:rFonts w:ascii="Times New Roman" w:hAnsi="Times New Roman" w:cs="Times New Roman"/>
                <w:i/>
                <w:sz w:val="24"/>
                <w:szCs w:val="24"/>
              </w:rPr>
              <w:t>»</w:t>
            </w:r>
            <w:r w:rsidR="00650089" w:rsidRPr="00851976">
              <w:rPr>
                <w:rFonts w:ascii="Times New Roman" w:hAnsi="Times New Roman" w:cs="Times New Roman"/>
                <w:i/>
                <w:sz w:val="24"/>
                <w:szCs w:val="24"/>
                <w:lang w:val="kk-KZ"/>
              </w:rPr>
              <w:t xml:space="preserve"> және басқ.</w:t>
            </w:r>
            <w:r w:rsidR="00650089" w:rsidRPr="00851976">
              <w:rPr>
                <w:rFonts w:ascii="Times New Roman" w:hAnsi="Times New Roman" w:cs="Times New Roman"/>
                <w:sz w:val="24"/>
                <w:szCs w:val="24"/>
              </w:rPr>
              <w:t xml:space="preserve"> </w:t>
            </w:r>
          </w:p>
        </w:tc>
      </w:tr>
      <w:tr w:rsidR="00851976" w:rsidRPr="00851976" w:rsidTr="00521AAE">
        <w:tc>
          <w:tcPr>
            <w:tcW w:w="750" w:type="dxa"/>
          </w:tcPr>
          <w:p w:rsidR="00E276AB" w:rsidRPr="00851976" w:rsidRDefault="00E276AB">
            <w:pPr>
              <w:rPr>
                <w:rFonts w:ascii="Times New Roman" w:hAnsi="Times New Roman" w:cs="Times New Roman"/>
                <w:sz w:val="24"/>
                <w:szCs w:val="24"/>
              </w:rPr>
            </w:pPr>
          </w:p>
        </w:tc>
        <w:tc>
          <w:tcPr>
            <w:tcW w:w="9139" w:type="dxa"/>
          </w:tcPr>
          <w:p w:rsidR="001B1652" w:rsidRPr="00851976" w:rsidRDefault="00650089" w:rsidP="009371CC">
            <w:pPr>
              <w:rPr>
                <w:rFonts w:ascii="Times New Roman" w:hAnsi="Times New Roman" w:cs="Times New Roman"/>
                <w:sz w:val="24"/>
                <w:szCs w:val="24"/>
              </w:rPr>
            </w:pPr>
            <w:r w:rsidRPr="00851976">
              <w:rPr>
                <w:rFonts w:ascii="Times New Roman" w:hAnsi="Times New Roman" w:cs="Times New Roman"/>
                <w:sz w:val="24"/>
                <w:szCs w:val="24"/>
                <w:lang w:val="kk-KZ"/>
              </w:rPr>
              <w:t xml:space="preserve">Студиялық кешеннің орналасқан жері туралы, ұлттық оператор желісіне дейін </w:t>
            </w:r>
            <w:r w:rsidRPr="00851976">
              <w:rPr>
                <w:rFonts w:ascii="Times New Roman" w:hAnsi="Times New Roman" w:cs="Times New Roman"/>
                <w:sz w:val="24"/>
                <w:szCs w:val="24"/>
              </w:rPr>
              <w:t>теле-, радио</w:t>
            </w:r>
            <w:r w:rsidRPr="00851976">
              <w:rPr>
                <w:rFonts w:ascii="Times New Roman" w:hAnsi="Times New Roman" w:cs="Times New Roman"/>
                <w:sz w:val="24"/>
                <w:szCs w:val="24"/>
                <w:lang w:val="kk-KZ"/>
              </w:rPr>
              <w:t>ар</w:t>
            </w:r>
            <w:r w:rsidR="002D6F3C" w:rsidRPr="00851976">
              <w:rPr>
                <w:rFonts w:ascii="Times New Roman" w:hAnsi="Times New Roman" w:cs="Times New Roman"/>
                <w:sz w:val="24"/>
                <w:szCs w:val="24"/>
                <w:lang w:val="kk-KZ"/>
              </w:rPr>
              <w:t>н</w:t>
            </w:r>
            <w:r w:rsidRPr="00851976">
              <w:rPr>
                <w:rFonts w:ascii="Times New Roman" w:hAnsi="Times New Roman" w:cs="Times New Roman"/>
                <w:sz w:val="24"/>
                <w:szCs w:val="24"/>
                <w:lang w:val="kk-KZ"/>
              </w:rPr>
              <w:t xml:space="preserve">аны жеткізіп беудің тәсілі туралы ақпарат </w:t>
            </w:r>
            <w:r w:rsidR="00E42695" w:rsidRPr="00851976">
              <w:rPr>
                <w:rFonts w:ascii="Times New Roman" w:hAnsi="Times New Roman" w:cs="Times New Roman"/>
                <w:sz w:val="24"/>
                <w:szCs w:val="24"/>
              </w:rPr>
              <w:t xml:space="preserve">– </w:t>
            </w:r>
          </w:p>
          <w:p w:rsidR="00E276AB" w:rsidRPr="00851976" w:rsidRDefault="002D6F3C" w:rsidP="009B0236">
            <w:pPr>
              <w:rPr>
                <w:rFonts w:ascii="Times New Roman" w:hAnsi="Times New Roman" w:cs="Times New Roman"/>
                <w:sz w:val="24"/>
                <w:szCs w:val="24"/>
              </w:rPr>
            </w:pPr>
            <w:r w:rsidRPr="00851976">
              <w:rPr>
                <w:rFonts w:ascii="Times New Roman" w:hAnsi="Times New Roman" w:cs="Times New Roman"/>
                <w:i/>
                <w:sz w:val="24"/>
                <w:szCs w:val="24"/>
                <w:lang w:val="kk-KZ"/>
              </w:rPr>
              <w:t>АСК</w:t>
            </w:r>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орналасқан</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жерінің</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заңды</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мекенжайын</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менші</w:t>
            </w:r>
            <w:proofErr w:type="spellEnd"/>
            <w:r w:rsidR="009B0236" w:rsidRPr="00851976">
              <w:rPr>
                <w:rFonts w:ascii="Times New Roman" w:hAnsi="Times New Roman" w:cs="Times New Roman"/>
                <w:i/>
                <w:sz w:val="24"/>
                <w:szCs w:val="24"/>
                <w:lang w:val="kk-KZ"/>
              </w:rPr>
              <w:t xml:space="preserve">к </w:t>
            </w:r>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немесе</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жалға</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алынған</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үй-жайларды</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ұлттық</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оператордың</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қосылу</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нүктесіне</w:t>
            </w:r>
            <w:proofErr w:type="spellEnd"/>
            <w:r w:rsidR="009B0236" w:rsidRPr="00851976">
              <w:rPr>
                <w:rFonts w:ascii="Times New Roman" w:hAnsi="Times New Roman" w:cs="Times New Roman"/>
                <w:i/>
                <w:sz w:val="24"/>
                <w:szCs w:val="24"/>
                <w:lang w:val="kk-KZ"/>
              </w:rPr>
              <w:t xml:space="preserve"> </w:t>
            </w:r>
            <w:r w:rsidR="009B0236" w:rsidRPr="00851976">
              <w:rPr>
                <w:rFonts w:ascii="Times New Roman" w:hAnsi="Times New Roman" w:cs="Times New Roman"/>
                <w:i/>
                <w:sz w:val="24"/>
                <w:szCs w:val="24"/>
              </w:rPr>
              <w:t xml:space="preserve">(ТОБЖ, РРЖ) </w:t>
            </w:r>
            <w:proofErr w:type="spellStart"/>
            <w:r w:rsidR="009B0236" w:rsidRPr="00851976">
              <w:rPr>
                <w:rFonts w:ascii="Times New Roman" w:hAnsi="Times New Roman" w:cs="Times New Roman"/>
                <w:i/>
                <w:sz w:val="24"/>
                <w:szCs w:val="24"/>
              </w:rPr>
              <w:t>дейін</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берудің</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жоспарланған</w:t>
            </w:r>
            <w:proofErr w:type="spellEnd"/>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тәсілі</w:t>
            </w:r>
            <w:proofErr w:type="spellEnd"/>
            <w:r w:rsidR="009B0236" w:rsidRPr="00851976">
              <w:rPr>
                <w:rFonts w:ascii="Times New Roman" w:hAnsi="Times New Roman" w:cs="Times New Roman"/>
                <w:i/>
                <w:sz w:val="24"/>
                <w:szCs w:val="24"/>
                <w:lang w:val="kk-KZ"/>
              </w:rPr>
              <w:t xml:space="preserve">н көрсету, </w:t>
            </w:r>
            <w:r w:rsidR="009B0236" w:rsidRPr="00851976">
              <w:rPr>
                <w:rFonts w:ascii="Times New Roman" w:hAnsi="Times New Roman" w:cs="Times New Roman"/>
                <w:i/>
                <w:sz w:val="24"/>
                <w:szCs w:val="24"/>
              </w:rPr>
              <w:t xml:space="preserve">беру </w:t>
            </w:r>
            <w:proofErr w:type="spellStart"/>
            <w:r w:rsidR="009B0236" w:rsidRPr="00851976">
              <w:rPr>
                <w:rFonts w:ascii="Times New Roman" w:hAnsi="Times New Roman" w:cs="Times New Roman"/>
                <w:i/>
                <w:sz w:val="24"/>
                <w:szCs w:val="24"/>
              </w:rPr>
              <w:t>схемасын</w:t>
            </w:r>
            <w:proofErr w:type="spellEnd"/>
            <w:r w:rsidR="009B0236" w:rsidRPr="00851976">
              <w:rPr>
                <w:rFonts w:ascii="Times New Roman" w:hAnsi="Times New Roman" w:cs="Times New Roman"/>
                <w:i/>
                <w:sz w:val="24"/>
                <w:szCs w:val="24"/>
              </w:rPr>
              <w:t xml:space="preserve"> </w:t>
            </w:r>
            <w:r w:rsidR="009B0236" w:rsidRPr="00851976">
              <w:rPr>
                <w:rFonts w:ascii="Times New Roman" w:hAnsi="Times New Roman" w:cs="Times New Roman"/>
                <w:i/>
                <w:sz w:val="24"/>
                <w:szCs w:val="24"/>
                <w:lang w:val="kk-KZ"/>
              </w:rPr>
              <w:t>қоса тіркеу</w:t>
            </w:r>
            <w:r w:rsidR="009B0236" w:rsidRPr="00851976">
              <w:rPr>
                <w:rFonts w:ascii="Times New Roman" w:hAnsi="Times New Roman" w:cs="Times New Roman"/>
                <w:i/>
                <w:sz w:val="24"/>
                <w:szCs w:val="24"/>
              </w:rPr>
              <w:t xml:space="preserve"> </w:t>
            </w:r>
            <w:proofErr w:type="spellStart"/>
            <w:r w:rsidR="009B0236" w:rsidRPr="00851976">
              <w:rPr>
                <w:rFonts w:ascii="Times New Roman" w:hAnsi="Times New Roman" w:cs="Times New Roman"/>
                <w:i/>
                <w:sz w:val="24"/>
                <w:szCs w:val="24"/>
              </w:rPr>
              <w:t>ұсынылады</w:t>
            </w:r>
            <w:proofErr w:type="spellEnd"/>
          </w:p>
        </w:tc>
      </w:tr>
      <w:tr w:rsidR="00851976" w:rsidRPr="00851976" w:rsidTr="00521AAE">
        <w:tc>
          <w:tcPr>
            <w:tcW w:w="750" w:type="dxa"/>
          </w:tcPr>
          <w:p w:rsidR="00E276AB" w:rsidRPr="00851976" w:rsidRDefault="00E276AB">
            <w:pPr>
              <w:rPr>
                <w:rFonts w:ascii="Times New Roman" w:hAnsi="Times New Roman" w:cs="Times New Roman"/>
                <w:sz w:val="24"/>
                <w:szCs w:val="24"/>
              </w:rPr>
            </w:pPr>
          </w:p>
        </w:tc>
        <w:tc>
          <w:tcPr>
            <w:tcW w:w="9139" w:type="dxa"/>
          </w:tcPr>
          <w:p w:rsidR="001B1652" w:rsidRPr="00851976" w:rsidRDefault="009B0236" w:rsidP="00C83D07">
            <w:pPr>
              <w:rPr>
                <w:rFonts w:ascii="Times New Roman" w:hAnsi="Times New Roman" w:cs="Times New Roman"/>
                <w:sz w:val="24"/>
                <w:szCs w:val="24"/>
              </w:rPr>
            </w:pPr>
            <w:proofErr w:type="spellStart"/>
            <w:r w:rsidRPr="00851976">
              <w:rPr>
                <w:rFonts w:ascii="Times New Roman" w:hAnsi="Times New Roman" w:cs="Times New Roman"/>
                <w:sz w:val="24"/>
                <w:szCs w:val="24"/>
              </w:rPr>
              <w:t>алты</w:t>
            </w:r>
            <w:proofErr w:type="spellEnd"/>
            <w:r w:rsidRPr="00851976">
              <w:rPr>
                <w:rFonts w:ascii="Times New Roman" w:hAnsi="Times New Roman" w:cs="Times New Roman"/>
                <w:sz w:val="24"/>
                <w:szCs w:val="24"/>
              </w:rPr>
              <w:t xml:space="preserve"> ай </w:t>
            </w:r>
            <w:proofErr w:type="spellStart"/>
            <w:r w:rsidRPr="00851976">
              <w:rPr>
                <w:rFonts w:ascii="Times New Roman" w:hAnsi="Times New Roman" w:cs="Times New Roman"/>
                <w:sz w:val="24"/>
                <w:szCs w:val="24"/>
              </w:rPr>
              <w:t>ішінде</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сигналды</w:t>
            </w:r>
            <w:proofErr w:type="spellEnd"/>
            <w:r w:rsidRPr="00851976">
              <w:rPr>
                <w:rFonts w:ascii="Times New Roman" w:hAnsi="Times New Roman" w:cs="Times New Roman"/>
                <w:sz w:val="24"/>
                <w:szCs w:val="24"/>
              </w:rPr>
              <w:t xml:space="preserve"> (тел</w:t>
            </w:r>
            <w:proofErr w:type="gramStart"/>
            <w:r w:rsidRPr="00851976">
              <w:rPr>
                <w:rFonts w:ascii="Times New Roman" w:hAnsi="Times New Roman" w:cs="Times New Roman"/>
                <w:sz w:val="24"/>
                <w:szCs w:val="24"/>
              </w:rPr>
              <w:t>е-</w:t>
            </w:r>
            <w:proofErr w:type="gram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радиоарнаны</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ұлттық</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оператордың</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желісіне</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дейін</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жеткізуді</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қамтамасыз</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ету</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жөніндегі</w:t>
            </w:r>
            <w:proofErr w:type="spellEnd"/>
            <w:r w:rsidRPr="00851976">
              <w:rPr>
                <w:rFonts w:ascii="Times New Roman" w:hAnsi="Times New Roman" w:cs="Times New Roman"/>
                <w:sz w:val="24"/>
                <w:szCs w:val="24"/>
              </w:rPr>
              <w:t xml:space="preserve"> </w:t>
            </w:r>
            <w:proofErr w:type="spellStart"/>
            <w:r w:rsidRPr="00851976">
              <w:rPr>
                <w:rFonts w:ascii="Times New Roman" w:hAnsi="Times New Roman" w:cs="Times New Roman"/>
                <w:sz w:val="24"/>
                <w:szCs w:val="24"/>
              </w:rPr>
              <w:t>міндеттемелер</w:t>
            </w:r>
            <w:proofErr w:type="spellEnd"/>
            <w:r w:rsidRPr="00851976">
              <w:rPr>
                <w:rFonts w:ascii="Times New Roman" w:hAnsi="Times New Roman" w:cs="Times New Roman"/>
                <w:sz w:val="24"/>
                <w:szCs w:val="24"/>
              </w:rPr>
              <w:t xml:space="preserve"> </w:t>
            </w:r>
            <w:r w:rsidR="007C27A4" w:rsidRPr="00851976">
              <w:rPr>
                <w:rFonts w:ascii="Times New Roman" w:hAnsi="Times New Roman" w:cs="Times New Roman"/>
                <w:sz w:val="24"/>
                <w:szCs w:val="24"/>
              </w:rPr>
              <w:t xml:space="preserve">– </w:t>
            </w:r>
          </w:p>
          <w:p w:rsidR="00E276AB" w:rsidRPr="00851976" w:rsidRDefault="009B0236" w:rsidP="00C83D07">
            <w:pPr>
              <w:rPr>
                <w:rFonts w:ascii="Times New Roman" w:hAnsi="Times New Roman" w:cs="Times New Roman"/>
                <w:sz w:val="24"/>
                <w:szCs w:val="24"/>
              </w:rPr>
            </w:pPr>
            <w:proofErr w:type="spellStart"/>
            <w:r w:rsidRPr="00851976">
              <w:rPr>
                <w:rFonts w:ascii="Times New Roman" w:hAnsi="Times New Roman" w:cs="Times New Roman"/>
                <w:i/>
                <w:sz w:val="24"/>
                <w:szCs w:val="24"/>
              </w:rPr>
              <w:t>ұйымның</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мө</w:t>
            </w:r>
            <w:proofErr w:type="gramStart"/>
            <w:r w:rsidRPr="00851976">
              <w:rPr>
                <w:rFonts w:ascii="Times New Roman" w:hAnsi="Times New Roman" w:cs="Times New Roman"/>
                <w:i/>
                <w:sz w:val="24"/>
                <w:szCs w:val="24"/>
              </w:rPr>
              <w:t>р</w:t>
            </w:r>
            <w:proofErr w:type="gramEnd"/>
            <w:r w:rsidRPr="00851976">
              <w:rPr>
                <w:rFonts w:ascii="Times New Roman" w:hAnsi="Times New Roman" w:cs="Times New Roman"/>
                <w:i/>
                <w:sz w:val="24"/>
                <w:szCs w:val="24"/>
              </w:rPr>
              <w:t>імен</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расталған</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бірінші</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басшының</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қолы</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қойылған</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еркін</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нысанда</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жазбаша</w:t>
            </w:r>
            <w:proofErr w:type="spellEnd"/>
            <w:r w:rsidRPr="00851976">
              <w:rPr>
                <w:rFonts w:ascii="Times New Roman" w:hAnsi="Times New Roman" w:cs="Times New Roman"/>
                <w:i/>
                <w:sz w:val="24"/>
                <w:szCs w:val="24"/>
              </w:rPr>
              <w:t xml:space="preserve"> </w:t>
            </w:r>
            <w:proofErr w:type="spellStart"/>
            <w:r w:rsidRPr="00851976">
              <w:rPr>
                <w:rFonts w:ascii="Times New Roman" w:hAnsi="Times New Roman" w:cs="Times New Roman"/>
                <w:i/>
                <w:sz w:val="24"/>
                <w:szCs w:val="24"/>
              </w:rPr>
              <w:t>түрде</w:t>
            </w:r>
            <w:proofErr w:type="spellEnd"/>
          </w:p>
        </w:tc>
      </w:tr>
      <w:tr w:rsidR="00851976" w:rsidRPr="00851976" w:rsidTr="00521AAE">
        <w:tc>
          <w:tcPr>
            <w:tcW w:w="750" w:type="dxa"/>
          </w:tcPr>
          <w:p w:rsidR="00E276AB" w:rsidRPr="00851976" w:rsidRDefault="00E276AB">
            <w:pPr>
              <w:rPr>
                <w:rFonts w:ascii="Times New Roman" w:hAnsi="Times New Roman" w:cs="Times New Roman"/>
                <w:sz w:val="24"/>
                <w:szCs w:val="24"/>
              </w:rPr>
            </w:pPr>
          </w:p>
        </w:tc>
        <w:tc>
          <w:tcPr>
            <w:tcW w:w="9139" w:type="dxa"/>
          </w:tcPr>
          <w:p w:rsidR="00E276AB" w:rsidRPr="00851976" w:rsidRDefault="00A247EA">
            <w:pPr>
              <w:rPr>
                <w:rFonts w:ascii="Times New Roman" w:hAnsi="Times New Roman" w:cs="Times New Roman"/>
                <w:b/>
                <w:sz w:val="24"/>
                <w:szCs w:val="24"/>
                <w:lang w:val="kk-KZ"/>
              </w:rPr>
            </w:pPr>
            <w:r w:rsidRPr="00851976">
              <w:rPr>
                <w:rFonts w:ascii="Times New Roman" w:hAnsi="Times New Roman" w:cs="Times New Roman"/>
                <w:b/>
                <w:sz w:val="24"/>
                <w:szCs w:val="24"/>
                <w:lang w:val="kk-KZ"/>
              </w:rPr>
              <w:t>Заңдық</w:t>
            </w:r>
            <w:r w:rsidR="00950D5D" w:rsidRPr="00851976">
              <w:rPr>
                <w:rFonts w:ascii="Times New Roman" w:hAnsi="Times New Roman" w:cs="Times New Roman"/>
                <w:b/>
                <w:sz w:val="24"/>
                <w:szCs w:val="24"/>
                <w:lang w:val="kk-KZ"/>
              </w:rPr>
              <w:t xml:space="preserve"> және қаржылық ұсыныстар</w:t>
            </w:r>
          </w:p>
        </w:tc>
      </w:tr>
      <w:tr w:rsidR="00851976" w:rsidRPr="00851976" w:rsidTr="00521AAE">
        <w:tc>
          <w:tcPr>
            <w:tcW w:w="750" w:type="dxa"/>
          </w:tcPr>
          <w:p w:rsidR="00E276AB" w:rsidRPr="00851976" w:rsidRDefault="00E276AB">
            <w:pPr>
              <w:rPr>
                <w:rFonts w:ascii="Times New Roman" w:hAnsi="Times New Roman" w:cs="Times New Roman"/>
                <w:sz w:val="24"/>
                <w:szCs w:val="24"/>
              </w:rPr>
            </w:pPr>
          </w:p>
        </w:tc>
        <w:tc>
          <w:tcPr>
            <w:tcW w:w="9139" w:type="dxa"/>
          </w:tcPr>
          <w:p w:rsidR="00E276AB" w:rsidRPr="00851976" w:rsidRDefault="007D25A7" w:rsidP="007D25A7">
            <w:pPr>
              <w:rPr>
                <w:rFonts w:ascii="Times New Roman" w:hAnsi="Times New Roman" w:cs="Times New Roman"/>
                <w:sz w:val="24"/>
                <w:szCs w:val="24"/>
                <w:lang w:val="kk-KZ"/>
              </w:rPr>
            </w:pPr>
            <w:r w:rsidRPr="00851976">
              <w:rPr>
                <w:rFonts w:ascii="Times New Roman" w:hAnsi="Times New Roman" w:cs="Times New Roman"/>
                <w:sz w:val="24"/>
                <w:szCs w:val="24"/>
                <w:lang w:val="kk-KZ"/>
              </w:rPr>
              <w:t>Т</w:t>
            </w:r>
            <w:r w:rsidR="009B0236" w:rsidRPr="00851976">
              <w:rPr>
                <w:rFonts w:ascii="Times New Roman" w:hAnsi="Times New Roman" w:cs="Times New Roman"/>
                <w:sz w:val="24"/>
                <w:szCs w:val="24"/>
                <w:lang w:val="kk-KZ"/>
              </w:rPr>
              <w:t>елерадио хабарларын таратудың ұлттық операторына цифрлық эфирлік және жерсеріктік телерадио хабарларын тарату желісі бойынша теле-, радиоарнаны таратқаны үшін, телерадио хабарларын таратудың ұлттық операторы анықтама берген күн</w:t>
            </w:r>
            <w:r w:rsidRPr="00851976">
              <w:rPr>
                <w:rFonts w:ascii="Times New Roman" w:hAnsi="Times New Roman" w:cs="Times New Roman"/>
                <w:sz w:val="24"/>
                <w:szCs w:val="24"/>
                <w:lang w:val="kk-KZ"/>
              </w:rPr>
              <w:t xml:space="preserve">ге дейін </w:t>
            </w:r>
            <w:r w:rsidR="009B0236" w:rsidRPr="00851976">
              <w:rPr>
                <w:rFonts w:ascii="Times New Roman" w:hAnsi="Times New Roman" w:cs="Times New Roman"/>
                <w:sz w:val="24"/>
                <w:szCs w:val="24"/>
                <w:lang w:val="kk-KZ"/>
              </w:rPr>
              <w:t>бір айдан астам</w:t>
            </w:r>
            <w:r w:rsidRPr="00851976">
              <w:rPr>
                <w:rFonts w:ascii="Times New Roman" w:hAnsi="Times New Roman" w:cs="Times New Roman"/>
                <w:sz w:val="24"/>
                <w:szCs w:val="24"/>
                <w:lang w:val="kk-KZ"/>
              </w:rPr>
              <w:t xml:space="preserve"> мерзімі өткен берешегінің жоқ екендігі</w:t>
            </w:r>
            <w:r w:rsidR="009B0236" w:rsidRPr="00851976">
              <w:rPr>
                <w:rFonts w:ascii="Times New Roman" w:hAnsi="Times New Roman" w:cs="Times New Roman"/>
                <w:sz w:val="24"/>
                <w:szCs w:val="24"/>
                <w:lang w:val="kk-KZ"/>
              </w:rPr>
              <w:t xml:space="preserve"> туралы анықтама</w:t>
            </w:r>
            <w:r w:rsidR="007C27A4" w:rsidRPr="00851976">
              <w:rPr>
                <w:rFonts w:ascii="Times New Roman" w:hAnsi="Times New Roman" w:cs="Times New Roman"/>
                <w:sz w:val="24"/>
                <w:szCs w:val="24"/>
                <w:lang w:val="kk-KZ"/>
              </w:rPr>
              <w:t xml:space="preserve"> –</w:t>
            </w:r>
            <w:r w:rsidR="009B0236" w:rsidRPr="00851976">
              <w:rPr>
                <w:rFonts w:ascii="Times New Roman" w:hAnsi="Times New Roman" w:cs="Times New Roman"/>
                <w:sz w:val="24"/>
                <w:szCs w:val="24"/>
                <w:lang w:val="kk-KZ"/>
              </w:rPr>
              <w:t xml:space="preserve"> </w:t>
            </w:r>
            <w:r w:rsidR="009B0236" w:rsidRPr="00851976">
              <w:rPr>
                <w:rFonts w:ascii="Times New Roman" w:hAnsi="Times New Roman" w:cs="Times New Roman"/>
                <w:i/>
                <w:sz w:val="24"/>
                <w:szCs w:val="24"/>
                <w:lang w:val="kk-KZ"/>
              </w:rPr>
              <w:t>берешектің жоқ немесе бар екендігі туралы ұлттық оператордың жазбаша растауын қоса беру талап етіледі</w:t>
            </w:r>
          </w:p>
        </w:tc>
      </w:tr>
    </w:tbl>
    <w:p w:rsidR="00E24A51" w:rsidRPr="00851976" w:rsidRDefault="00E24A51" w:rsidP="00804A70">
      <w:pPr>
        <w:jc w:val="center"/>
        <w:rPr>
          <w:rFonts w:ascii="Times New Roman" w:hAnsi="Times New Roman" w:cs="Times New Roman"/>
          <w:b/>
          <w:sz w:val="24"/>
          <w:szCs w:val="24"/>
          <w:lang w:val="kk-KZ"/>
        </w:rPr>
      </w:pPr>
    </w:p>
    <w:p w:rsidR="007D25A7" w:rsidRPr="00851976" w:rsidRDefault="007D25A7" w:rsidP="00804A70">
      <w:pPr>
        <w:jc w:val="center"/>
        <w:rPr>
          <w:rFonts w:ascii="Times New Roman" w:hAnsi="Times New Roman" w:cs="Times New Roman"/>
          <w:b/>
          <w:sz w:val="24"/>
          <w:szCs w:val="24"/>
          <w:lang w:val="kk-KZ"/>
        </w:rPr>
      </w:pPr>
    </w:p>
    <w:bookmarkEnd w:id="0"/>
    <w:p w:rsidR="007D25A7" w:rsidRPr="00851976" w:rsidRDefault="007D25A7" w:rsidP="00804A70">
      <w:pPr>
        <w:jc w:val="center"/>
        <w:rPr>
          <w:rFonts w:ascii="Times New Roman" w:hAnsi="Times New Roman" w:cs="Times New Roman"/>
          <w:b/>
          <w:sz w:val="24"/>
          <w:szCs w:val="24"/>
          <w:lang w:val="kk-KZ"/>
        </w:rPr>
      </w:pPr>
    </w:p>
    <w:sectPr w:rsidR="007D25A7" w:rsidRPr="00851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35"/>
    <w:rsid w:val="00066847"/>
    <w:rsid w:val="00097124"/>
    <w:rsid w:val="000B46CC"/>
    <w:rsid w:val="00136010"/>
    <w:rsid w:val="00166AAB"/>
    <w:rsid w:val="001A345E"/>
    <w:rsid w:val="001B04B1"/>
    <w:rsid w:val="001B1652"/>
    <w:rsid w:val="002209BF"/>
    <w:rsid w:val="0025297F"/>
    <w:rsid w:val="002D1CCC"/>
    <w:rsid w:val="002D6F3C"/>
    <w:rsid w:val="00302E03"/>
    <w:rsid w:val="00365516"/>
    <w:rsid w:val="003C2FFE"/>
    <w:rsid w:val="00401B5F"/>
    <w:rsid w:val="004E3031"/>
    <w:rsid w:val="005057B0"/>
    <w:rsid w:val="00521AAE"/>
    <w:rsid w:val="005322A8"/>
    <w:rsid w:val="0057529B"/>
    <w:rsid w:val="005D783B"/>
    <w:rsid w:val="00650089"/>
    <w:rsid w:val="006F2FEA"/>
    <w:rsid w:val="007C27A4"/>
    <w:rsid w:val="007D25A7"/>
    <w:rsid w:val="007D72DA"/>
    <w:rsid w:val="008045B8"/>
    <w:rsid w:val="00804A70"/>
    <w:rsid w:val="00810FD6"/>
    <w:rsid w:val="0084099F"/>
    <w:rsid w:val="00851976"/>
    <w:rsid w:val="00884E4D"/>
    <w:rsid w:val="008868C7"/>
    <w:rsid w:val="008A48A4"/>
    <w:rsid w:val="009371CC"/>
    <w:rsid w:val="00950D5D"/>
    <w:rsid w:val="009A5028"/>
    <w:rsid w:val="009B0236"/>
    <w:rsid w:val="00A04960"/>
    <w:rsid w:val="00A247EA"/>
    <w:rsid w:val="00A43C3C"/>
    <w:rsid w:val="00A70118"/>
    <w:rsid w:val="00B20FC5"/>
    <w:rsid w:val="00BD1B65"/>
    <w:rsid w:val="00BE1F25"/>
    <w:rsid w:val="00C1153B"/>
    <w:rsid w:val="00C13FA9"/>
    <w:rsid w:val="00C37335"/>
    <w:rsid w:val="00C81E57"/>
    <w:rsid w:val="00C83D07"/>
    <w:rsid w:val="00D2263A"/>
    <w:rsid w:val="00DA1387"/>
    <w:rsid w:val="00DD407F"/>
    <w:rsid w:val="00DE439B"/>
    <w:rsid w:val="00E24A51"/>
    <w:rsid w:val="00E25CBC"/>
    <w:rsid w:val="00E276AB"/>
    <w:rsid w:val="00E42695"/>
    <w:rsid w:val="00F13E8D"/>
    <w:rsid w:val="00F51609"/>
    <w:rsid w:val="00FA2105"/>
    <w:rsid w:val="00FD5144"/>
    <w:rsid w:val="00FE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5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5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1345</Words>
  <Characters>7672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Raushan Akpenova</dc:creator>
  <cp:lastModifiedBy>Talgat Amangeldin</cp:lastModifiedBy>
  <cp:revision>34</cp:revision>
  <dcterms:created xsi:type="dcterms:W3CDTF">2020-07-23T10:51:00Z</dcterms:created>
  <dcterms:modified xsi:type="dcterms:W3CDTF">2020-07-27T07:03:00Z</dcterms:modified>
</cp:coreProperties>
</file>