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3A" w:rsidRPr="00605365" w:rsidRDefault="005D593A" w:rsidP="005D593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1"/>
        <w:gridCol w:w="3764"/>
      </w:tblGrid>
      <w:tr w:rsidR="004840A6" w:rsidRPr="004840A6" w:rsidTr="00152886">
        <w:trPr>
          <w:trHeight w:val="30"/>
          <w:tblCellSpacing w:w="0" w:type="auto"/>
        </w:trPr>
        <w:tc>
          <w:tcPr>
            <w:tcW w:w="5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0"/>
              <w:jc w:val="center"/>
              <w:rPr>
                <w:lang w:val="ru-RU"/>
              </w:rPr>
            </w:pPr>
            <w:r w:rsidRPr="004840A6">
              <w:rPr>
                <w:sz w:val="20"/>
              </w:rPr>
              <w:t> </w:t>
            </w:r>
          </w:p>
        </w:tc>
        <w:tc>
          <w:tcPr>
            <w:tcW w:w="3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4840A6">
              <w:rPr>
                <w:sz w:val="24"/>
                <w:szCs w:val="24"/>
                <w:lang w:val="kk-KZ"/>
              </w:rPr>
              <w:t>Конкурс құжаттамасына</w:t>
            </w:r>
          </w:p>
          <w:p w:rsidR="005D593A" w:rsidRDefault="005D593A" w:rsidP="00152886">
            <w:pPr>
              <w:spacing w:after="0"/>
              <w:jc w:val="center"/>
              <w:rPr>
                <w:lang w:val="ru-RU"/>
              </w:rPr>
            </w:pPr>
            <w:r w:rsidRPr="004840A6">
              <w:rPr>
                <w:sz w:val="24"/>
                <w:szCs w:val="24"/>
                <w:lang w:val="kk-KZ"/>
              </w:rPr>
              <w:t>7 қосымша</w:t>
            </w:r>
            <w:r w:rsidRPr="004840A6">
              <w:rPr>
                <w:lang w:val="ru-RU"/>
              </w:rPr>
              <w:t xml:space="preserve"> </w:t>
            </w:r>
          </w:p>
          <w:p w:rsidR="004840A6" w:rsidRPr="004840A6" w:rsidRDefault="004840A6" w:rsidP="00152886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5D593A" w:rsidRPr="004840A6" w:rsidRDefault="005D593A" w:rsidP="005D593A">
      <w:pPr>
        <w:spacing w:after="0" w:line="240" w:lineRule="auto"/>
        <w:jc w:val="center"/>
        <w:rPr>
          <w:b/>
          <w:bCs/>
          <w:sz w:val="24"/>
          <w:szCs w:val="24"/>
          <w:lang w:val="kk-KZ" w:eastAsia="ru-RU"/>
        </w:rPr>
      </w:pPr>
      <w:r w:rsidRPr="004840A6">
        <w:rPr>
          <w:b/>
          <w:bCs/>
          <w:sz w:val="24"/>
          <w:szCs w:val="24"/>
          <w:lang w:val="kk-KZ" w:eastAsia="ru-RU"/>
        </w:rPr>
        <w:t>Қызметтерді мемлекеттік сатып алуды жүзеге асыру кезінде</w:t>
      </w:r>
    </w:p>
    <w:p w:rsidR="005D593A" w:rsidRPr="004840A6" w:rsidRDefault="005D593A" w:rsidP="005D593A">
      <w:pPr>
        <w:spacing w:after="0" w:line="240" w:lineRule="auto"/>
        <w:jc w:val="center"/>
        <w:rPr>
          <w:sz w:val="24"/>
          <w:szCs w:val="24"/>
          <w:lang w:val="kk-KZ" w:eastAsia="ru-RU"/>
        </w:rPr>
      </w:pPr>
      <w:r w:rsidRPr="004840A6">
        <w:rPr>
          <w:b/>
          <w:bCs/>
          <w:sz w:val="24"/>
          <w:szCs w:val="24"/>
          <w:lang w:val="kk-KZ" w:eastAsia="ru-RU"/>
        </w:rPr>
        <w:t xml:space="preserve"> әлеуетті жеткізушіге қойылатын біліктілік талаптары</w:t>
      </w:r>
    </w:p>
    <w:p w:rsidR="005D593A" w:rsidRPr="004840A6" w:rsidRDefault="005D593A" w:rsidP="005D593A">
      <w:pPr>
        <w:spacing w:after="0" w:line="240" w:lineRule="auto"/>
        <w:ind w:firstLine="397"/>
        <w:jc w:val="center"/>
        <w:rPr>
          <w:sz w:val="24"/>
          <w:szCs w:val="24"/>
          <w:lang w:val="kk-KZ" w:eastAsia="ru-RU"/>
        </w:rPr>
      </w:pPr>
      <w:r w:rsidRPr="004840A6">
        <w:rPr>
          <w:sz w:val="24"/>
          <w:szCs w:val="24"/>
          <w:lang w:val="kk-KZ" w:eastAsia="ru-RU"/>
        </w:rPr>
        <w:t>(тапсырыс беруші толтырады)</w:t>
      </w:r>
    </w:p>
    <w:p w:rsidR="005D593A" w:rsidRPr="004840A6" w:rsidRDefault="005D593A" w:rsidP="005D593A">
      <w:pPr>
        <w:spacing w:after="0"/>
        <w:jc w:val="both"/>
        <w:rPr>
          <w:sz w:val="24"/>
          <w:szCs w:val="24"/>
          <w:lang w:val="kk-KZ"/>
        </w:rPr>
      </w:pPr>
    </w:p>
    <w:p w:rsidR="005D593A" w:rsidRPr="004840A6" w:rsidRDefault="005D593A" w:rsidP="005D593A">
      <w:pPr>
        <w:spacing w:after="0" w:line="240" w:lineRule="auto"/>
        <w:jc w:val="both"/>
        <w:rPr>
          <w:sz w:val="24"/>
          <w:szCs w:val="24"/>
          <w:lang w:val="kk-KZ" w:eastAsia="ru-RU"/>
        </w:rPr>
      </w:pPr>
      <w:r w:rsidRPr="004840A6">
        <w:rPr>
          <w:sz w:val="24"/>
          <w:szCs w:val="24"/>
          <w:lang w:val="kk-KZ"/>
        </w:rPr>
        <w:t>    </w:t>
      </w:r>
      <w:r w:rsidRPr="004840A6">
        <w:rPr>
          <w:b/>
          <w:sz w:val="24"/>
          <w:szCs w:val="24"/>
          <w:lang w:val="kk-KZ" w:eastAsia="ru-RU"/>
        </w:rPr>
        <w:t>Тапсырыс берушінің атауы:</w:t>
      </w:r>
      <w:r w:rsidRPr="004840A6">
        <w:rPr>
          <w:sz w:val="24"/>
          <w:szCs w:val="24"/>
          <w:lang w:val="kk-KZ" w:eastAsia="ru-RU"/>
        </w:rPr>
        <w:t xml:space="preserve"> «Қазтелерадио» акционерлік қоғамы</w:t>
      </w:r>
    </w:p>
    <w:p w:rsidR="005D593A" w:rsidRPr="004840A6" w:rsidRDefault="005D593A" w:rsidP="005D593A">
      <w:pPr>
        <w:spacing w:after="0" w:line="240" w:lineRule="auto"/>
        <w:jc w:val="both"/>
        <w:rPr>
          <w:sz w:val="24"/>
          <w:szCs w:val="24"/>
          <w:lang w:val="kk-KZ" w:eastAsia="ru-RU"/>
        </w:rPr>
      </w:pPr>
      <w:r w:rsidRPr="004840A6">
        <w:rPr>
          <w:b/>
          <w:sz w:val="24"/>
          <w:szCs w:val="24"/>
          <w:lang w:val="kk-KZ" w:eastAsia="ru-RU"/>
        </w:rPr>
        <w:t xml:space="preserve">   Ұйымдастырушының атауы: </w:t>
      </w:r>
      <w:r w:rsidRPr="004840A6">
        <w:rPr>
          <w:sz w:val="24"/>
          <w:szCs w:val="24"/>
          <w:lang w:val="kk-KZ" w:eastAsia="ru-RU"/>
        </w:rPr>
        <w:t xml:space="preserve">«Қазтелерадио» акционерлік қоғамы  </w:t>
      </w:r>
    </w:p>
    <w:p w:rsidR="005D593A" w:rsidRPr="004840A6" w:rsidRDefault="005D593A" w:rsidP="00535532">
      <w:pPr>
        <w:pStyle w:val="a3"/>
        <w:spacing w:before="0" w:beforeAutospacing="0" w:after="0" w:afterAutospacing="0"/>
        <w:jc w:val="both"/>
        <w:rPr>
          <w:lang w:val="kk-KZ"/>
        </w:rPr>
      </w:pPr>
      <w:r w:rsidRPr="004840A6">
        <w:rPr>
          <w:lang w:val="kk-KZ"/>
        </w:rPr>
        <w:t xml:space="preserve">   </w:t>
      </w:r>
      <w:r w:rsidRPr="004840A6">
        <w:rPr>
          <w:b/>
          <w:lang w:val="kk-KZ"/>
        </w:rPr>
        <w:t xml:space="preserve"> Конкурстың</w:t>
      </w:r>
      <w:r w:rsidRPr="004840A6">
        <w:rPr>
          <w:lang w:val="kk-KZ"/>
        </w:rPr>
        <w:t xml:space="preserve"> №: Баға қалыптастыру/тарифтік саясат мәселелері бойынша консультациялық қызметтер</w:t>
      </w:r>
    </w:p>
    <w:p w:rsidR="005D593A" w:rsidRPr="004840A6" w:rsidRDefault="005D593A" w:rsidP="00535532">
      <w:pPr>
        <w:pStyle w:val="a3"/>
        <w:spacing w:before="0" w:beforeAutospacing="0" w:after="0" w:afterAutospacing="0"/>
        <w:jc w:val="both"/>
        <w:rPr>
          <w:lang w:val="kk-KZ"/>
        </w:rPr>
      </w:pPr>
      <w:r w:rsidRPr="004840A6">
        <w:rPr>
          <w:lang w:val="kk-KZ"/>
        </w:rPr>
        <w:t>     </w:t>
      </w:r>
      <w:r w:rsidRPr="004840A6">
        <w:rPr>
          <w:b/>
          <w:lang w:val="kk-KZ"/>
        </w:rPr>
        <w:t>Конкурстың атауы</w:t>
      </w:r>
      <w:r w:rsidRPr="004840A6">
        <w:rPr>
          <w:lang w:val="kk-KZ"/>
        </w:rPr>
        <w:t xml:space="preserve">  Баға қалыптастыру/тарифтік саясат мәселелері бойынша консультациялық қызметтер</w:t>
      </w:r>
    </w:p>
    <w:p w:rsidR="005D593A" w:rsidRPr="004840A6" w:rsidRDefault="005D593A" w:rsidP="00535532">
      <w:pPr>
        <w:pStyle w:val="a3"/>
        <w:spacing w:before="0" w:beforeAutospacing="0" w:after="0" w:afterAutospacing="0"/>
        <w:jc w:val="both"/>
        <w:rPr>
          <w:lang w:val="kk-KZ"/>
        </w:rPr>
      </w:pPr>
      <w:r w:rsidRPr="004840A6">
        <w:rPr>
          <w:lang w:val="kk-KZ"/>
        </w:rPr>
        <w:t xml:space="preserve">      </w:t>
      </w:r>
      <w:r w:rsidRPr="004840A6">
        <w:rPr>
          <w:b/>
          <w:lang w:val="kk-KZ"/>
        </w:rPr>
        <w:t>Лоттың №</w:t>
      </w:r>
      <w:r w:rsidRPr="004840A6">
        <w:rPr>
          <w:lang w:val="kk-KZ"/>
        </w:rPr>
        <w:t xml:space="preserve"> __________________________________</w:t>
      </w:r>
    </w:p>
    <w:p w:rsidR="00535532" w:rsidRPr="004840A6" w:rsidRDefault="005D593A" w:rsidP="00535532">
      <w:pPr>
        <w:pStyle w:val="a3"/>
        <w:spacing w:before="0" w:beforeAutospacing="0" w:after="0" w:afterAutospacing="0"/>
        <w:jc w:val="both"/>
        <w:rPr>
          <w:lang w:val="kk-KZ"/>
        </w:rPr>
      </w:pPr>
      <w:r w:rsidRPr="004840A6">
        <w:rPr>
          <w:lang w:val="kk-KZ"/>
        </w:rPr>
        <w:t xml:space="preserve">     </w:t>
      </w:r>
      <w:r w:rsidR="00535532" w:rsidRPr="004840A6">
        <w:rPr>
          <w:b/>
          <w:lang w:val="kk-KZ"/>
        </w:rPr>
        <w:t>Лоттың атауы</w:t>
      </w:r>
      <w:r w:rsidR="00535532" w:rsidRPr="004840A6">
        <w:rPr>
          <w:lang w:val="kk-KZ"/>
        </w:rPr>
        <w:t xml:space="preserve"> Баға қалыптастыру/тарифтік саясат мәселелері бойынша консультациялық қызметтер</w:t>
      </w:r>
    </w:p>
    <w:p w:rsidR="00535532" w:rsidRPr="004840A6" w:rsidRDefault="00535532" w:rsidP="00535532">
      <w:pPr>
        <w:pStyle w:val="a3"/>
        <w:spacing w:before="0" w:beforeAutospacing="0" w:after="0" w:afterAutospacing="0"/>
        <w:jc w:val="both"/>
        <w:rPr>
          <w:lang w:val="kk-KZ"/>
        </w:rPr>
      </w:pPr>
      <w:r w:rsidRPr="004840A6">
        <w:rPr>
          <w:lang w:val="kk-KZ"/>
        </w:rPr>
        <w:t>      Әлеуетті жеткізуші мынадай біліктілік талаптарына сәйкес келуі тиіс:</w:t>
      </w:r>
    </w:p>
    <w:p w:rsidR="00535532" w:rsidRPr="004840A6" w:rsidRDefault="00535532" w:rsidP="00535532">
      <w:pPr>
        <w:pStyle w:val="a3"/>
        <w:spacing w:before="0" w:beforeAutospacing="0" w:after="0" w:afterAutospacing="0"/>
        <w:jc w:val="both"/>
        <w:rPr>
          <w:lang w:val="kk-KZ"/>
        </w:rPr>
      </w:pPr>
      <w:r w:rsidRPr="004840A6">
        <w:rPr>
          <w:lang w:val="kk-KZ"/>
        </w:rPr>
        <w:t>      1. Рұқсаттар мен хабарламалар туралы Қазақстан Республикасының заңнамасына сәйкес қызметтерді көрсетуге рұқсаттың (хабарламаның) болуы.</w:t>
      </w:r>
    </w:p>
    <w:p w:rsidR="00535532" w:rsidRPr="004840A6" w:rsidRDefault="00535532" w:rsidP="00535532">
      <w:pPr>
        <w:pStyle w:val="a3"/>
        <w:spacing w:before="0" w:beforeAutospacing="0" w:after="0" w:afterAutospacing="0"/>
        <w:jc w:val="both"/>
        <w:rPr>
          <w:lang w:val="kk-KZ"/>
        </w:rPr>
      </w:pPr>
      <w:r w:rsidRPr="004840A6">
        <w:rPr>
          <w:lang w:val="kk-KZ"/>
        </w:rPr>
        <w:t>      Егер қызметтерді көрсету тиісті рұқсатты алуды талап етсе, онда мынадай мәліметтерді толтыру қажет.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930"/>
      </w:tblGrid>
      <w:tr w:rsidR="004840A6" w:rsidRPr="004840A6" w:rsidTr="00152886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840A6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35532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840A6">
              <w:rPr>
                <w:lang w:val="kk-KZ"/>
              </w:rPr>
              <w:t>Рұқсаттың (хабарламаның) атауы</w:t>
            </w:r>
          </w:p>
        </w:tc>
      </w:tr>
      <w:tr w:rsidR="004840A6" w:rsidRPr="004840A6" w:rsidTr="00152886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840A6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535532" w:rsidRPr="004840A6" w:rsidRDefault="005D593A" w:rsidP="00535532">
      <w:pPr>
        <w:pStyle w:val="a3"/>
        <w:spacing w:before="0" w:beforeAutospacing="0" w:after="0" w:afterAutospacing="0"/>
        <w:rPr>
          <w:lang w:val="kk-KZ"/>
        </w:rPr>
      </w:pPr>
      <w:r w:rsidRPr="004840A6">
        <w:rPr>
          <w:lang w:val="en-US"/>
        </w:rPr>
        <w:t>     </w:t>
      </w:r>
      <w:r w:rsidR="00535532" w:rsidRPr="004840A6">
        <w:rPr>
          <w:lang w:val="kk-KZ"/>
        </w:rPr>
        <w:t>Егер қызметтерді көрсету тиісті рұқсатты алуды, хабарландыру жіберуді талап етпесе, онда осы мәліметтер толтырылмайды.</w:t>
      </w:r>
    </w:p>
    <w:p w:rsidR="00535532" w:rsidRPr="004840A6" w:rsidRDefault="00535532" w:rsidP="00535532">
      <w:pPr>
        <w:pStyle w:val="a3"/>
        <w:spacing w:before="0" w:beforeAutospacing="0" w:after="0" w:afterAutospacing="0"/>
        <w:rPr>
          <w:lang w:val="kk-KZ"/>
        </w:rPr>
      </w:pPr>
      <w:r w:rsidRPr="004840A6">
        <w:rPr>
          <w:lang w:val="kk-KZ"/>
        </w:rPr>
        <w:t>      2.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(веб-порталда мемлекеттік кірістер органдарының мәліметтері негізінде автоматты түрде анықталады).</w:t>
      </w:r>
    </w:p>
    <w:p w:rsidR="00535532" w:rsidRPr="004840A6" w:rsidRDefault="00535532" w:rsidP="00535532">
      <w:pPr>
        <w:pStyle w:val="a3"/>
        <w:spacing w:before="0" w:beforeAutospacing="0" w:after="0" w:afterAutospacing="0"/>
      </w:pPr>
      <w:r w:rsidRPr="004840A6">
        <w:rPr>
          <w:lang w:val="kk-KZ"/>
        </w:rPr>
        <w:t xml:space="preserve">      </w:t>
      </w:r>
      <w:r w:rsidRPr="004840A6">
        <w:t xml:space="preserve">3. </w:t>
      </w:r>
      <w:proofErr w:type="spellStart"/>
      <w:r w:rsidRPr="004840A6">
        <w:t>Банкроттық</w:t>
      </w:r>
      <w:proofErr w:type="spellEnd"/>
      <w:r w:rsidRPr="004840A6">
        <w:t xml:space="preserve"> не </w:t>
      </w:r>
      <w:proofErr w:type="spellStart"/>
      <w:r w:rsidRPr="004840A6">
        <w:t>таратылу</w:t>
      </w:r>
      <w:proofErr w:type="spellEnd"/>
      <w:r w:rsidRPr="004840A6">
        <w:t xml:space="preserve"> </w:t>
      </w:r>
      <w:proofErr w:type="spellStart"/>
      <w:r w:rsidRPr="004840A6">
        <w:t>рәсіміне</w:t>
      </w:r>
      <w:proofErr w:type="spellEnd"/>
      <w:r w:rsidRPr="004840A6">
        <w:t xml:space="preserve"> </w:t>
      </w:r>
      <w:proofErr w:type="spellStart"/>
      <w:r w:rsidRPr="004840A6">
        <w:t>жатқызылмауы</w:t>
      </w:r>
      <w:proofErr w:type="spellEnd"/>
      <w:r w:rsidRPr="004840A6">
        <w:t>.</w:t>
      </w:r>
    </w:p>
    <w:p w:rsidR="00535532" w:rsidRPr="004840A6" w:rsidRDefault="00535532" w:rsidP="00535532">
      <w:pPr>
        <w:pStyle w:val="a3"/>
        <w:spacing w:before="0" w:beforeAutospacing="0" w:after="0" w:afterAutospacing="0"/>
      </w:pPr>
      <w:r w:rsidRPr="004840A6">
        <w:t xml:space="preserve">      4. </w:t>
      </w:r>
      <w:proofErr w:type="spellStart"/>
      <w:r w:rsidRPr="004840A6">
        <w:t>Қажетті</w:t>
      </w:r>
      <w:proofErr w:type="spellEnd"/>
      <w:r w:rsidRPr="004840A6">
        <w:t xml:space="preserve"> </w:t>
      </w:r>
      <w:proofErr w:type="spellStart"/>
      <w:r w:rsidRPr="004840A6">
        <w:t>материалдық</w:t>
      </w:r>
      <w:proofErr w:type="spellEnd"/>
      <w:r w:rsidRPr="004840A6">
        <w:t xml:space="preserve"> </w:t>
      </w:r>
      <w:proofErr w:type="spellStart"/>
      <w:r w:rsidRPr="004840A6">
        <w:t>және</w:t>
      </w:r>
      <w:proofErr w:type="spellEnd"/>
      <w:r w:rsidRPr="004840A6">
        <w:t xml:space="preserve"> </w:t>
      </w:r>
      <w:proofErr w:type="spellStart"/>
      <w:r w:rsidRPr="004840A6">
        <w:t>еңбек</w:t>
      </w:r>
      <w:proofErr w:type="spellEnd"/>
      <w:r w:rsidRPr="004840A6">
        <w:t xml:space="preserve"> </w:t>
      </w:r>
      <w:proofErr w:type="spellStart"/>
      <w:r w:rsidRPr="004840A6">
        <w:t>ресурстарының</w:t>
      </w:r>
      <w:proofErr w:type="spellEnd"/>
      <w:r w:rsidRPr="004840A6">
        <w:t xml:space="preserve"> </w:t>
      </w:r>
      <w:proofErr w:type="spellStart"/>
      <w:r w:rsidRPr="004840A6">
        <w:t>болуы</w:t>
      </w:r>
      <w:proofErr w:type="spellEnd"/>
      <w:r w:rsidRPr="004840A6">
        <w:t>.</w:t>
      </w:r>
    </w:p>
    <w:p w:rsidR="00535532" w:rsidRPr="004840A6" w:rsidRDefault="00535532" w:rsidP="00535532">
      <w:pPr>
        <w:pStyle w:val="a3"/>
        <w:spacing w:before="0" w:beforeAutospacing="0" w:after="0" w:afterAutospacing="0"/>
        <w:rPr>
          <w:lang w:val="kk-KZ"/>
        </w:rPr>
      </w:pPr>
      <w:r w:rsidRPr="004840A6">
        <w:t xml:space="preserve">      </w:t>
      </w:r>
      <w:proofErr w:type="spellStart"/>
      <w:r w:rsidRPr="004840A6">
        <w:t>Материалдық</w:t>
      </w:r>
      <w:proofErr w:type="spellEnd"/>
      <w:r w:rsidRPr="004840A6">
        <w:t xml:space="preserve"> </w:t>
      </w:r>
      <w:proofErr w:type="spellStart"/>
      <w:r w:rsidRPr="004840A6">
        <w:t>ресурстар</w:t>
      </w:r>
      <w:proofErr w:type="spellEnd"/>
      <w:r w:rsidRPr="004840A6">
        <w:t>:</w:t>
      </w:r>
    </w:p>
    <w:p w:rsidR="00535532" w:rsidRPr="004840A6" w:rsidRDefault="00535532" w:rsidP="00535532">
      <w:pPr>
        <w:pStyle w:val="a3"/>
        <w:spacing w:before="0" w:beforeAutospacing="0" w:after="0" w:afterAutospacing="0"/>
        <w:rPr>
          <w:lang w:val="kk-KZ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685"/>
        <w:gridCol w:w="5387"/>
      </w:tblGrid>
      <w:tr w:rsidR="004840A6" w:rsidRPr="004840A6" w:rsidTr="00A0727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532" w:rsidRPr="004840A6" w:rsidRDefault="00535532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840A6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532" w:rsidRPr="004840A6" w:rsidRDefault="00535532" w:rsidP="00535532">
            <w:pPr>
              <w:pStyle w:val="a3"/>
              <w:jc w:val="center"/>
            </w:pPr>
            <w:proofErr w:type="spellStart"/>
            <w:r w:rsidRPr="004840A6">
              <w:t>Материалдық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ресурстардың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атауы</w:t>
            </w:r>
            <w:proofErr w:type="spellEnd"/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532" w:rsidRPr="004840A6" w:rsidRDefault="00535532" w:rsidP="00535532">
            <w:pPr>
              <w:pStyle w:val="a3"/>
              <w:jc w:val="center"/>
            </w:pPr>
            <w:r w:rsidRPr="004840A6">
              <w:t>Саны</w:t>
            </w:r>
          </w:p>
        </w:tc>
      </w:tr>
      <w:tr w:rsidR="004840A6" w:rsidRPr="004840A6" w:rsidTr="00152886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840A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5D593A" w:rsidRPr="004840A6" w:rsidRDefault="00535532" w:rsidP="00535532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4840A6">
        <w:t>Еңбек</w:t>
      </w:r>
      <w:proofErr w:type="spellEnd"/>
      <w:r w:rsidRPr="004840A6">
        <w:t xml:space="preserve"> </w:t>
      </w:r>
      <w:proofErr w:type="spellStart"/>
      <w:r w:rsidRPr="004840A6">
        <w:t>ресурстары</w:t>
      </w:r>
      <w:proofErr w:type="spellEnd"/>
      <w:r w:rsidRPr="004840A6">
        <w:t>: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111"/>
        <w:gridCol w:w="1559"/>
        <w:gridCol w:w="3402"/>
      </w:tblGrid>
      <w:tr w:rsidR="004840A6" w:rsidRPr="00972701" w:rsidTr="002855F6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532" w:rsidRPr="004840A6" w:rsidRDefault="00535532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840A6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532" w:rsidRPr="004840A6" w:rsidRDefault="00535532" w:rsidP="00152886">
            <w:pPr>
              <w:pStyle w:val="a3"/>
              <w:rPr>
                <w:lang w:val="en-US"/>
              </w:rPr>
            </w:pPr>
            <w:proofErr w:type="spellStart"/>
            <w:r w:rsidRPr="004840A6">
              <w:t>Еңбек</w:t>
            </w:r>
            <w:proofErr w:type="spellEnd"/>
            <w:r w:rsidRPr="004840A6">
              <w:rPr>
                <w:lang w:val="en-US"/>
              </w:rPr>
              <w:t xml:space="preserve"> </w:t>
            </w:r>
            <w:proofErr w:type="spellStart"/>
            <w:r w:rsidRPr="004840A6">
              <w:t>ресурстарының</w:t>
            </w:r>
            <w:proofErr w:type="spellEnd"/>
            <w:r w:rsidRPr="004840A6">
              <w:rPr>
                <w:lang w:val="en-US"/>
              </w:rPr>
              <w:t xml:space="preserve"> </w:t>
            </w:r>
            <w:proofErr w:type="spellStart"/>
            <w:r w:rsidRPr="004840A6">
              <w:t>атауы</w:t>
            </w:r>
            <w:proofErr w:type="spellEnd"/>
            <w:r w:rsidRPr="004840A6">
              <w:rPr>
                <w:lang w:val="en-US"/>
              </w:rPr>
              <w:t xml:space="preserve"> (</w:t>
            </w:r>
            <w:proofErr w:type="spellStart"/>
            <w:r w:rsidRPr="004840A6">
              <w:t>мамандығы</w:t>
            </w:r>
            <w:proofErr w:type="spellEnd"/>
            <w:r w:rsidRPr="004840A6">
              <w:rPr>
                <w:lang w:val="en-US"/>
              </w:rPr>
              <w:t>/</w:t>
            </w:r>
            <w:proofErr w:type="spellStart"/>
            <w:r w:rsidRPr="004840A6">
              <w:t>біліктілігі</w:t>
            </w:r>
            <w:proofErr w:type="spellEnd"/>
            <w:r w:rsidRPr="004840A6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532" w:rsidRPr="004840A6" w:rsidRDefault="00535532" w:rsidP="00152886">
            <w:pPr>
              <w:pStyle w:val="a3"/>
            </w:pPr>
            <w:r w:rsidRPr="004840A6">
              <w:t>Саны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532" w:rsidRPr="004840A6" w:rsidRDefault="00535532" w:rsidP="00152886">
            <w:pPr>
              <w:pStyle w:val="a3"/>
            </w:pPr>
            <w:r w:rsidRPr="004840A6">
              <w:rPr>
                <w:lang w:val="kk-KZ"/>
              </w:rPr>
              <w:t>Жұмыс</w:t>
            </w:r>
            <w:proofErr w:type="spellStart"/>
            <w:r w:rsidRPr="004840A6">
              <w:t>кердің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жұмыс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өтілімі</w:t>
            </w:r>
            <w:proofErr w:type="spellEnd"/>
            <w:r w:rsidRPr="004840A6">
              <w:t xml:space="preserve"> (</w:t>
            </w:r>
            <w:proofErr w:type="spellStart"/>
            <w:r w:rsidRPr="004840A6">
              <w:t>қажет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болған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жағдайда</w:t>
            </w:r>
            <w:proofErr w:type="spellEnd"/>
            <w:r w:rsidRPr="004840A6">
              <w:t xml:space="preserve">) </w:t>
            </w:r>
            <w:proofErr w:type="spellStart"/>
            <w:r w:rsidRPr="004840A6">
              <w:t>үш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жылдан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аспайтын</w:t>
            </w:r>
            <w:proofErr w:type="spellEnd"/>
            <w:r w:rsidRPr="004840A6">
              <w:t xml:space="preserve"> (</w:t>
            </w:r>
            <w:proofErr w:type="spellStart"/>
            <w:r w:rsidRPr="004840A6">
              <w:t>Қазақстан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Республикасының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заңнамасында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немесе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бекітілген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нормативтерінде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неғұрлым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жоғары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өтілім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көзделген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жағдайларды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қоспағанда</w:t>
            </w:r>
            <w:proofErr w:type="spellEnd"/>
            <w:r w:rsidRPr="004840A6">
              <w:t>)</w:t>
            </w:r>
          </w:p>
        </w:tc>
      </w:tr>
      <w:tr w:rsidR="004840A6" w:rsidRPr="004840A6" w:rsidTr="00152886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840A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Монополияға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қарсы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органда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(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)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табиғи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монополиялар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қызметін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реттеу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жөніндегі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уәкілетті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lastRenderedPageBreak/>
              <w:t>органда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кемінде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3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жыл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жұмыс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тәжірибесі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r w:rsidR="00535532" w:rsidRPr="004840A6">
              <w:rPr>
                <w:sz w:val="24"/>
                <w:szCs w:val="24"/>
                <w:lang w:val="ru-RU"/>
              </w:rPr>
              <w:t>бар</w:t>
            </w:r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жоғары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экономикалық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(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)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заң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білімі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r w:rsidR="00535532" w:rsidRPr="004840A6">
              <w:rPr>
                <w:sz w:val="24"/>
                <w:szCs w:val="24"/>
                <w:lang w:val="ru-RU"/>
              </w:rPr>
              <w:t>бар</w:t>
            </w:r>
            <w:r w:rsidR="00535532" w:rsidRPr="004840A6">
              <w:rPr>
                <w:sz w:val="24"/>
                <w:szCs w:val="24"/>
              </w:rPr>
              <w:t xml:space="preserve"> </w:t>
            </w:r>
            <w:proofErr w:type="spellStart"/>
            <w:r w:rsidR="00535532" w:rsidRPr="004840A6">
              <w:rPr>
                <w:sz w:val="24"/>
                <w:szCs w:val="24"/>
                <w:lang w:val="ru-RU"/>
              </w:rPr>
              <w:t>маман</w:t>
            </w:r>
            <w:proofErr w:type="spellEnd"/>
            <w:r w:rsidR="00535532" w:rsidRPr="004840A6">
              <w:rPr>
                <w:sz w:val="24"/>
                <w:szCs w:val="24"/>
              </w:rPr>
              <w:t xml:space="preserve"> </w:t>
            </w:r>
            <w:r w:rsidR="00535532" w:rsidRPr="004840A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lastRenderedPageBreak/>
              <w:t>2</w:t>
            </w:r>
          </w:p>
          <w:p w:rsidR="005D593A" w:rsidRPr="004840A6" w:rsidRDefault="005D593A" w:rsidP="00152886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t>3</w:t>
            </w:r>
          </w:p>
        </w:tc>
      </w:tr>
      <w:tr w:rsidR="004840A6" w:rsidRPr="004840A6" w:rsidTr="00152886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35532" w:rsidP="00152886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proofErr w:type="spellStart"/>
            <w:r w:rsidRPr="004840A6">
              <w:rPr>
                <w:sz w:val="24"/>
                <w:szCs w:val="24"/>
                <w:lang w:val="ru-RU"/>
              </w:rPr>
              <w:t>Мемлекеттік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кәсіпорындар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мемлекет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қатысатын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заңды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тұлғалар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табиғи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монополиялар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субъектілері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өндіретін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өткізетін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тауарларға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жұмыстарға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қызметтерге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жобаларды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бағаларды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тарифтерді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әзірлеу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саласында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жоғары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экономикалық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қаржылық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білімі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маман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t>3</w:t>
            </w:r>
          </w:p>
        </w:tc>
      </w:tr>
      <w:tr w:rsidR="004840A6" w:rsidRPr="004840A6" w:rsidTr="00152886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93A" w:rsidRPr="004840A6" w:rsidRDefault="00535532" w:rsidP="00152886">
            <w:pPr>
              <w:tabs>
                <w:tab w:val="left" w:pos="1134"/>
              </w:tabs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t xml:space="preserve">Аудитор аттестаты бар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аудитор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ретінде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кемінде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жыл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жұмыс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тәжірибесі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жоғары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экономикалық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қаржылық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білімі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маман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t>3</w:t>
            </w:r>
          </w:p>
        </w:tc>
      </w:tr>
      <w:tr w:rsidR="004840A6" w:rsidRPr="004840A6" w:rsidTr="00152886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93A" w:rsidRPr="004840A6" w:rsidRDefault="00535532" w:rsidP="00152886">
            <w:pPr>
              <w:tabs>
                <w:tab w:val="left" w:pos="1134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4840A6">
              <w:rPr>
                <w:sz w:val="24"/>
                <w:szCs w:val="24"/>
                <w:lang w:val="ru-RU"/>
              </w:rPr>
              <w:t>Операциялық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модельдеу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қолданыстағы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сертификаты бар экономика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магистрі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біліктілігі</w:t>
            </w:r>
            <w:proofErr w:type="spellEnd"/>
            <w:r w:rsidRPr="004840A6">
              <w:rPr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4840A6">
              <w:rPr>
                <w:sz w:val="24"/>
                <w:szCs w:val="24"/>
                <w:lang w:val="ru-RU"/>
              </w:rPr>
              <w:t>маман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ru-RU"/>
              </w:rPr>
            </w:pPr>
            <w:r w:rsidRPr="004840A6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535532" w:rsidRPr="00972701" w:rsidRDefault="005D593A" w:rsidP="00152886">
      <w:pPr>
        <w:spacing w:after="0"/>
        <w:jc w:val="both"/>
        <w:rPr>
          <w:sz w:val="24"/>
          <w:szCs w:val="24"/>
        </w:rPr>
      </w:pPr>
      <w:r w:rsidRPr="004840A6">
        <w:rPr>
          <w:sz w:val="24"/>
          <w:szCs w:val="24"/>
        </w:rPr>
        <w:t>     </w:t>
      </w:r>
      <w:r w:rsidRPr="00972701">
        <w:rPr>
          <w:sz w:val="24"/>
          <w:szCs w:val="24"/>
        </w:rPr>
        <w:t xml:space="preserve"> 5. </w:t>
      </w:r>
      <w:proofErr w:type="spellStart"/>
      <w:r w:rsidR="00535532" w:rsidRPr="004840A6">
        <w:rPr>
          <w:sz w:val="24"/>
          <w:szCs w:val="24"/>
          <w:lang w:val="ru-RU"/>
        </w:rPr>
        <w:t>Соңғы</w:t>
      </w:r>
      <w:proofErr w:type="spellEnd"/>
      <w:r w:rsidR="00535532" w:rsidRPr="00972701">
        <w:rPr>
          <w:sz w:val="24"/>
          <w:szCs w:val="24"/>
        </w:rPr>
        <w:t xml:space="preserve"> </w:t>
      </w:r>
      <w:r w:rsidR="00535532" w:rsidRPr="004840A6">
        <w:rPr>
          <w:sz w:val="24"/>
          <w:szCs w:val="24"/>
          <w:lang w:val="ru-RU"/>
        </w:rPr>
        <w:t>он</w:t>
      </w:r>
      <w:r w:rsidR="00535532" w:rsidRPr="00972701">
        <w:rPr>
          <w:sz w:val="24"/>
          <w:szCs w:val="24"/>
        </w:rPr>
        <w:t xml:space="preserve"> </w:t>
      </w:r>
      <w:proofErr w:type="spellStart"/>
      <w:r w:rsidR="00535532" w:rsidRPr="004840A6">
        <w:rPr>
          <w:sz w:val="24"/>
          <w:szCs w:val="24"/>
          <w:lang w:val="ru-RU"/>
        </w:rPr>
        <w:t>жыл</w:t>
      </w:r>
      <w:proofErr w:type="spellEnd"/>
      <w:r w:rsidR="00535532" w:rsidRPr="00972701">
        <w:rPr>
          <w:sz w:val="24"/>
          <w:szCs w:val="24"/>
        </w:rPr>
        <w:t xml:space="preserve"> </w:t>
      </w:r>
      <w:proofErr w:type="spellStart"/>
      <w:r w:rsidR="00535532" w:rsidRPr="004840A6">
        <w:rPr>
          <w:sz w:val="24"/>
          <w:szCs w:val="24"/>
          <w:lang w:val="ru-RU"/>
        </w:rPr>
        <w:t>ішінде</w:t>
      </w:r>
      <w:proofErr w:type="spellEnd"/>
      <w:r w:rsidR="00535532" w:rsidRPr="00972701">
        <w:rPr>
          <w:sz w:val="24"/>
          <w:szCs w:val="24"/>
        </w:rPr>
        <w:t xml:space="preserve"> </w:t>
      </w:r>
      <w:proofErr w:type="spellStart"/>
      <w:r w:rsidR="00535532" w:rsidRPr="004840A6">
        <w:rPr>
          <w:sz w:val="24"/>
          <w:szCs w:val="24"/>
          <w:lang w:val="ru-RU"/>
        </w:rPr>
        <w:t>сатып</w:t>
      </w:r>
      <w:proofErr w:type="spellEnd"/>
      <w:r w:rsidR="00535532" w:rsidRPr="00972701">
        <w:rPr>
          <w:sz w:val="24"/>
          <w:szCs w:val="24"/>
        </w:rPr>
        <w:t xml:space="preserve"> </w:t>
      </w:r>
      <w:proofErr w:type="spellStart"/>
      <w:r w:rsidR="00535532" w:rsidRPr="004840A6">
        <w:rPr>
          <w:sz w:val="24"/>
          <w:szCs w:val="24"/>
          <w:lang w:val="ru-RU"/>
        </w:rPr>
        <w:t>алынатын</w:t>
      </w:r>
      <w:proofErr w:type="spellEnd"/>
      <w:r w:rsidR="00535532" w:rsidRPr="00972701">
        <w:rPr>
          <w:sz w:val="24"/>
          <w:szCs w:val="24"/>
        </w:rPr>
        <w:t xml:space="preserve"> </w:t>
      </w:r>
      <w:proofErr w:type="spellStart"/>
      <w:r w:rsidR="00535532" w:rsidRPr="004840A6">
        <w:rPr>
          <w:sz w:val="24"/>
          <w:szCs w:val="24"/>
          <w:lang w:val="ru-RU"/>
        </w:rPr>
        <w:t>қызметтердің</w:t>
      </w:r>
      <w:proofErr w:type="spellEnd"/>
      <w:r w:rsidR="00535532" w:rsidRPr="00972701">
        <w:rPr>
          <w:sz w:val="24"/>
          <w:szCs w:val="24"/>
        </w:rPr>
        <w:t xml:space="preserve"> </w:t>
      </w:r>
      <w:proofErr w:type="spellStart"/>
      <w:r w:rsidR="00535532" w:rsidRPr="004840A6">
        <w:rPr>
          <w:sz w:val="24"/>
          <w:szCs w:val="24"/>
          <w:lang w:val="ru-RU"/>
        </w:rPr>
        <w:t>нысанасына</w:t>
      </w:r>
      <w:proofErr w:type="spellEnd"/>
      <w:r w:rsidR="00535532" w:rsidRPr="00972701">
        <w:rPr>
          <w:sz w:val="24"/>
          <w:szCs w:val="24"/>
        </w:rPr>
        <w:t xml:space="preserve"> </w:t>
      </w:r>
      <w:proofErr w:type="spellStart"/>
      <w:r w:rsidR="00535532" w:rsidRPr="004840A6">
        <w:rPr>
          <w:sz w:val="24"/>
          <w:szCs w:val="24"/>
          <w:lang w:val="ru-RU"/>
        </w:rPr>
        <w:t>сәйкес</w:t>
      </w:r>
      <w:proofErr w:type="spellEnd"/>
      <w:r w:rsidR="00535532" w:rsidRPr="00972701">
        <w:rPr>
          <w:sz w:val="24"/>
          <w:szCs w:val="24"/>
        </w:rPr>
        <w:t xml:space="preserve"> </w:t>
      </w:r>
      <w:proofErr w:type="spellStart"/>
      <w:r w:rsidR="00535532" w:rsidRPr="004840A6">
        <w:rPr>
          <w:sz w:val="24"/>
          <w:szCs w:val="24"/>
          <w:lang w:val="ru-RU"/>
        </w:rPr>
        <w:t>келетін</w:t>
      </w:r>
      <w:proofErr w:type="spellEnd"/>
      <w:r w:rsidR="00535532" w:rsidRPr="00972701">
        <w:rPr>
          <w:sz w:val="24"/>
          <w:szCs w:val="24"/>
        </w:rPr>
        <w:t xml:space="preserve"> </w:t>
      </w:r>
      <w:proofErr w:type="spellStart"/>
      <w:r w:rsidR="00535532" w:rsidRPr="004840A6">
        <w:rPr>
          <w:sz w:val="24"/>
          <w:szCs w:val="24"/>
          <w:lang w:val="ru-RU"/>
        </w:rPr>
        <w:t>жұмыс</w:t>
      </w:r>
      <w:proofErr w:type="spellEnd"/>
      <w:r w:rsidR="00535532" w:rsidRPr="00972701">
        <w:rPr>
          <w:sz w:val="24"/>
          <w:szCs w:val="24"/>
        </w:rPr>
        <w:t xml:space="preserve"> </w:t>
      </w:r>
      <w:proofErr w:type="spellStart"/>
      <w:r w:rsidR="00535532" w:rsidRPr="004840A6">
        <w:rPr>
          <w:sz w:val="24"/>
          <w:szCs w:val="24"/>
          <w:lang w:val="ru-RU"/>
        </w:rPr>
        <w:t>тәжірибесінің</w:t>
      </w:r>
      <w:proofErr w:type="spellEnd"/>
      <w:r w:rsidR="00535532" w:rsidRPr="00972701">
        <w:rPr>
          <w:sz w:val="24"/>
          <w:szCs w:val="24"/>
        </w:rPr>
        <w:t xml:space="preserve"> </w:t>
      </w:r>
      <w:proofErr w:type="spellStart"/>
      <w:r w:rsidR="00535532" w:rsidRPr="004840A6">
        <w:rPr>
          <w:sz w:val="24"/>
          <w:szCs w:val="24"/>
          <w:lang w:val="ru-RU"/>
        </w:rPr>
        <w:t>болуы</w:t>
      </w:r>
      <w:proofErr w:type="spellEnd"/>
      <w:r w:rsidR="00535532" w:rsidRPr="00972701">
        <w:rPr>
          <w:sz w:val="24"/>
          <w:szCs w:val="24"/>
        </w:rPr>
        <w:t>.</w:t>
      </w:r>
    </w:p>
    <w:p w:rsidR="00535532" w:rsidRPr="004840A6" w:rsidRDefault="00535532" w:rsidP="00535532">
      <w:pPr>
        <w:spacing w:after="0"/>
        <w:jc w:val="both"/>
        <w:rPr>
          <w:sz w:val="24"/>
          <w:szCs w:val="24"/>
        </w:rPr>
      </w:pPr>
      <w:r w:rsidRPr="004840A6">
        <w:rPr>
          <w:sz w:val="24"/>
          <w:szCs w:val="24"/>
        </w:rPr>
        <w:t>     </w:t>
      </w:r>
      <w:proofErr w:type="spellStart"/>
      <w:r w:rsidRPr="004840A6">
        <w:rPr>
          <w:sz w:val="24"/>
          <w:szCs w:val="24"/>
          <w:lang w:val="ru-RU"/>
        </w:rPr>
        <w:t>Егер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сатып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алынатын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қызметтерді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көрсетуге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Қазақстан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Республикасының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рұқсаттар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және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хабарламалар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туралы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заңнамасына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сәйкес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тиісті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рұқсаттың</w:t>
      </w:r>
      <w:proofErr w:type="spellEnd"/>
      <w:r w:rsidRPr="004840A6">
        <w:rPr>
          <w:sz w:val="24"/>
          <w:szCs w:val="24"/>
        </w:rPr>
        <w:t xml:space="preserve"> (</w:t>
      </w:r>
      <w:proofErr w:type="spellStart"/>
      <w:r w:rsidRPr="004840A6">
        <w:rPr>
          <w:sz w:val="24"/>
          <w:szCs w:val="24"/>
          <w:lang w:val="ru-RU"/>
        </w:rPr>
        <w:t>хабарламаның</w:t>
      </w:r>
      <w:proofErr w:type="spellEnd"/>
      <w:r w:rsidRPr="004840A6">
        <w:rPr>
          <w:sz w:val="24"/>
          <w:szCs w:val="24"/>
        </w:rPr>
        <w:t xml:space="preserve">) </w:t>
      </w:r>
      <w:proofErr w:type="spellStart"/>
      <w:r w:rsidRPr="004840A6">
        <w:rPr>
          <w:sz w:val="24"/>
          <w:szCs w:val="24"/>
          <w:lang w:val="ru-RU"/>
        </w:rPr>
        <w:t>болуы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талап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етілсе</w:t>
      </w:r>
      <w:proofErr w:type="spellEnd"/>
      <w:r w:rsidRPr="004840A6">
        <w:rPr>
          <w:sz w:val="24"/>
          <w:szCs w:val="24"/>
        </w:rPr>
        <w:t xml:space="preserve">, </w:t>
      </w:r>
      <w:proofErr w:type="spellStart"/>
      <w:r w:rsidRPr="004840A6">
        <w:rPr>
          <w:sz w:val="24"/>
          <w:szCs w:val="24"/>
          <w:lang w:val="ru-RU"/>
        </w:rPr>
        <w:t>жұмыс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тәжірибесі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бойынша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талап</w:t>
      </w:r>
      <w:proofErr w:type="spellEnd"/>
      <w:r w:rsidRPr="004840A6">
        <w:rPr>
          <w:sz w:val="24"/>
          <w:szCs w:val="24"/>
        </w:rPr>
        <w:t xml:space="preserve"> </w:t>
      </w:r>
      <w:proofErr w:type="spellStart"/>
      <w:r w:rsidRPr="004840A6">
        <w:rPr>
          <w:sz w:val="24"/>
          <w:szCs w:val="24"/>
          <w:lang w:val="ru-RU"/>
        </w:rPr>
        <w:t>қойылмайды</w:t>
      </w:r>
      <w:proofErr w:type="spellEnd"/>
      <w:r w:rsidRPr="004840A6">
        <w:rPr>
          <w:sz w:val="24"/>
          <w:szCs w:val="24"/>
        </w:rPr>
        <w:t>.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5953"/>
        <w:gridCol w:w="2977"/>
      </w:tblGrid>
      <w:tr w:rsidR="004840A6" w:rsidRPr="004840A6" w:rsidTr="009613C7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532" w:rsidRPr="004840A6" w:rsidRDefault="00535532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840A6">
              <w:rPr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532" w:rsidRPr="004840A6" w:rsidRDefault="00535532" w:rsidP="00152886">
            <w:pPr>
              <w:spacing w:after="0" w:line="240" w:lineRule="auto"/>
              <w:jc w:val="center"/>
              <w:textAlignment w:val="baseline"/>
            </w:pPr>
            <w:proofErr w:type="spellStart"/>
            <w:r w:rsidRPr="004840A6">
              <w:t>Сатып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алынатын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қызметтердің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атауы</w:t>
            </w:r>
            <w:proofErr w:type="spellEnd"/>
          </w:p>
          <w:p w:rsidR="00535532" w:rsidRPr="004840A6" w:rsidRDefault="00535532" w:rsidP="00152886">
            <w:pPr>
              <w:spacing w:after="0" w:line="240" w:lineRule="auto"/>
              <w:jc w:val="center"/>
              <w:textAlignment w:val="baseline"/>
            </w:pPr>
            <w:r w:rsidRPr="004840A6">
              <w:t>(</w:t>
            </w:r>
            <w:proofErr w:type="spellStart"/>
            <w:r w:rsidRPr="004840A6">
              <w:t>лоттың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атауы</w:t>
            </w:r>
            <w:proofErr w:type="spellEnd"/>
            <w:r w:rsidRPr="004840A6">
              <w:t>)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532" w:rsidRPr="004840A6" w:rsidRDefault="00535532" w:rsidP="00152886">
            <w:pPr>
              <w:jc w:val="center"/>
              <w:textAlignment w:val="baseline"/>
            </w:pPr>
            <w:proofErr w:type="spellStart"/>
            <w:r w:rsidRPr="004840A6">
              <w:t>Жыл</w:t>
            </w:r>
            <w:proofErr w:type="spellEnd"/>
            <w:r w:rsidRPr="004840A6">
              <w:t xml:space="preserve"> </w:t>
            </w:r>
            <w:proofErr w:type="spellStart"/>
            <w:r w:rsidRPr="004840A6">
              <w:t>саны</w:t>
            </w:r>
            <w:proofErr w:type="spellEnd"/>
          </w:p>
        </w:tc>
      </w:tr>
      <w:tr w:rsidR="004840A6" w:rsidRPr="004840A6" w:rsidTr="0015288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840A6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pStyle w:val="Default"/>
              <w:ind w:firstLine="426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5D593A" w:rsidRPr="004840A6" w:rsidRDefault="005D593A" w:rsidP="0015288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535532" w:rsidRPr="004840A6" w:rsidRDefault="005D593A" w:rsidP="00535532">
      <w:pPr>
        <w:jc w:val="both"/>
        <w:rPr>
          <w:sz w:val="24"/>
          <w:szCs w:val="24"/>
          <w:lang w:val="kk-KZ"/>
        </w:rPr>
      </w:pPr>
      <w:r w:rsidRPr="004840A6">
        <w:rPr>
          <w:sz w:val="24"/>
          <w:szCs w:val="24"/>
        </w:rPr>
        <w:t>     </w:t>
      </w:r>
      <w:proofErr w:type="spellStart"/>
      <w:r w:rsidR="00535532" w:rsidRPr="004840A6">
        <w:rPr>
          <w:sz w:val="24"/>
          <w:szCs w:val="24"/>
          <w:lang w:val="ru-RU" w:eastAsia="ru-RU"/>
        </w:rPr>
        <w:t>Ескерту</w:t>
      </w:r>
      <w:proofErr w:type="spellEnd"/>
      <w:r w:rsidR="00535532" w:rsidRPr="004840A6">
        <w:rPr>
          <w:sz w:val="24"/>
          <w:szCs w:val="24"/>
          <w:lang w:val="ru-RU" w:eastAsia="ru-RU"/>
        </w:rPr>
        <w:t>.</w:t>
      </w:r>
    </w:p>
    <w:p w:rsidR="00535532" w:rsidRPr="004840A6" w:rsidRDefault="00535532" w:rsidP="00535532">
      <w:pPr>
        <w:spacing w:after="0" w:line="240" w:lineRule="auto"/>
        <w:ind w:firstLine="397"/>
        <w:jc w:val="both"/>
        <w:rPr>
          <w:sz w:val="24"/>
          <w:szCs w:val="24"/>
          <w:lang w:val="kk-KZ" w:eastAsia="ru-RU"/>
        </w:rPr>
      </w:pPr>
      <w:r w:rsidRPr="004840A6">
        <w:rPr>
          <w:sz w:val="24"/>
          <w:szCs w:val="24"/>
          <w:lang w:val="kk-KZ" w:eastAsia="ru-RU"/>
        </w:rPr>
        <w:t>1. Талап етілетін материалдық және еңбек ресурстарының әр бірлігі бөлек-бөлек жолмен көрсетіледі.</w:t>
      </w:r>
    </w:p>
    <w:p w:rsidR="00535532" w:rsidRPr="004840A6" w:rsidRDefault="00535532" w:rsidP="00535532">
      <w:pPr>
        <w:spacing w:after="0" w:line="240" w:lineRule="auto"/>
        <w:ind w:firstLine="397"/>
        <w:jc w:val="both"/>
        <w:textAlignment w:val="baseline"/>
        <w:rPr>
          <w:sz w:val="24"/>
          <w:szCs w:val="24"/>
          <w:lang w:val="kk-KZ" w:eastAsia="ru-RU"/>
        </w:rPr>
      </w:pPr>
      <w:r w:rsidRPr="004840A6">
        <w:rPr>
          <w:sz w:val="24"/>
          <w:szCs w:val="24"/>
          <w:lang w:val="kk-KZ" w:eastAsia="ru-RU"/>
        </w:rPr>
        <w:t>2. Өзге құжаттарда әлеуетті жеткізушілерге қойылатын біліктілік талаптарын белгілеуге жол берілмейді.</w:t>
      </w:r>
    </w:p>
    <w:p w:rsidR="005D593A" w:rsidRPr="004840A6" w:rsidRDefault="005D593A" w:rsidP="00535532">
      <w:pPr>
        <w:spacing w:after="0"/>
        <w:jc w:val="both"/>
        <w:rPr>
          <w:lang w:val="kk-KZ"/>
        </w:rPr>
      </w:pPr>
    </w:p>
    <w:p w:rsidR="005D593A" w:rsidRDefault="005D593A" w:rsidP="00C31623">
      <w:pPr>
        <w:spacing w:after="0"/>
        <w:jc w:val="both"/>
        <w:rPr>
          <w:lang w:val="kk-KZ"/>
        </w:rPr>
      </w:pPr>
    </w:p>
    <w:p w:rsidR="004840A6" w:rsidRDefault="004840A6" w:rsidP="00C31623">
      <w:pPr>
        <w:spacing w:after="0"/>
        <w:jc w:val="both"/>
        <w:rPr>
          <w:lang w:val="kk-KZ"/>
        </w:rPr>
      </w:pPr>
    </w:p>
    <w:p w:rsidR="004840A6" w:rsidRDefault="004840A6" w:rsidP="00C31623">
      <w:pPr>
        <w:spacing w:after="0"/>
        <w:jc w:val="both"/>
        <w:rPr>
          <w:lang w:val="kk-KZ"/>
        </w:rPr>
      </w:pPr>
    </w:p>
    <w:p w:rsidR="004840A6" w:rsidRDefault="004840A6" w:rsidP="00C31623">
      <w:pPr>
        <w:spacing w:after="0"/>
        <w:jc w:val="both"/>
        <w:rPr>
          <w:lang w:val="kk-KZ"/>
        </w:rPr>
      </w:pPr>
    </w:p>
    <w:p w:rsidR="004840A6" w:rsidRDefault="004840A6" w:rsidP="00C31623">
      <w:pPr>
        <w:spacing w:after="0"/>
        <w:jc w:val="both"/>
        <w:rPr>
          <w:lang w:val="kk-KZ"/>
        </w:rPr>
      </w:pPr>
      <w:bookmarkStart w:id="0" w:name="_GoBack"/>
      <w:bookmarkEnd w:id="0"/>
    </w:p>
    <w:p w:rsidR="004840A6" w:rsidRDefault="004840A6" w:rsidP="00C31623">
      <w:pPr>
        <w:spacing w:after="0"/>
        <w:jc w:val="both"/>
        <w:rPr>
          <w:lang w:val="kk-KZ"/>
        </w:rPr>
      </w:pPr>
    </w:p>
    <w:p w:rsidR="004840A6" w:rsidRDefault="004840A6" w:rsidP="00C31623">
      <w:pPr>
        <w:spacing w:after="0"/>
        <w:jc w:val="both"/>
        <w:rPr>
          <w:lang w:val="kk-KZ"/>
        </w:rPr>
      </w:pPr>
    </w:p>
    <w:p w:rsidR="004840A6" w:rsidRDefault="004840A6" w:rsidP="00C31623">
      <w:pPr>
        <w:spacing w:after="0"/>
        <w:jc w:val="both"/>
        <w:rPr>
          <w:lang w:val="kk-KZ"/>
        </w:rPr>
      </w:pPr>
    </w:p>
    <w:p w:rsidR="004840A6" w:rsidRPr="004840A6" w:rsidRDefault="004840A6" w:rsidP="00C31623">
      <w:pPr>
        <w:spacing w:after="0"/>
        <w:jc w:val="both"/>
        <w:rPr>
          <w:lang w:val="kk-KZ"/>
        </w:rPr>
      </w:pPr>
    </w:p>
    <w:sectPr w:rsidR="004840A6" w:rsidRPr="004840A6" w:rsidSect="00CD05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09A"/>
    <w:multiLevelType w:val="hybridMultilevel"/>
    <w:tmpl w:val="E5741A0C"/>
    <w:lvl w:ilvl="0" w:tplc="AC5860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3086"/>
    <w:multiLevelType w:val="hybridMultilevel"/>
    <w:tmpl w:val="A762F5A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59960B70"/>
    <w:multiLevelType w:val="hybridMultilevel"/>
    <w:tmpl w:val="1E144FCE"/>
    <w:lvl w:ilvl="0" w:tplc="81BCA29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F9"/>
    <w:rsid w:val="002B1076"/>
    <w:rsid w:val="002C1994"/>
    <w:rsid w:val="00334F45"/>
    <w:rsid w:val="0041160D"/>
    <w:rsid w:val="004840A6"/>
    <w:rsid w:val="00535532"/>
    <w:rsid w:val="005D593A"/>
    <w:rsid w:val="00610E17"/>
    <w:rsid w:val="007356EE"/>
    <w:rsid w:val="008C2882"/>
    <w:rsid w:val="0094038A"/>
    <w:rsid w:val="00972701"/>
    <w:rsid w:val="0099089C"/>
    <w:rsid w:val="009C00CE"/>
    <w:rsid w:val="00A76228"/>
    <w:rsid w:val="00A818E5"/>
    <w:rsid w:val="00AA2125"/>
    <w:rsid w:val="00AC7B59"/>
    <w:rsid w:val="00C31623"/>
    <w:rsid w:val="00CD0504"/>
    <w:rsid w:val="00D869F9"/>
    <w:rsid w:val="00E3422B"/>
    <w:rsid w:val="00E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F85B5-685B-4294-B91C-651B849C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76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2B107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107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Default">
    <w:name w:val="Default"/>
    <w:rsid w:val="00AA21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9C0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Biana Irzhanova</dc:creator>
  <cp:lastModifiedBy>Aigul Akhmetova</cp:lastModifiedBy>
  <cp:revision>6</cp:revision>
  <cp:lastPrinted>2024-04-19T04:46:00Z</cp:lastPrinted>
  <dcterms:created xsi:type="dcterms:W3CDTF">2024-04-19T10:07:00Z</dcterms:created>
  <dcterms:modified xsi:type="dcterms:W3CDTF">2024-04-19T10:48:00Z</dcterms:modified>
</cp:coreProperties>
</file>