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0DD" w:rsidRPr="00476BB5" w:rsidRDefault="00AB60DD" w:rsidP="00D97D3C">
      <w:pPr>
        <w:ind w:firstLine="6237"/>
        <w:jc w:val="right"/>
      </w:pPr>
      <w:r w:rsidRPr="00476BB5">
        <w:t xml:space="preserve">Приложение </w:t>
      </w:r>
      <w:r w:rsidR="007D5052" w:rsidRPr="00476BB5">
        <w:t>1</w:t>
      </w:r>
      <w:r w:rsidRPr="00476BB5">
        <w:t>2</w:t>
      </w:r>
    </w:p>
    <w:p w:rsidR="00AB60DD" w:rsidRPr="00476BB5" w:rsidRDefault="00AB60DD" w:rsidP="00D97D3C">
      <w:pPr>
        <w:ind w:firstLine="6237"/>
        <w:jc w:val="right"/>
      </w:pPr>
      <w:r w:rsidRPr="00476BB5">
        <w:t>к конкурсной</w:t>
      </w:r>
      <w:r w:rsidR="00D97D3C" w:rsidRPr="00476BB5">
        <w:t xml:space="preserve"> </w:t>
      </w:r>
      <w:r w:rsidRPr="00476BB5">
        <w:t>документации</w:t>
      </w:r>
    </w:p>
    <w:p w:rsidR="00AB60DD" w:rsidRPr="00476BB5" w:rsidRDefault="00AB60DD" w:rsidP="00AB60DD">
      <w:pPr>
        <w:ind w:firstLine="397"/>
        <w:jc w:val="both"/>
      </w:pPr>
      <w:r w:rsidRPr="00476BB5">
        <w:t> </w:t>
      </w:r>
    </w:p>
    <w:p w:rsidR="00AB60DD" w:rsidRPr="00476BB5" w:rsidRDefault="00AB60DD" w:rsidP="00AB60DD">
      <w:pPr>
        <w:ind w:firstLine="397"/>
        <w:jc w:val="both"/>
      </w:pPr>
      <w:r w:rsidRPr="00476BB5">
        <w:t> </w:t>
      </w:r>
    </w:p>
    <w:p w:rsidR="00AB60DD" w:rsidRPr="00476BB5" w:rsidRDefault="00AB60DD" w:rsidP="00AB60DD">
      <w:pPr>
        <w:jc w:val="center"/>
        <w:textAlignment w:val="baseline"/>
      </w:pPr>
      <w:r w:rsidRPr="00476BB5">
        <w:rPr>
          <w:rStyle w:val="s1"/>
        </w:rPr>
        <w:t>Техническая спецификация</w:t>
      </w:r>
      <w:r w:rsidRPr="00476BB5">
        <w:rPr>
          <w:rStyle w:val="s1"/>
        </w:rPr>
        <w:br/>
        <w:t>закупаемых товаров (заполняется заказчиком)</w:t>
      </w:r>
    </w:p>
    <w:p w:rsidR="00AB60DD" w:rsidRPr="00476BB5" w:rsidRDefault="00AB60DD" w:rsidP="00AB60DD">
      <w:pPr>
        <w:ind w:firstLine="397"/>
        <w:textAlignment w:val="baseline"/>
      </w:pPr>
      <w:r w:rsidRPr="00476BB5">
        <w:t> </w:t>
      </w:r>
    </w:p>
    <w:p w:rsidR="00AB60DD" w:rsidRPr="00476BB5" w:rsidRDefault="00AB60DD" w:rsidP="00D97D3C">
      <w:pPr>
        <w:ind w:left="426"/>
        <w:jc w:val="both"/>
      </w:pPr>
      <w:r w:rsidRPr="00476BB5">
        <w:rPr>
          <w:rStyle w:val="s0"/>
        </w:rPr>
        <w:t>Наименование заказчика</w:t>
      </w:r>
      <w:r w:rsidR="00D97D3C" w:rsidRPr="00476BB5">
        <w:rPr>
          <w:rStyle w:val="s0"/>
        </w:rPr>
        <w:t>:</w:t>
      </w:r>
      <w:r w:rsidRPr="00476BB5">
        <w:rPr>
          <w:rStyle w:val="s0"/>
        </w:rPr>
        <w:t xml:space="preserve"> </w:t>
      </w:r>
      <w:r w:rsidR="00806B25" w:rsidRPr="00476BB5">
        <w:rPr>
          <w:rStyle w:val="s0"/>
          <w:i/>
          <w:u w:val="single"/>
        </w:rPr>
        <w:t>филиал АО «Казтелерадио» «Дирекция национального спутникового телерадиовещания»</w:t>
      </w:r>
    </w:p>
    <w:p w:rsidR="00AB60DD" w:rsidRPr="00476BB5" w:rsidRDefault="00AB60DD" w:rsidP="00D97D3C">
      <w:pPr>
        <w:ind w:left="426"/>
        <w:jc w:val="both"/>
      </w:pPr>
      <w:r w:rsidRPr="00476BB5">
        <w:rPr>
          <w:rStyle w:val="s0"/>
        </w:rPr>
        <w:t>Наименование организатора</w:t>
      </w:r>
      <w:r w:rsidR="00D97D3C" w:rsidRPr="00476BB5">
        <w:rPr>
          <w:rStyle w:val="s0"/>
        </w:rPr>
        <w:t>:</w:t>
      </w:r>
      <w:r w:rsidRPr="00476BB5">
        <w:rPr>
          <w:rStyle w:val="s0"/>
        </w:rPr>
        <w:t xml:space="preserve"> </w:t>
      </w:r>
      <w:r w:rsidR="00D97D3C" w:rsidRPr="00476BB5">
        <w:rPr>
          <w:rStyle w:val="s0"/>
          <w:i/>
          <w:u w:val="single"/>
        </w:rPr>
        <w:t>АО «Казтелерадио»</w:t>
      </w:r>
    </w:p>
    <w:p w:rsidR="00AB60DD" w:rsidRPr="00476BB5" w:rsidRDefault="00AB60DD" w:rsidP="00D97D3C">
      <w:pPr>
        <w:ind w:left="426"/>
        <w:jc w:val="both"/>
        <w:rPr>
          <w:i/>
          <w:u w:val="single"/>
        </w:rPr>
      </w:pPr>
      <w:r w:rsidRPr="00476BB5">
        <w:rPr>
          <w:rStyle w:val="s0"/>
        </w:rPr>
        <w:t>№ конкурса</w:t>
      </w:r>
      <w:r w:rsidR="00D97D3C" w:rsidRPr="00476BB5">
        <w:rPr>
          <w:rStyle w:val="s0"/>
        </w:rPr>
        <w:t>:</w:t>
      </w:r>
      <w:r w:rsidR="00806B25" w:rsidRPr="00476BB5">
        <w:rPr>
          <w:rStyle w:val="s0"/>
        </w:rPr>
        <w:t xml:space="preserve"> _______________________________</w:t>
      </w:r>
    </w:p>
    <w:p w:rsidR="00806B25" w:rsidRPr="00B22346" w:rsidRDefault="00AB60DD" w:rsidP="00D97D3C">
      <w:pPr>
        <w:ind w:left="426"/>
        <w:jc w:val="both"/>
        <w:rPr>
          <w:rStyle w:val="s0"/>
          <w:lang w:val="kk-KZ"/>
        </w:rPr>
      </w:pPr>
      <w:r w:rsidRPr="00476BB5">
        <w:rPr>
          <w:rStyle w:val="s0"/>
        </w:rPr>
        <w:t>Наименование конкурса</w:t>
      </w:r>
      <w:r w:rsidR="00D97D3C" w:rsidRPr="00476BB5">
        <w:rPr>
          <w:rStyle w:val="s0"/>
        </w:rPr>
        <w:t>:</w:t>
      </w:r>
      <w:r w:rsidRPr="00476BB5">
        <w:rPr>
          <w:rStyle w:val="s0"/>
        </w:rPr>
        <w:t xml:space="preserve"> </w:t>
      </w:r>
      <w:r w:rsidR="00B22346">
        <w:rPr>
          <w:rStyle w:val="s0"/>
          <w:i/>
          <w:u w:val="single"/>
          <w:lang w:val="en-US"/>
        </w:rPr>
        <w:t>HDMI</w:t>
      </w:r>
      <w:r w:rsidR="00B22346" w:rsidRPr="00B13D73">
        <w:rPr>
          <w:rStyle w:val="s0"/>
          <w:i/>
          <w:u w:val="single"/>
        </w:rPr>
        <w:t xml:space="preserve"> </w:t>
      </w:r>
      <w:r w:rsidR="00B22346">
        <w:rPr>
          <w:rStyle w:val="s0"/>
          <w:i/>
          <w:u w:val="single"/>
          <w:lang w:val="kk-KZ"/>
        </w:rPr>
        <w:t>кабель</w:t>
      </w:r>
    </w:p>
    <w:p w:rsidR="00AB60DD" w:rsidRPr="00476BB5" w:rsidRDefault="00AB60DD" w:rsidP="00D97D3C">
      <w:pPr>
        <w:ind w:left="426"/>
        <w:jc w:val="both"/>
        <w:rPr>
          <w:rStyle w:val="s0"/>
        </w:rPr>
      </w:pPr>
      <w:r w:rsidRPr="00476BB5">
        <w:rPr>
          <w:rStyle w:val="s0"/>
        </w:rPr>
        <w:t>№ лота</w:t>
      </w:r>
      <w:r w:rsidR="00D97D3C" w:rsidRPr="00476BB5">
        <w:rPr>
          <w:rStyle w:val="s0"/>
        </w:rPr>
        <w:t>:</w:t>
      </w:r>
      <w:r w:rsidRPr="00476BB5">
        <w:rPr>
          <w:rStyle w:val="s0"/>
        </w:rPr>
        <w:t xml:space="preserve"> ___________________________________</w:t>
      </w:r>
    </w:p>
    <w:p w:rsidR="00AB60DD" w:rsidRPr="00476BB5" w:rsidRDefault="00AB60DD" w:rsidP="00D97D3C">
      <w:pPr>
        <w:ind w:left="426"/>
        <w:jc w:val="both"/>
      </w:pPr>
      <w:r w:rsidRPr="00476BB5">
        <w:rPr>
          <w:rStyle w:val="s0"/>
        </w:rPr>
        <w:t>Наименование лота</w:t>
      </w:r>
      <w:r w:rsidR="00D97D3C" w:rsidRPr="00476BB5">
        <w:rPr>
          <w:rStyle w:val="s0"/>
        </w:rPr>
        <w:t>:</w:t>
      </w:r>
      <w:r w:rsidRPr="00476BB5">
        <w:rPr>
          <w:rStyle w:val="s0"/>
        </w:rPr>
        <w:t xml:space="preserve"> _________________________</w:t>
      </w:r>
    </w:p>
    <w:p w:rsidR="00AB60DD" w:rsidRPr="00476BB5" w:rsidRDefault="00AB60DD" w:rsidP="00AB60DD">
      <w:pPr>
        <w:ind w:firstLine="397"/>
        <w:jc w:val="both"/>
      </w:pPr>
      <w:r w:rsidRPr="00476BB5">
        <w:rPr>
          <w:rStyle w:val="s0"/>
        </w:rPr>
        <w:t> 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8"/>
        <w:gridCol w:w="11418"/>
      </w:tblGrid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Наименование кода Единого номенклатурного справочника товаров, работ, услуг*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476BB5" w:rsidRDefault="00AB60DD" w:rsidP="00810D27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Наименование товара*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Единица измерения*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D97D3C" w:rsidP="00810D27">
            <w:pPr>
              <w:rPr>
                <w:color w:val="auto"/>
              </w:rPr>
            </w:pPr>
            <w:r w:rsidRPr="00476BB5">
              <w:rPr>
                <w:color w:val="auto"/>
              </w:rPr>
              <w:t>штука</w:t>
            </w: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Количество (объем)*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476BB5" w:rsidRDefault="00AB60DD" w:rsidP="00810D27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Цена за единицу, без учета налога на добавленную стоимость*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476BB5" w:rsidRDefault="00AB60DD" w:rsidP="00810D27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Общая сумма, выделенная для закупки, без учета налога на добавленную стоимость*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60DD" w:rsidRPr="00476BB5" w:rsidRDefault="00AB60DD" w:rsidP="00810D27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Условия поставки (в соответствии с ИНКОТЕРМС 2010)*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D97D3C" w:rsidP="00810D27">
            <w:pPr>
              <w:rPr>
                <w:color w:val="auto"/>
                <w:lang w:val="en-US"/>
              </w:rPr>
            </w:pPr>
            <w:r w:rsidRPr="00476BB5">
              <w:rPr>
                <w:color w:val="auto"/>
                <w:lang w:val="en-US"/>
              </w:rPr>
              <w:t>DDP</w:t>
            </w: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Срок поставки*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Размер авансового платежа*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rPr>
                <w:color w:val="auto"/>
                <w:lang w:val="en-US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 xml:space="preserve">Наименование национальных стандартов, а в случае их </w:t>
            </w:r>
            <w:r w:rsidRPr="00476BB5">
              <w:lastRenderedPageBreak/>
              <w:t>отсутствия межгосударственных стандартов на закупаемые товары. При отсутствии национальных и межгосударственных стандартов указываются требуемые функциональные, технические, качественные и эксплуатационные характеристики закупаемых товаров, с учетом нормирования государственных закупок.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02E0" w:rsidRPr="00476BB5" w:rsidRDefault="00DA02E0" w:rsidP="00B22346">
            <w:pPr>
              <w:rPr>
                <w:color w:val="auto"/>
              </w:rPr>
            </w:pP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lastRenderedPageBreak/>
              <w:t>Год выпуска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B22346" w:rsidRDefault="006C3ED2" w:rsidP="00810D27">
            <w:pPr>
              <w:rPr>
                <w:color w:val="auto"/>
                <w:lang w:val="kk-KZ"/>
              </w:rPr>
            </w:pPr>
            <w:r w:rsidRPr="00476BB5">
              <w:rPr>
                <w:color w:val="auto"/>
              </w:rPr>
              <w:t>20</w:t>
            </w:r>
            <w:r w:rsidR="00371A16" w:rsidRPr="00476BB5">
              <w:rPr>
                <w:color w:val="auto"/>
                <w:lang w:val="en-US"/>
              </w:rPr>
              <w:t>2</w:t>
            </w:r>
            <w:r w:rsidR="007826C6">
              <w:rPr>
                <w:color w:val="auto"/>
                <w:lang w:val="kk-KZ"/>
              </w:rPr>
              <w:t>3</w:t>
            </w:r>
          </w:p>
        </w:tc>
      </w:tr>
      <w:tr w:rsidR="00AB60DD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AB60DD" w:rsidP="00810D27">
            <w:pPr>
              <w:textAlignment w:val="baseline"/>
            </w:pPr>
            <w:r w:rsidRPr="00476BB5">
              <w:t>Гарантийный срок (в месяцах)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60DD" w:rsidRPr="00476BB5" w:rsidRDefault="00491D22" w:rsidP="00810D27">
            <w:pPr>
              <w:rPr>
                <w:color w:val="auto"/>
                <w:lang w:val="en-US"/>
              </w:rPr>
            </w:pPr>
            <w:r w:rsidRPr="00476BB5">
              <w:rPr>
                <w:color w:val="auto"/>
                <w:lang w:val="en-US"/>
              </w:rPr>
              <w:t>12</w:t>
            </w:r>
          </w:p>
        </w:tc>
      </w:tr>
      <w:tr w:rsidR="006C3ED2" w:rsidRPr="00476BB5" w:rsidTr="00B22346">
        <w:trPr>
          <w:jc w:val="center"/>
        </w:trPr>
        <w:tc>
          <w:tcPr>
            <w:tcW w:w="113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3ED2" w:rsidRPr="00476BB5" w:rsidRDefault="006C3ED2" w:rsidP="00810D27">
            <w:pPr>
              <w:textAlignment w:val="baseline"/>
            </w:pPr>
            <w:r w:rsidRPr="00476BB5">
              <w:t>Описание требуемых функциональных, технических, качественных, эксплуатационных и иных характеристик закупаемого товара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476BB5" w:rsidRDefault="00371A16" w:rsidP="006C3ED2">
            <w:pPr>
              <w:tabs>
                <w:tab w:val="left" w:pos="226"/>
              </w:tabs>
            </w:pPr>
            <w:r w:rsidRPr="00476BB5">
              <w:t xml:space="preserve">1. </w:t>
            </w:r>
            <w:r w:rsidR="00DC0E5F" w:rsidRPr="00476BB5">
              <w:t>ОБЩИЕ СВЕДЕНИЯ</w:t>
            </w:r>
          </w:p>
          <w:p w:rsidR="00491D22" w:rsidRPr="00476BB5" w:rsidRDefault="00491D22" w:rsidP="00491D22">
            <w:pPr>
              <w:rPr>
                <w:color w:val="000000" w:themeColor="text1"/>
              </w:rPr>
            </w:pPr>
            <w:r w:rsidRPr="00476BB5">
              <w:rPr>
                <w:color w:val="000000" w:themeColor="text1"/>
              </w:rPr>
              <w:t xml:space="preserve">Настоящая техническая спецификация разработана для закупа </w:t>
            </w:r>
            <w:r w:rsidR="00B22346" w:rsidRPr="00B22346">
              <w:rPr>
                <w:bCs/>
                <w:color w:val="000000" w:themeColor="text1"/>
                <w:kern w:val="36"/>
              </w:rPr>
              <w:t>кабеля HDMI</w:t>
            </w:r>
            <w:r w:rsidRPr="00476BB5">
              <w:rPr>
                <w:bCs/>
                <w:color w:val="000000" w:themeColor="text1"/>
                <w:kern w:val="36"/>
              </w:rPr>
              <w:t xml:space="preserve"> (далее-</w:t>
            </w:r>
            <w:r w:rsidR="00B22346">
              <w:rPr>
                <w:bCs/>
                <w:color w:val="000000" w:themeColor="text1"/>
                <w:kern w:val="36"/>
                <w:lang w:val="kk-KZ"/>
              </w:rPr>
              <w:t>Кабель</w:t>
            </w:r>
            <w:r w:rsidRPr="00476BB5">
              <w:rPr>
                <w:bCs/>
                <w:color w:val="000000" w:themeColor="text1"/>
                <w:kern w:val="36"/>
              </w:rPr>
              <w:t xml:space="preserve">), необходимого </w:t>
            </w:r>
            <w:r w:rsidRPr="00476BB5">
              <w:rPr>
                <w:color w:val="000000" w:themeColor="text1"/>
              </w:rPr>
              <w:t>для обеспечения контроля и мониторинга телерадиовещания, формируемого на Техническом центре г. Алматы.</w:t>
            </w:r>
          </w:p>
          <w:p w:rsidR="00491D22" w:rsidRPr="00476BB5" w:rsidRDefault="00491D22" w:rsidP="00491D22">
            <w:pPr>
              <w:rPr>
                <w:color w:val="000000" w:themeColor="text1"/>
              </w:rPr>
            </w:pPr>
            <w:r w:rsidRPr="00476BB5">
              <w:rPr>
                <w:color w:val="000000" w:themeColor="text1"/>
              </w:rPr>
              <w:t xml:space="preserve">Поставка </w:t>
            </w:r>
            <w:r w:rsidR="00B22346">
              <w:rPr>
                <w:bCs/>
                <w:color w:val="000000" w:themeColor="text1"/>
                <w:kern w:val="36"/>
                <w:lang w:val="kk-KZ"/>
              </w:rPr>
              <w:t>кабеля</w:t>
            </w:r>
            <w:r w:rsidRPr="00476BB5">
              <w:rPr>
                <w:bCs/>
                <w:color w:val="000000" w:themeColor="text1"/>
                <w:kern w:val="36"/>
              </w:rPr>
              <w:t xml:space="preserve"> должна </w:t>
            </w:r>
            <w:r w:rsidR="009E4EFB" w:rsidRPr="00476BB5">
              <w:rPr>
                <w:color w:val="000000" w:themeColor="text1"/>
              </w:rPr>
              <w:t>осуществляется</w:t>
            </w:r>
            <w:r w:rsidRPr="00476BB5">
              <w:rPr>
                <w:color w:val="000000" w:themeColor="text1"/>
              </w:rPr>
              <w:t xml:space="preserve"> по адресу: г. Алматы ул. </w:t>
            </w:r>
            <w:proofErr w:type="spellStart"/>
            <w:r w:rsidRPr="00476BB5">
              <w:rPr>
                <w:color w:val="000000" w:themeColor="text1"/>
              </w:rPr>
              <w:t>Желтоксан</w:t>
            </w:r>
            <w:proofErr w:type="spellEnd"/>
            <w:r w:rsidRPr="00476BB5">
              <w:rPr>
                <w:color w:val="000000" w:themeColor="text1"/>
              </w:rPr>
              <w:t>, д. 185/1, Филиал АО «Казтелерадио» «Дирекция национального спутникового телерадиовещания».</w:t>
            </w:r>
          </w:p>
          <w:p w:rsidR="006C3ED2" w:rsidRPr="00476BB5" w:rsidRDefault="006C3ED2" w:rsidP="007E2734">
            <w:pPr>
              <w:tabs>
                <w:tab w:val="left" w:pos="226"/>
              </w:tabs>
            </w:pPr>
          </w:p>
        </w:tc>
      </w:tr>
      <w:tr w:rsidR="00DC0E5F" w:rsidRPr="007A35A5" w:rsidTr="00B22346">
        <w:trPr>
          <w:jc w:val="center"/>
        </w:trPr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5F" w:rsidRPr="00476BB5" w:rsidRDefault="00DC0E5F" w:rsidP="00810D27">
            <w:pPr>
              <w:textAlignment w:val="baseline"/>
            </w:pP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E5F" w:rsidRPr="00476BB5" w:rsidRDefault="00DC0E5F" w:rsidP="006C3ED2">
            <w:pPr>
              <w:tabs>
                <w:tab w:val="left" w:pos="226"/>
              </w:tabs>
            </w:pPr>
            <w:r w:rsidRPr="00476BB5">
              <w:t>2. ТЕРМИНЫ И СОКРАЩЕНИЯ ПРИН</w:t>
            </w:r>
            <w:r w:rsidR="003B7EBB" w:rsidRPr="00476BB5">
              <w:t>ЯТЫЕ В ТЕХНИЧЕСКОЙ СПЕЦИФИКАЦИИ</w:t>
            </w:r>
          </w:p>
          <w:p w:rsidR="006C24F6" w:rsidRDefault="009E4EFB" w:rsidP="003B7EBB">
            <w:pPr>
              <w:tabs>
                <w:tab w:val="left" w:pos="226"/>
              </w:tabs>
            </w:pPr>
            <w:r w:rsidRPr="00476BB5">
              <w:rPr>
                <w:color w:val="000000" w:themeColor="text1"/>
                <w:lang w:val="en-US"/>
              </w:rPr>
              <w:t>HDMI</w:t>
            </w:r>
            <w:r w:rsidRPr="00476BB5">
              <w:rPr>
                <w:color w:val="000000" w:themeColor="text1"/>
              </w:rPr>
              <w:t xml:space="preserve"> – </w:t>
            </w:r>
            <w:r w:rsidRPr="00476BB5">
              <w:rPr>
                <w:lang w:val="en-US"/>
              </w:rPr>
              <w:t>High</w:t>
            </w:r>
            <w:r w:rsidRPr="00476BB5">
              <w:t>-</w:t>
            </w:r>
            <w:r w:rsidRPr="00476BB5">
              <w:rPr>
                <w:lang w:val="en-US"/>
              </w:rPr>
              <w:t>Definition</w:t>
            </w:r>
            <w:r w:rsidRPr="00476BB5">
              <w:t xml:space="preserve"> </w:t>
            </w:r>
            <w:r w:rsidRPr="00476BB5">
              <w:rPr>
                <w:lang w:val="en-US"/>
              </w:rPr>
              <w:t>Multimedia</w:t>
            </w:r>
            <w:r w:rsidRPr="00476BB5">
              <w:t xml:space="preserve"> </w:t>
            </w:r>
            <w:r w:rsidRPr="00476BB5">
              <w:rPr>
                <w:lang w:val="en-US"/>
              </w:rPr>
              <w:t>Interface</w:t>
            </w:r>
            <w:r w:rsidRPr="00476BB5">
              <w:t>, мультимедийный интерфейс высокой четкости;</w:t>
            </w:r>
          </w:p>
          <w:p w:rsidR="003C0941" w:rsidRPr="00B13D73" w:rsidRDefault="003C0941" w:rsidP="003B7EBB">
            <w:pPr>
              <w:tabs>
                <w:tab w:val="left" w:pos="226"/>
              </w:tabs>
            </w:pPr>
            <w:r w:rsidRPr="003C0941">
              <w:rPr>
                <w:lang w:val="en-US"/>
              </w:rPr>
              <w:t>HD</w:t>
            </w:r>
            <w:r w:rsidRPr="007A35A5">
              <w:t>/</w:t>
            </w:r>
            <w:r w:rsidRPr="003C0941">
              <w:rPr>
                <w:lang w:val="en-US"/>
              </w:rPr>
              <w:t>Full</w:t>
            </w:r>
            <w:r w:rsidRPr="007A35A5">
              <w:t xml:space="preserve"> </w:t>
            </w:r>
            <w:r w:rsidRPr="003C0941">
              <w:rPr>
                <w:lang w:val="en-US"/>
              </w:rPr>
              <w:t>HD</w:t>
            </w:r>
            <w:r w:rsidRPr="007A35A5">
              <w:t xml:space="preserve"> - </w:t>
            </w:r>
            <w:r w:rsidR="007A35A5" w:rsidRPr="003C0941">
              <w:rPr>
                <w:lang w:val="en-US"/>
              </w:rPr>
              <w:t>High</w:t>
            </w:r>
            <w:r w:rsidR="007A35A5" w:rsidRPr="007A35A5">
              <w:t xml:space="preserve"> </w:t>
            </w:r>
            <w:r w:rsidR="007A35A5" w:rsidRPr="003C0941">
              <w:rPr>
                <w:lang w:val="en-US"/>
              </w:rPr>
              <w:t>Definition</w:t>
            </w:r>
            <w:r w:rsidR="007A35A5" w:rsidRPr="007A35A5">
              <w:t xml:space="preserve"> /</w:t>
            </w:r>
            <w:r w:rsidRPr="003C0941">
              <w:rPr>
                <w:lang w:val="en-US"/>
              </w:rPr>
              <w:t>Full</w:t>
            </w:r>
            <w:r w:rsidRPr="007A35A5">
              <w:t xml:space="preserve"> </w:t>
            </w:r>
            <w:r w:rsidRPr="003C0941">
              <w:rPr>
                <w:lang w:val="en-US"/>
              </w:rPr>
              <w:t>High</w:t>
            </w:r>
            <w:r w:rsidRPr="007A35A5">
              <w:t xml:space="preserve"> </w:t>
            </w:r>
            <w:r w:rsidRPr="003C0941">
              <w:rPr>
                <w:lang w:val="en-US"/>
              </w:rPr>
              <w:t>Definition</w:t>
            </w:r>
            <w:r w:rsidRPr="007A35A5">
              <w:t xml:space="preserve"> </w:t>
            </w:r>
            <w:r w:rsidR="007A35A5" w:rsidRPr="007A35A5">
              <w:t>- разрешение 1920×1080 точек (пикселей) и частотой кадров не менее 24/сек.</w:t>
            </w:r>
          </w:p>
        </w:tc>
      </w:tr>
      <w:tr w:rsidR="006C3ED2" w:rsidRPr="00476BB5" w:rsidTr="00B22346">
        <w:trPr>
          <w:jc w:val="center"/>
        </w:trPr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7A35A5" w:rsidRDefault="006C3ED2" w:rsidP="00810D27">
            <w:pPr>
              <w:textAlignment w:val="baseline"/>
            </w:pP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476BB5" w:rsidRDefault="00DC0E5F" w:rsidP="006C3ED2">
            <w:r w:rsidRPr="00476BB5">
              <w:t>3</w:t>
            </w:r>
            <w:r w:rsidR="00371A16" w:rsidRPr="00476BB5">
              <w:t xml:space="preserve">. </w:t>
            </w:r>
            <w:r w:rsidR="006C3ED2" w:rsidRPr="00476BB5">
              <w:t>КОМПЛЕКТ ПОСТАВКИ</w:t>
            </w:r>
          </w:p>
          <w:p w:rsidR="006C3ED2" w:rsidRPr="00476BB5" w:rsidRDefault="00DC0E5F" w:rsidP="006C3ED2">
            <w:r w:rsidRPr="00476BB5">
              <w:t xml:space="preserve">Комплект поставки каждого </w:t>
            </w:r>
            <w:r w:rsidR="00B22346">
              <w:rPr>
                <w:lang w:val="kk-KZ"/>
              </w:rPr>
              <w:t>кабеля</w:t>
            </w:r>
            <w:r w:rsidR="006C3ED2" w:rsidRPr="00476BB5">
              <w:t xml:space="preserve"> долж</w:t>
            </w:r>
            <w:r w:rsidRPr="00476BB5">
              <w:t>е</w:t>
            </w:r>
            <w:r w:rsidR="006C3ED2" w:rsidRPr="00476BB5">
              <w:t xml:space="preserve">н </w:t>
            </w:r>
            <w:r w:rsidRPr="00476BB5">
              <w:t>включать (не ограничиваясь перечисленным):</w:t>
            </w:r>
          </w:p>
          <w:p w:rsidR="006C3ED2" w:rsidRPr="00476BB5" w:rsidRDefault="006C3ED2" w:rsidP="006C3ED2">
            <w:r w:rsidRPr="00476BB5">
              <w:t xml:space="preserve">1) </w:t>
            </w:r>
            <w:r w:rsidR="00B22346">
              <w:rPr>
                <w:lang w:val="kk-KZ"/>
              </w:rPr>
              <w:t>к</w:t>
            </w:r>
            <w:r w:rsidR="00B22346">
              <w:rPr>
                <w:color w:val="000000" w:themeColor="text1"/>
                <w:lang w:val="kk-KZ"/>
              </w:rPr>
              <w:t xml:space="preserve">абель </w:t>
            </w:r>
            <w:r w:rsidRPr="00476BB5">
              <w:t>– 1 шт.</w:t>
            </w:r>
            <w:r w:rsidR="00A737CA" w:rsidRPr="00476BB5">
              <w:t>;</w:t>
            </w:r>
          </w:p>
          <w:p w:rsidR="006C3ED2" w:rsidRPr="00B22346" w:rsidRDefault="006C3ED2" w:rsidP="00B22346">
            <w:pPr>
              <w:rPr>
                <w:lang w:val="kk-KZ"/>
              </w:rPr>
            </w:pPr>
            <w:r w:rsidRPr="00476BB5">
              <w:t xml:space="preserve">2) </w:t>
            </w:r>
            <w:r w:rsidR="00B22346" w:rsidRPr="00476BB5">
              <w:t>комплект документации – 1 шт.</w:t>
            </w:r>
          </w:p>
        </w:tc>
      </w:tr>
      <w:tr w:rsidR="006C3ED2" w:rsidRPr="00476BB5" w:rsidTr="00B22346">
        <w:trPr>
          <w:jc w:val="center"/>
        </w:trPr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476BB5" w:rsidRDefault="006C3ED2" w:rsidP="00810D27">
            <w:pPr>
              <w:textAlignment w:val="baseline"/>
            </w:pP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476BB5" w:rsidRDefault="00DC0E5F" w:rsidP="003F5CE1">
            <w:r w:rsidRPr="00476BB5">
              <w:t>4</w:t>
            </w:r>
            <w:r w:rsidR="00371A16" w:rsidRPr="00476BB5">
              <w:t xml:space="preserve">. </w:t>
            </w:r>
            <w:r w:rsidR="006C3ED2" w:rsidRPr="00476BB5">
              <w:t>ОБЩИЕ ТРЕБОВАНИЯ</w:t>
            </w:r>
          </w:p>
          <w:p w:rsidR="00B94B68" w:rsidRPr="00476BB5" w:rsidRDefault="00B22346" w:rsidP="00B94B68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Год выпуска</w:t>
            </w:r>
            <w:r>
              <w:rPr>
                <w:color w:val="000000" w:themeColor="text1"/>
              </w:rPr>
              <w:t>: не ниже 202</w:t>
            </w:r>
            <w:r>
              <w:rPr>
                <w:color w:val="000000" w:themeColor="text1"/>
                <w:lang w:val="kk-KZ"/>
              </w:rPr>
              <w:t>2</w:t>
            </w:r>
            <w:r w:rsidR="00B94B68" w:rsidRPr="00476BB5">
              <w:rPr>
                <w:color w:val="000000" w:themeColor="text1"/>
              </w:rPr>
              <w:t xml:space="preserve"> </w:t>
            </w:r>
          </w:p>
          <w:p w:rsidR="006C3ED2" w:rsidRPr="00476BB5" w:rsidRDefault="009E4EFB" w:rsidP="005821DA">
            <w:pPr>
              <w:rPr>
                <w:color w:val="auto"/>
              </w:rPr>
            </w:pPr>
            <w:r w:rsidRPr="00476BB5">
              <w:rPr>
                <w:color w:val="000000" w:themeColor="text1"/>
              </w:rPr>
              <w:lastRenderedPageBreak/>
              <w:t>Цвет: Черный или темных оттенков.</w:t>
            </w:r>
          </w:p>
        </w:tc>
      </w:tr>
      <w:tr w:rsidR="006C3ED2" w:rsidRPr="004115D6" w:rsidTr="00B22346">
        <w:trPr>
          <w:jc w:val="center"/>
        </w:trPr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476BB5" w:rsidRDefault="006C3ED2" w:rsidP="00810D27">
            <w:pPr>
              <w:textAlignment w:val="baseline"/>
            </w:pP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B22346" w:rsidRDefault="00DC0E5F" w:rsidP="003F5CE1">
            <w:pPr>
              <w:tabs>
                <w:tab w:val="left" w:pos="226"/>
              </w:tabs>
              <w:rPr>
                <w:lang w:val="kk-KZ"/>
              </w:rPr>
            </w:pPr>
            <w:r w:rsidRPr="00476BB5">
              <w:t>5</w:t>
            </w:r>
            <w:r w:rsidR="00371A16" w:rsidRPr="00476BB5">
              <w:t xml:space="preserve">. </w:t>
            </w:r>
            <w:r w:rsidR="006C3ED2" w:rsidRPr="00476BB5">
              <w:t xml:space="preserve">ТЕХНИЧЕСКИЕ ХАРАКТЕРИСТИКИ </w:t>
            </w:r>
            <w:r w:rsidR="00B22346">
              <w:rPr>
                <w:lang w:val="kk-KZ"/>
              </w:rPr>
              <w:t>КАБЕЛЯ</w:t>
            </w:r>
          </w:p>
          <w:p w:rsidR="005821DA" w:rsidRPr="00476BB5" w:rsidRDefault="005821DA" w:rsidP="003F5CE1">
            <w:pPr>
              <w:tabs>
                <w:tab w:val="left" w:pos="226"/>
              </w:tabs>
            </w:pP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>Среда передачи - оптоволокно;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Вид изделия - кабель;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Тип кабеля - HDMI;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Разъемы - HDMI – HDMI; </w:t>
            </w:r>
          </w:p>
          <w:p w:rsid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Тип разъемов - штекер - штекер (папа-папа);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Позолоченные разъемы;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Версия HDMI – 2.0 и выше;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Встроенный усилитель сигнала; </w:t>
            </w:r>
          </w:p>
          <w:p w:rsid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>Поддержка разрешений 720p, 1080i, 1080p - возможность использования для соединения плазменных и жидкокристаллических дисплеев HD/</w:t>
            </w:r>
            <w:proofErr w:type="spellStart"/>
            <w:r w:rsidRPr="00B22346">
              <w:rPr>
                <w:color w:val="000000" w:themeColor="text1"/>
              </w:rPr>
              <w:t>Full</w:t>
            </w:r>
            <w:proofErr w:type="spellEnd"/>
            <w:r w:rsidRPr="00B22346">
              <w:rPr>
                <w:color w:val="000000" w:themeColor="text1"/>
              </w:rPr>
              <w:t xml:space="preserve"> HD, </w:t>
            </w:r>
            <w:proofErr w:type="spellStart"/>
            <w:r w:rsidRPr="00B22346">
              <w:rPr>
                <w:color w:val="000000" w:themeColor="text1"/>
              </w:rPr>
              <w:t>Blue</w:t>
            </w:r>
            <w:proofErr w:type="spellEnd"/>
            <w:r w:rsidRPr="00B22346">
              <w:rPr>
                <w:color w:val="000000" w:themeColor="text1"/>
              </w:rPr>
              <w:t xml:space="preserve"> </w:t>
            </w:r>
            <w:proofErr w:type="spellStart"/>
            <w:r w:rsidRPr="00B22346">
              <w:rPr>
                <w:color w:val="000000" w:themeColor="text1"/>
              </w:rPr>
              <w:t>ray</w:t>
            </w:r>
            <w:proofErr w:type="spellEnd"/>
            <w:r w:rsidRPr="00B22346">
              <w:rPr>
                <w:color w:val="000000" w:themeColor="text1"/>
              </w:rPr>
              <w:t xml:space="preserve"> и HD DVD;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Передача насыщенных цветов с глубиной 24, 30, 36 и 48 бит (RGB и </w:t>
            </w:r>
            <w:proofErr w:type="spellStart"/>
            <w:r w:rsidRPr="00B22346">
              <w:rPr>
                <w:color w:val="000000" w:themeColor="text1"/>
              </w:rPr>
              <w:t>YCbCr</w:t>
            </w:r>
            <w:proofErr w:type="spellEnd"/>
            <w:r w:rsidRPr="00B22346">
              <w:rPr>
                <w:color w:val="000000" w:themeColor="text1"/>
              </w:rPr>
              <w:t xml:space="preserve">); </w:t>
            </w:r>
          </w:p>
          <w:p w:rsidR="00B22346" w:rsidRPr="00B22346" w:rsidRDefault="00B22346" w:rsidP="00B22346">
            <w:pPr>
              <w:rPr>
                <w:color w:val="000000" w:themeColor="text1"/>
              </w:rPr>
            </w:pPr>
            <w:r w:rsidRPr="00B22346">
              <w:rPr>
                <w:color w:val="000000" w:themeColor="text1"/>
              </w:rPr>
              <w:t xml:space="preserve">Скорость передачи данных - 18 Гбит/с; </w:t>
            </w:r>
          </w:p>
          <w:p w:rsidR="006C3ED2" w:rsidRPr="004115D6" w:rsidRDefault="00B22346" w:rsidP="004115D6">
            <w:pPr>
              <w:rPr>
                <w:color w:val="auto"/>
              </w:rPr>
            </w:pPr>
            <w:r w:rsidRPr="00B22346">
              <w:rPr>
                <w:color w:val="000000" w:themeColor="text1"/>
              </w:rPr>
              <w:t xml:space="preserve">Макс. разрешение — 4K@60Hz (4:4:4); Поддержка HD аудио сигнала – </w:t>
            </w:r>
            <w:r w:rsidR="004115D6">
              <w:rPr>
                <w:color w:val="000000" w:themeColor="text1"/>
              </w:rPr>
              <w:t>все форматы; Ферритовые кольца;</w:t>
            </w:r>
          </w:p>
        </w:tc>
      </w:tr>
      <w:tr w:rsidR="006C3ED2" w:rsidRPr="00476BB5" w:rsidTr="00B22346">
        <w:trPr>
          <w:jc w:val="center"/>
        </w:trPr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ED2" w:rsidRPr="004115D6" w:rsidRDefault="006C3ED2" w:rsidP="00810D27">
            <w:pPr>
              <w:textAlignment w:val="baseline"/>
            </w:pP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4B68" w:rsidRPr="00476BB5" w:rsidRDefault="00DC0E5F" w:rsidP="00B94B68">
            <w:pPr>
              <w:rPr>
                <w:color w:val="000000" w:themeColor="text1"/>
              </w:rPr>
            </w:pPr>
            <w:r w:rsidRPr="00476BB5">
              <w:t>6</w:t>
            </w:r>
            <w:r w:rsidR="00371A16" w:rsidRPr="00476BB5">
              <w:t xml:space="preserve">. </w:t>
            </w:r>
            <w:r w:rsidR="00B94B68" w:rsidRPr="00476BB5">
              <w:rPr>
                <w:color w:val="000000" w:themeColor="text1"/>
              </w:rPr>
              <w:t>ГАБАРИТЫ И ВЕС:</w:t>
            </w:r>
          </w:p>
          <w:p w:rsidR="006C3ED2" w:rsidRPr="00B22346" w:rsidRDefault="00B22346" w:rsidP="00B22346">
            <w:pPr>
              <w:rPr>
                <w:lang w:val="kk-KZ"/>
              </w:rPr>
            </w:pPr>
            <w:r>
              <w:rPr>
                <w:lang w:val="kk-KZ"/>
              </w:rPr>
              <w:t>Длина: не менее 25м</w:t>
            </w:r>
          </w:p>
        </w:tc>
      </w:tr>
      <w:tr w:rsidR="00B22346" w:rsidRPr="00476BB5" w:rsidTr="001D3BB3">
        <w:trPr>
          <w:trHeight w:val="1114"/>
          <w:jc w:val="center"/>
        </w:trPr>
        <w:tc>
          <w:tcPr>
            <w:tcW w:w="113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346" w:rsidRPr="00476BB5" w:rsidRDefault="00B22346" w:rsidP="00810D27">
            <w:pPr>
              <w:textAlignment w:val="baseline"/>
            </w:pP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346" w:rsidRPr="00B22346" w:rsidRDefault="00B22346" w:rsidP="00B94B68">
            <w:r w:rsidRPr="00476BB5">
              <w:t>7. ДОПОЛНИТЕЛЬНЫЕ ТРЕБОВАНИЯ</w:t>
            </w:r>
            <w:r w:rsidRPr="00476BB5">
              <w:rPr>
                <w:color w:val="000000" w:themeColor="text1"/>
              </w:rPr>
              <w:t>:</w:t>
            </w:r>
          </w:p>
          <w:p w:rsidR="00B22346" w:rsidRPr="00B22346" w:rsidRDefault="00B13D73" w:rsidP="006C3ED2">
            <w:pPr>
              <w:rPr>
                <w:color w:val="000000" w:themeColor="text1"/>
                <w:lang w:val="kk-KZ"/>
              </w:rPr>
            </w:pPr>
            <w:r>
              <w:rPr>
                <w:color w:val="000000" w:themeColor="text1"/>
                <w:lang w:val="kk-KZ"/>
              </w:rPr>
              <w:t>Кабеля</w:t>
            </w:r>
            <w:r w:rsidR="00B22346" w:rsidRPr="00476BB5">
              <w:rPr>
                <w:color w:val="000000" w:themeColor="text1"/>
                <w:lang w:val="kk-KZ"/>
              </w:rPr>
              <w:t xml:space="preserve"> поставляемые по даному закупу должны быть новыми, одного цвета, из одной партии и поставляться в заводской упаковке, без нарушения целостности, с полным комплектом документов. </w:t>
            </w:r>
          </w:p>
        </w:tc>
      </w:tr>
      <w:tr w:rsidR="00B22346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46" w:rsidRPr="00476BB5" w:rsidRDefault="00B22346" w:rsidP="00810D27">
            <w:pPr>
              <w:textAlignment w:val="baseline"/>
            </w:pPr>
            <w:r w:rsidRPr="00476BB5">
              <w:t>Сопутствующие услуги (указываются при необходимости) (монтаж, наладка, обучение, проверки и испытания товаров)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46" w:rsidRPr="00476BB5" w:rsidRDefault="00B22346" w:rsidP="00810D27">
            <w:pPr>
              <w:rPr>
                <w:color w:val="auto"/>
              </w:rPr>
            </w:pPr>
          </w:p>
        </w:tc>
      </w:tr>
      <w:tr w:rsidR="00B22346" w:rsidRPr="00476BB5" w:rsidTr="00B22346">
        <w:trPr>
          <w:jc w:val="center"/>
        </w:trPr>
        <w:tc>
          <w:tcPr>
            <w:tcW w:w="113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2346" w:rsidRPr="00476BB5" w:rsidRDefault="00B22346" w:rsidP="00810D27">
            <w:pPr>
              <w:textAlignment w:val="baseline"/>
            </w:pPr>
            <w:r w:rsidRPr="00476BB5">
              <w:t xml:space="preserve">Условия к потенциальному поставщику в случае определения его победителем и заключения с ним договора о государственных закупках (указываются при </w:t>
            </w:r>
            <w:r w:rsidRPr="00476BB5">
              <w:lastRenderedPageBreak/>
              <w:t>необходимости) (Отклонение потенциального поставщика за не указание и непредставление указанных сведений не допускается)</w:t>
            </w:r>
          </w:p>
        </w:tc>
        <w:tc>
          <w:tcPr>
            <w:tcW w:w="386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2346" w:rsidRPr="00476BB5" w:rsidRDefault="00B22346" w:rsidP="00810D27">
            <w:pPr>
              <w:rPr>
                <w:color w:val="auto"/>
              </w:rPr>
            </w:pPr>
          </w:p>
        </w:tc>
      </w:tr>
    </w:tbl>
    <w:p w:rsidR="00AB60DD" w:rsidRPr="00476BB5" w:rsidRDefault="00AB60DD" w:rsidP="00AB60DD">
      <w:pPr>
        <w:ind w:firstLine="397"/>
        <w:textAlignment w:val="baseline"/>
      </w:pPr>
      <w:r w:rsidRPr="00476BB5">
        <w:lastRenderedPageBreak/>
        <w:t> </w:t>
      </w:r>
    </w:p>
    <w:p w:rsidR="00DA02E0" w:rsidRPr="00476BB5" w:rsidRDefault="00DA02E0" w:rsidP="00DA02E0">
      <w:pPr>
        <w:ind w:firstLine="397"/>
        <w:jc w:val="both"/>
        <w:rPr>
          <w:rStyle w:val="s0"/>
        </w:rPr>
      </w:pPr>
      <w:r w:rsidRPr="00476BB5">
        <w:rPr>
          <w:rStyle w:val="s0"/>
        </w:rPr>
        <w:t>* сведения подтягиваются из плана государственных закупок (отображаются автоматически).</w:t>
      </w:r>
    </w:p>
    <w:p w:rsidR="00DA02E0" w:rsidRPr="00476BB5" w:rsidRDefault="00DA02E0" w:rsidP="00DA02E0">
      <w:pPr>
        <w:ind w:firstLine="397"/>
        <w:jc w:val="both"/>
        <w:rPr>
          <w:rStyle w:val="s0"/>
        </w:rPr>
      </w:pPr>
      <w:r w:rsidRPr="00476BB5">
        <w:rPr>
          <w:rStyle w:val="s0"/>
        </w:rPr>
        <w:t>Примечание.</w:t>
      </w:r>
    </w:p>
    <w:p w:rsidR="00DA02E0" w:rsidRPr="00476BB5" w:rsidRDefault="00DA02E0" w:rsidP="00DA02E0">
      <w:pPr>
        <w:ind w:firstLine="397"/>
        <w:jc w:val="both"/>
        <w:rPr>
          <w:rStyle w:val="s0"/>
        </w:rPr>
      </w:pPr>
      <w:r w:rsidRPr="00476BB5">
        <w:rPr>
          <w:rStyle w:val="s0"/>
        </w:rPr>
        <w:t>1. Каждое требование по функциональным, техническим, качественным, эксплуатационным, иным характеристикам, сопутствующим услугам и дополнительным условиям к исполнителю указывается отдельной строкой.</w:t>
      </w:r>
    </w:p>
    <w:p w:rsidR="00DA02E0" w:rsidRPr="00476BB5" w:rsidRDefault="00DA02E0" w:rsidP="00DA02E0">
      <w:pPr>
        <w:ind w:firstLine="397"/>
        <w:jc w:val="both"/>
        <w:rPr>
          <w:rStyle w:val="s0"/>
        </w:rPr>
      </w:pPr>
      <w:r w:rsidRPr="00476BB5">
        <w:rPr>
          <w:rStyle w:val="s0"/>
        </w:rPr>
        <w:t>2. Установление в настоящей технической спецификации квалификационных требований, предъявляемых к потенциальному поставщику, не допускается.</w:t>
      </w:r>
    </w:p>
    <w:p w:rsidR="00DA02E0" w:rsidRPr="00476BB5" w:rsidRDefault="00DA02E0" w:rsidP="00DA02E0">
      <w:pPr>
        <w:ind w:firstLine="397"/>
        <w:jc w:val="both"/>
        <w:rPr>
          <w:rStyle w:val="s0"/>
        </w:rPr>
      </w:pPr>
      <w:r w:rsidRPr="00476BB5">
        <w:rPr>
          <w:rStyle w:val="s0"/>
        </w:rPr>
        <w:t>3. Установление требований технической спецификации в иных документах не допускается.</w:t>
      </w:r>
    </w:p>
    <w:p w:rsidR="007D5052" w:rsidRPr="00476BB5" w:rsidRDefault="00DA02E0" w:rsidP="00DA02E0">
      <w:pPr>
        <w:ind w:firstLine="397"/>
        <w:jc w:val="both"/>
        <w:rPr>
          <w:rStyle w:val="s0"/>
        </w:rPr>
      </w:pPr>
      <w:r w:rsidRPr="00476BB5">
        <w:rPr>
          <w:rStyle w:val="s0"/>
        </w:rPr>
        <w:t>4. Техническая спецификация разрабатывается на казахском и русском языках.</w:t>
      </w:r>
    </w:p>
    <w:p w:rsidR="007D5052" w:rsidRPr="00476BB5" w:rsidRDefault="007D5052" w:rsidP="00AB60DD">
      <w:pPr>
        <w:ind w:firstLine="397"/>
        <w:jc w:val="both"/>
        <w:rPr>
          <w:rStyle w:val="s0"/>
        </w:rPr>
      </w:pPr>
    </w:p>
    <w:p w:rsidR="00DA02E0" w:rsidRPr="00476BB5" w:rsidRDefault="00DA02E0" w:rsidP="00AB60DD">
      <w:pPr>
        <w:ind w:firstLine="397"/>
        <w:jc w:val="both"/>
        <w:rPr>
          <w:rStyle w:val="s0"/>
        </w:rPr>
      </w:pPr>
    </w:p>
    <w:p w:rsidR="007D5052" w:rsidRPr="00476BB5" w:rsidRDefault="007D5052" w:rsidP="00AB60DD">
      <w:pPr>
        <w:ind w:firstLine="397"/>
        <w:jc w:val="both"/>
      </w:pPr>
    </w:p>
    <w:p w:rsidR="00806B25" w:rsidRPr="00476BB5" w:rsidRDefault="00806B25" w:rsidP="00806B25">
      <w:pPr>
        <w:spacing w:after="200" w:line="276" w:lineRule="auto"/>
        <w:rPr>
          <w:b/>
          <w:color w:val="auto"/>
        </w:rPr>
      </w:pPr>
      <w:r w:rsidRPr="00476BB5">
        <w:rPr>
          <w:b/>
          <w:color w:val="auto"/>
        </w:rPr>
        <w:t xml:space="preserve">Заместитель Председателя Правления – Технический директор                                                            ______________   </w:t>
      </w:r>
      <w:proofErr w:type="spellStart"/>
      <w:r w:rsidR="00D07056" w:rsidRPr="00476BB5">
        <w:rPr>
          <w:b/>
          <w:color w:val="auto"/>
        </w:rPr>
        <w:t>Ошурбаев</w:t>
      </w:r>
      <w:proofErr w:type="spellEnd"/>
      <w:r w:rsidR="00D07056" w:rsidRPr="00476BB5">
        <w:rPr>
          <w:b/>
          <w:color w:val="auto"/>
        </w:rPr>
        <w:t xml:space="preserve"> Б. А.</w:t>
      </w:r>
    </w:p>
    <w:p w:rsidR="00D97D3C" w:rsidRPr="006779DB" w:rsidRDefault="00806B25" w:rsidP="00806B25">
      <w:pPr>
        <w:spacing w:after="200" w:line="276" w:lineRule="auto"/>
        <w:rPr>
          <w:lang w:val="kk-KZ"/>
        </w:rPr>
      </w:pPr>
      <w:r w:rsidRPr="00476BB5">
        <w:rPr>
          <w:b/>
          <w:color w:val="auto"/>
        </w:rPr>
        <w:t xml:space="preserve">Директор ДНСТ                                                                                                                                                  ______________   </w:t>
      </w:r>
      <w:proofErr w:type="spellStart"/>
      <w:r w:rsidR="007D5052" w:rsidRPr="00476BB5">
        <w:rPr>
          <w:b/>
          <w:color w:val="auto"/>
        </w:rPr>
        <w:t>Шамшатов</w:t>
      </w:r>
      <w:proofErr w:type="spellEnd"/>
      <w:r w:rsidRPr="00476BB5">
        <w:rPr>
          <w:b/>
          <w:color w:val="auto"/>
        </w:rPr>
        <w:t xml:space="preserve"> К. </w:t>
      </w:r>
      <w:r w:rsidR="007D5052" w:rsidRPr="00476BB5">
        <w:rPr>
          <w:b/>
          <w:color w:val="auto"/>
        </w:rPr>
        <w:t>Н</w:t>
      </w:r>
      <w:bookmarkStart w:id="0" w:name="_GoBack"/>
      <w:bookmarkEnd w:id="0"/>
    </w:p>
    <w:sectPr w:rsidR="00D97D3C" w:rsidRPr="006779DB" w:rsidSect="00D01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A682C"/>
    <w:multiLevelType w:val="multilevel"/>
    <w:tmpl w:val="164E1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476963"/>
    <w:multiLevelType w:val="hybridMultilevel"/>
    <w:tmpl w:val="C660CD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9CF34B4"/>
    <w:multiLevelType w:val="hybridMultilevel"/>
    <w:tmpl w:val="F954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E8024E"/>
    <w:multiLevelType w:val="multilevel"/>
    <w:tmpl w:val="164E1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EA93CA7"/>
    <w:multiLevelType w:val="multilevel"/>
    <w:tmpl w:val="164E1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2502A4"/>
    <w:multiLevelType w:val="multilevel"/>
    <w:tmpl w:val="164E1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E0F0AB2"/>
    <w:multiLevelType w:val="multilevel"/>
    <w:tmpl w:val="164E1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98E184F"/>
    <w:multiLevelType w:val="hybridMultilevel"/>
    <w:tmpl w:val="C660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96F93"/>
    <w:multiLevelType w:val="hybridMultilevel"/>
    <w:tmpl w:val="A1AE2412"/>
    <w:lvl w:ilvl="0" w:tplc="9F6A3CA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F90884"/>
    <w:multiLevelType w:val="hybridMultilevel"/>
    <w:tmpl w:val="F954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BA6F59"/>
    <w:multiLevelType w:val="hybridMultilevel"/>
    <w:tmpl w:val="F954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4A16F7"/>
    <w:multiLevelType w:val="hybridMultilevel"/>
    <w:tmpl w:val="C660CD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674D4110"/>
    <w:multiLevelType w:val="hybridMultilevel"/>
    <w:tmpl w:val="C660CD3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B9E48A0"/>
    <w:multiLevelType w:val="hybridMultilevel"/>
    <w:tmpl w:val="C660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EE4475"/>
    <w:multiLevelType w:val="multilevel"/>
    <w:tmpl w:val="164E1C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4"/>
  </w:num>
  <w:num w:numId="5">
    <w:abstractNumId w:val="6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7"/>
  </w:num>
  <w:num w:numId="11">
    <w:abstractNumId w:val="12"/>
  </w:num>
  <w:num w:numId="12">
    <w:abstractNumId w:val="11"/>
  </w:num>
  <w:num w:numId="13">
    <w:abstractNumId w:val="1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E6"/>
    <w:rsid w:val="00014B13"/>
    <w:rsid w:val="000203B0"/>
    <w:rsid w:val="00046766"/>
    <w:rsid w:val="00051FD9"/>
    <w:rsid w:val="00060BA1"/>
    <w:rsid w:val="00065371"/>
    <w:rsid w:val="00072D62"/>
    <w:rsid w:val="00081548"/>
    <w:rsid w:val="00094B4B"/>
    <w:rsid w:val="000C0D8D"/>
    <w:rsid w:val="000E66F4"/>
    <w:rsid w:val="000F7190"/>
    <w:rsid w:val="001315A3"/>
    <w:rsid w:val="00157A84"/>
    <w:rsid w:val="001B5324"/>
    <w:rsid w:val="001C1833"/>
    <w:rsid w:val="002672D6"/>
    <w:rsid w:val="002A2FA6"/>
    <w:rsid w:val="002C0690"/>
    <w:rsid w:val="003020B4"/>
    <w:rsid w:val="00306A55"/>
    <w:rsid w:val="00320C95"/>
    <w:rsid w:val="0032161B"/>
    <w:rsid w:val="0032267A"/>
    <w:rsid w:val="00337022"/>
    <w:rsid w:val="00356FDB"/>
    <w:rsid w:val="00371A16"/>
    <w:rsid w:val="003B4A52"/>
    <w:rsid w:val="003B7EBB"/>
    <w:rsid w:val="003C0941"/>
    <w:rsid w:val="003F5CE1"/>
    <w:rsid w:val="003F7054"/>
    <w:rsid w:val="004001A8"/>
    <w:rsid w:val="004115D6"/>
    <w:rsid w:val="00447B20"/>
    <w:rsid w:val="00476BB5"/>
    <w:rsid w:val="00483932"/>
    <w:rsid w:val="00491CCF"/>
    <w:rsid w:val="00491D22"/>
    <w:rsid w:val="004A4DAB"/>
    <w:rsid w:val="004E309A"/>
    <w:rsid w:val="005036A9"/>
    <w:rsid w:val="0056174D"/>
    <w:rsid w:val="00573092"/>
    <w:rsid w:val="005821DA"/>
    <w:rsid w:val="005B122B"/>
    <w:rsid w:val="00603D23"/>
    <w:rsid w:val="00623531"/>
    <w:rsid w:val="00646110"/>
    <w:rsid w:val="00650546"/>
    <w:rsid w:val="006779DB"/>
    <w:rsid w:val="00681575"/>
    <w:rsid w:val="00694E17"/>
    <w:rsid w:val="006C24F6"/>
    <w:rsid w:val="006C3ED2"/>
    <w:rsid w:val="006E5CF4"/>
    <w:rsid w:val="006F695B"/>
    <w:rsid w:val="006F72E3"/>
    <w:rsid w:val="00734FDD"/>
    <w:rsid w:val="007826C6"/>
    <w:rsid w:val="00782E33"/>
    <w:rsid w:val="007A35A5"/>
    <w:rsid w:val="007A60DB"/>
    <w:rsid w:val="007C6C18"/>
    <w:rsid w:val="007D5052"/>
    <w:rsid w:val="007E2734"/>
    <w:rsid w:val="00806B25"/>
    <w:rsid w:val="008639F5"/>
    <w:rsid w:val="00884A57"/>
    <w:rsid w:val="008B07D5"/>
    <w:rsid w:val="008F678E"/>
    <w:rsid w:val="00902AFE"/>
    <w:rsid w:val="009105BA"/>
    <w:rsid w:val="009378E7"/>
    <w:rsid w:val="00940E04"/>
    <w:rsid w:val="009510CC"/>
    <w:rsid w:val="0095377E"/>
    <w:rsid w:val="00960028"/>
    <w:rsid w:val="00970710"/>
    <w:rsid w:val="00984FCF"/>
    <w:rsid w:val="009870F4"/>
    <w:rsid w:val="009A7FF0"/>
    <w:rsid w:val="009E15D8"/>
    <w:rsid w:val="009E2FBC"/>
    <w:rsid w:val="009E4EFB"/>
    <w:rsid w:val="009E5BE6"/>
    <w:rsid w:val="00A66F91"/>
    <w:rsid w:val="00A737CA"/>
    <w:rsid w:val="00AA012B"/>
    <w:rsid w:val="00AA3900"/>
    <w:rsid w:val="00AB0308"/>
    <w:rsid w:val="00AB60DD"/>
    <w:rsid w:val="00B06D2F"/>
    <w:rsid w:val="00B11A91"/>
    <w:rsid w:val="00B13D73"/>
    <w:rsid w:val="00B15F8E"/>
    <w:rsid w:val="00B22346"/>
    <w:rsid w:val="00B300B3"/>
    <w:rsid w:val="00B36EC0"/>
    <w:rsid w:val="00B7217D"/>
    <w:rsid w:val="00B94B68"/>
    <w:rsid w:val="00BC6183"/>
    <w:rsid w:val="00C13AF0"/>
    <w:rsid w:val="00C2305E"/>
    <w:rsid w:val="00C27925"/>
    <w:rsid w:val="00C325C2"/>
    <w:rsid w:val="00C57556"/>
    <w:rsid w:val="00C91288"/>
    <w:rsid w:val="00C97E96"/>
    <w:rsid w:val="00CA3BA8"/>
    <w:rsid w:val="00CD5869"/>
    <w:rsid w:val="00CD5C44"/>
    <w:rsid w:val="00CE22A1"/>
    <w:rsid w:val="00D01C89"/>
    <w:rsid w:val="00D07056"/>
    <w:rsid w:val="00D12B2E"/>
    <w:rsid w:val="00D23230"/>
    <w:rsid w:val="00D27CB2"/>
    <w:rsid w:val="00D81527"/>
    <w:rsid w:val="00D97D3C"/>
    <w:rsid w:val="00DA02E0"/>
    <w:rsid w:val="00DC0E5F"/>
    <w:rsid w:val="00DD57F9"/>
    <w:rsid w:val="00DE4C76"/>
    <w:rsid w:val="00E06BD1"/>
    <w:rsid w:val="00E76DF8"/>
    <w:rsid w:val="00E83FF6"/>
    <w:rsid w:val="00E84483"/>
    <w:rsid w:val="00EA7C5E"/>
    <w:rsid w:val="00EB1025"/>
    <w:rsid w:val="00EB62B1"/>
    <w:rsid w:val="00EB65B0"/>
    <w:rsid w:val="00EC4A23"/>
    <w:rsid w:val="00ED3129"/>
    <w:rsid w:val="00EE1023"/>
    <w:rsid w:val="00EF4E62"/>
    <w:rsid w:val="00F12F7B"/>
    <w:rsid w:val="00F15AB3"/>
    <w:rsid w:val="00FD59E3"/>
    <w:rsid w:val="00FD5D51"/>
    <w:rsid w:val="00FE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D01C89"/>
    <w:pPr>
      <w:spacing w:after="200"/>
      <w:ind w:left="720"/>
      <w:contextualSpacing/>
    </w:pPr>
    <w:rPr>
      <w:rFonts w:asciiTheme="majorHAnsi" w:eastAsiaTheme="minorHAnsi" w:hAnsiTheme="majorHAnsi" w:cstheme="minorBidi"/>
      <w:color w:val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FF0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A7FF0"/>
    <w:rPr>
      <w:color w:val="333399"/>
      <w:u w:val="single"/>
    </w:rPr>
  </w:style>
  <w:style w:type="character" w:customStyle="1" w:styleId="s0">
    <w:name w:val="s0"/>
    <w:rsid w:val="009A7FF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9A7FF0"/>
    <w:rPr>
      <w:rFonts w:ascii="Times New Roman" w:hAnsi="Times New Roman" w:cs="Times New Roman" w:hint="default"/>
      <w:b/>
      <w:bCs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9A7F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7FF0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00">
    <w:name w:val="a0"/>
    <w:basedOn w:val="a0"/>
    <w:rsid w:val="001B5324"/>
  </w:style>
  <w:style w:type="paragraph" w:styleId="a6">
    <w:name w:val="List Paragraph"/>
    <w:basedOn w:val="a"/>
    <w:uiPriority w:val="34"/>
    <w:qFormat/>
    <w:rsid w:val="00D01C89"/>
    <w:pPr>
      <w:spacing w:after="200"/>
      <w:ind w:left="720"/>
      <w:contextualSpacing/>
    </w:pPr>
    <w:rPr>
      <w:rFonts w:asciiTheme="majorHAnsi" w:eastAsiaTheme="minorHAnsi" w:hAnsiTheme="maj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6024C-65F7-401A-853E-AEA1EDAA91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B1D0DC1-67CA-41BF-B731-C3152EC7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"Kazteleradio" JSC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Serik Hamilin</dc:creator>
  <cp:lastModifiedBy>Aitolkyn Abdykasheva</cp:lastModifiedBy>
  <cp:revision>2</cp:revision>
  <cp:lastPrinted>2024-01-18T11:10:00Z</cp:lastPrinted>
  <dcterms:created xsi:type="dcterms:W3CDTF">2024-06-07T11:18:00Z</dcterms:created>
  <dcterms:modified xsi:type="dcterms:W3CDTF">2024-06-07T11:18:00Z</dcterms:modified>
</cp:coreProperties>
</file>