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89" w:rsidRPr="00D56389" w:rsidRDefault="00C543B1" w:rsidP="00C543B1">
      <w:r>
        <w:rPr>
          <w:lang w:val="kk-KZ"/>
        </w:rPr>
        <w:t xml:space="preserve">                                                                                                                       </w:t>
      </w:r>
      <w:r w:rsidR="00D56389" w:rsidRPr="001B5324">
        <w:rPr>
          <w:lang w:val="kk-KZ"/>
        </w:rPr>
        <w:t xml:space="preserve">Конкурстық </w:t>
      </w:r>
      <w:bookmarkStart w:id="0" w:name="sub1004944647"/>
      <w:r w:rsidR="00D56389" w:rsidRPr="001B5324">
        <w:fldChar w:fldCharType="begin"/>
      </w:r>
      <w:r w:rsidR="00D56389" w:rsidRPr="00D56389">
        <w:instrText xml:space="preserve"> </w:instrText>
      </w:r>
      <w:r w:rsidR="00D56389" w:rsidRPr="001B5324">
        <w:rPr>
          <w:lang w:val="en-US"/>
        </w:rPr>
        <w:instrText>HYPERLINK</w:instrText>
      </w:r>
      <w:r w:rsidR="00D56389" w:rsidRPr="00D56389">
        <w:instrText xml:space="preserve"> "</w:instrText>
      </w:r>
      <w:r w:rsidR="00D56389" w:rsidRPr="001B5324">
        <w:rPr>
          <w:lang w:val="en-US"/>
        </w:rPr>
        <w:instrText>jl</w:instrText>
      </w:r>
      <w:r w:rsidR="00D56389" w:rsidRPr="00D56389">
        <w:instrText xml:space="preserve">:31968033.4%20" </w:instrText>
      </w:r>
      <w:r w:rsidR="00D56389" w:rsidRPr="001B5324">
        <w:fldChar w:fldCharType="separate"/>
      </w:r>
      <w:r w:rsidR="00D56389" w:rsidRPr="001B5324">
        <w:rPr>
          <w:color w:val="000080"/>
          <w:u w:val="single"/>
          <w:lang w:val="kk-KZ"/>
        </w:rPr>
        <w:t>құжаттамаға</w:t>
      </w:r>
      <w:r w:rsidR="00D56389" w:rsidRPr="001B5324">
        <w:fldChar w:fldCharType="end"/>
      </w:r>
      <w:bookmarkEnd w:id="0"/>
    </w:p>
    <w:p w:rsidR="00D56389" w:rsidRPr="00D56389" w:rsidRDefault="00C543B1" w:rsidP="00D56389">
      <w:pPr>
        <w:ind w:firstLine="400"/>
        <w:jc w:val="right"/>
      </w:pPr>
      <w:r>
        <w:rPr>
          <w:lang w:val="kk-KZ"/>
        </w:rPr>
        <w:t xml:space="preserve">   </w:t>
      </w:r>
      <w:r w:rsidR="00D56389" w:rsidRPr="001B5324">
        <w:rPr>
          <w:lang w:val="kk-KZ"/>
        </w:rPr>
        <w:t>2-қосымша</w:t>
      </w:r>
    </w:p>
    <w:p w:rsidR="00D56389" w:rsidRPr="00D56389" w:rsidRDefault="00D56389" w:rsidP="00D56389">
      <w:pPr>
        <w:jc w:val="center"/>
      </w:pPr>
      <w:r w:rsidRPr="001B5324">
        <w:rPr>
          <w:lang w:val="kk-KZ"/>
        </w:rPr>
        <w:t> </w:t>
      </w:r>
    </w:p>
    <w:p w:rsidR="00D56389" w:rsidRPr="00D56389" w:rsidRDefault="00D56389" w:rsidP="00D56389">
      <w:pPr>
        <w:jc w:val="center"/>
      </w:pPr>
      <w:r w:rsidRPr="001B5324">
        <w:rPr>
          <w:lang w:val="kk-KZ"/>
        </w:rPr>
        <w:t> </w:t>
      </w:r>
    </w:p>
    <w:p w:rsidR="00D56389" w:rsidRPr="00D56389" w:rsidRDefault="00D56389" w:rsidP="00D56389">
      <w:pPr>
        <w:jc w:val="center"/>
      </w:pPr>
      <w:r w:rsidRPr="001B5324">
        <w:rPr>
          <w:lang w:val="kk-KZ"/>
        </w:rPr>
        <w:t xml:space="preserve">Сатып алынатын тауарлардың техникалық ерекшелігі </w:t>
      </w:r>
    </w:p>
    <w:p w:rsidR="00D56389" w:rsidRPr="00D56389" w:rsidRDefault="00D56389" w:rsidP="00D56389">
      <w:pPr>
        <w:jc w:val="center"/>
      </w:pPr>
      <w:r w:rsidRPr="001B5324">
        <w:rPr>
          <w:lang w:val="kk-KZ"/>
        </w:rPr>
        <w:t>(тапсырыс беруші толтырады)</w:t>
      </w:r>
    </w:p>
    <w:p w:rsidR="00D56389" w:rsidRPr="00D56389" w:rsidRDefault="00D56389" w:rsidP="00D56389">
      <w:pPr>
        <w:jc w:val="center"/>
      </w:pPr>
      <w:r w:rsidRPr="001B5324">
        <w:rPr>
          <w:lang w:val="kk-KZ"/>
        </w:rPr>
        <w:t> </w:t>
      </w:r>
    </w:p>
    <w:p w:rsidR="00D56389" w:rsidRPr="00D56389" w:rsidRDefault="00D56389" w:rsidP="00D56389">
      <w:pPr>
        <w:ind w:firstLine="397"/>
        <w:jc w:val="both"/>
      </w:pPr>
      <w:r w:rsidRPr="001B5324">
        <w:rPr>
          <w:lang w:val="kk-KZ"/>
        </w:rPr>
        <w:t xml:space="preserve">Тапсырыс берушінің атауы </w:t>
      </w:r>
      <w:proofErr w:type="spellStart"/>
      <w:r w:rsidR="008123A1" w:rsidRPr="008123A1">
        <w:rPr>
          <w:rStyle w:val="ezkurwreuab5ozgtqnkl"/>
          <w:i/>
          <w:u w:val="single"/>
        </w:rPr>
        <w:t>Желіні</w:t>
      </w:r>
      <w:proofErr w:type="spellEnd"/>
      <w:r w:rsidR="008123A1" w:rsidRPr="008123A1">
        <w:rPr>
          <w:i/>
          <w:u w:val="single"/>
        </w:rPr>
        <w:t xml:space="preserve"> </w:t>
      </w:r>
      <w:proofErr w:type="spellStart"/>
      <w:r w:rsidR="008123A1" w:rsidRPr="008123A1">
        <w:rPr>
          <w:rStyle w:val="ezkurwreuab5ozgtqnkl"/>
          <w:i/>
          <w:u w:val="single"/>
        </w:rPr>
        <w:t>пайдалану</w:t>
      </w:r>
      <w:proofErr w:type="spellEnd"/>
      <w:r w:rsidR="008123A1" w:rsidRPr="008123A1">
        <w:rPr>
          <w:i/>
          <w:u w:val="single"/>
        </w:rPr>
        <w:t xml:space="preserve"> </w:t>
      </w:r>
      <w:proofErr w:type="spellStart"/>
      <w:r w:rsidR="008123A1" w:rsidRPr="008123A1">
        <w:rPr>
          <w:rStyle w:val="ezkurwreuab5ozgtqnkl"/>
          <w:i/>
          <w:u w:val="single"/>
        </w:rPr>
        <w:t>бөлімі</w:t>
      </w:r>
      <w:proofErr w:type="spellEnd"/>
    </w:p>
    <w:p w:rsidR="00D56389" w:rsidRPr="00D56389" w:rsidRDefault="00D56389" w:rsidP="00D56389">
      <w:pPr>
        <w:ind w:firstLine="397"/>
        <w:jc w:val="both"/>
      </w:pPr>
      <w:r w:rsidRPr="001B5324">
        <w:rPr>
          <w:lang w:val="kk-KZ"/>
        </w:rPr>
        <w:t xml:space="preserve">Ұйымдастырушының атауы </w:t>
      </w:r>
      <w:r w:rsidR="00C333CD" w:rsidRPr="00C333CD">
        <w:rPr>
          <w:i/>
          <w:u w:val="single"/>
          <w:lang w:val="kk-KZ"/>
        </w:rPr>
        <w:t>«</w:t>
      </w:r>
      <w:r w:rsidR="00DE0A9B">
        <w:rPr>
          <w:i/>
          <w:u w:val="single"/>
          <w:lang w:val="kk-KZ"/>
        </w:rPr>
        <w:t>Қ</w:t>
      </w:r>
      <w:r w:rsidR="00C333CD" w:rsidRPr="00C333CD">
        <w:rPr>
          <w:i/>
          <w:u w:val="single"/>
          <w:lang w:val="kk-KZ"/>
        </w:rPr>
        <w:t>азтелерадио</w:t>
      </w:r>
      <w:r w:rsidR="00C333CD">
        <w:rPr>
          <w:i/>
          <w:u w:val="single"/>
          <w:lang w:val="kk-KZ"/>
        </w:rPr>
        <w:t>»</w:t>
      </w:r>
      <w:r w:rsidR="00DE0A9B">
        <w:rPr>
          <w:i/>
          <w:u w:val="single"/>
          <w:lang w:val="kk-KZ"/>
        </w:rPr>
        <w:t>АҚ</w:t>
      </w:r>
    </w:p>
    <w:p w:rsidR="00C333CD" w:rsidRPr="005C49DF" w:rsidRDefault="005C49DF" w:rsidP="00D56389">
      <w:pPr>
        <w:ind w:firstLine="397"/>
        <w:jc w:val="both"/>
      </w:pPr>
      <w:r>
        <w:rPr>
          <w:lang w:val="kk-KZ"/>
        </w:rPr>
        <w:t>Конкурстың №</w:t>
      </w:r>
    </w:p>
    <w:p w:rsidR="00D56389" w:rsidRPr="00F0419B" w:rsidRDefault="00D56389" w:rsidP="00D56389">
      <w:pPr>
        <w:ind w:firstLine="397"/>
        <w:jc w:val="both"/>
        <w:rPr>
          <w:lang w:val="kk-KZ"/>
        </w:rPr>
      </w:pPr>
      <w:r w:rsidRPr="001B5324">
        <w:rPr>
          <w:lang w:val="kk-KZ"/>
        </w:rPr>
        <w:t>Конкурстың атауы</w:t>
      </w:r>
      <w:r w:rsidR="00B143BA" w:rsidRPr="00B143BA">
        <w:rPr>
          <w:b/>
          <w:color w:val="222222"/>
          <w:lang w:val="kk-KZ"/>
        </w:rPr>
        <w:t xml:space="preserve"> </w:t>
      </w:r>
      <w:r w:rsidR="001F18AB" w:rsidRPr="001F18AB">
        <w:rPr>
          <w:i/>
          <w:color w:val="222222"/>
          <w:u w:val="single"/>
          <w:lang w:val="kk-KZ"/>
        </w:rPr>
        <w:t>Талдағыш</w:t>
      </w:r>
    </w:p>
    <w:p w:rsidR="00D56389" w:rsidRPr="005949D7" w:rsidRDefault="00D56389" w:rsidP="00D56389">
      <w:pPr>
        <w:ind w:firstLine="397"/>
        <w:jc w:val="both"/>
        <w:rPr>
          <w:lang w:val="kk-KZ"/>
        </w:rPr>
      </w:pPr>
      <w:r w:rsidRPr="001B5324">
        <w:rPr>
          <w:lang w:val="kk-KZ"/>
        </w:rPr>
        <w:t>Лоттың № ______________________________________</w:t>
      </w:r>
    </w:p>
    <w:p w:rsidR="00D56389" w:rsidRPr="005949D7" w:rsidRDefault="00D56389" w:rsidP="00D56389">
      <w:pPr>
        <w:ind w:firstLine="397"/>
        <w:jc w:val="both"/>
        <w:rPr>
          <w:lang w:val="kk-KZ"/>
        </w:rPr>
      </w:pPr>
      <w:r w:rsidRPr="001B5324">
        <w:rPr>
          <w:lang w:val="kk-KZ"/>
        </w:rPr>
        <w:t>Лоттың атауы ___________________________________</w:t>
      </w:r>
    </w:p>
    <w:p w:rsidR="00D56389" w:rsidRPr="005949D7" w:rsidRDefault="00D56389" w:rsidP="00D56389">
      <w:pPr>
        <w:ind w:firstLine="397"/>
        <w:jc w:val="both"/>
        <w:rPr>
          <w:lang w:val="kk-KZ"/>
        </w:rPr>
      </w:pPr>
      <w:r w:rsidRPr="001B5324">
        <w:rPr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6924"/>
      </w:tblGrid>
      <w:tr w:rsidR="00D56389" w:rsidRPr="001B5324" w:rsidTr="00381EA9">
        <w:trPr>
          <w:jc w:val="center"/>
        </w:trPr>
        <w:tc>
          <w:tcPr>
            <w:tcW w:w="1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5949D7" w:rsidRDefault="00D56389" w:rsidP="003F2BB4">
            <w:pPr>
              <w:textAlignment w:val="baseline"/>
              <w:rPr>
                <w:lang w:val="kk-KZ"/>
              </w:rPr>
            </w:pPr>
            <w:r w:rsidRPr="001B5324">
              <w:rPr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3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B27" w:rsidRPr="005949D7" w:rsidRDefault="00567B27" w:rsidP="00381EA9">
            <w:pPr>
              <w:rPr>
                <w:color w:val="auto"/>
                <w:lang w:val="kk-KZ"/>
              </w:rPr>
            </w:pPr>
          </w:p>
          <w:p w:rsidR="00567B27" w:rsidRPr="005949D7" w:rsidRDefault="00567B27" w:rsidP="00381EA9">
            <w:pPr>
              <w:rPr>
                <w:color w:val="auto"/>
                <w:lang w:val="kk-KZ"/>
              </w:rPr>
            </w:pPr>
          </w:p>
          <w:p w:rsidR="00567B27" w:rsidRPr="005949D7" w:rsidRDefault="00567B27" w:rsidP="00381EA9">
            <w:pPr>
              <w:rPr>
                <w:color w:val="auto"/>
                <w:lang w:val="kk-KZ"/>
              </w:rPr>
            </w:pPr>
          </w:p>
          <w:p w:rsidR="00D56389" w:rsidRPr="001B5324" w:rsidRDefault="00381EA9" w:rsidP="00381EA9">
            <w:pPr>
              <w:rPr>
                <w:color w:val="auto"/>
              </w:rPr>
            </w:pPr>
            <w:r w:rsidRPr="00381EA9">
              <w:rPr>
                <w:color w:val="auto"/>
              </w:rPr>
              <w:t>265145.500.000015</w:t>
            </w:r>
          </w:p>
        </w:tc>
      </w:tr>
      <w:tr w:rsidR="00D56389" w:rsidRPr="001B5324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1B5324" w:rsidRDefault="00D56389" w:rsidP="003F2BB4">
            <w:pPr>
              <w:textAlignment w:val="baseline"/>
            </w:pPr>
            <w:proofErr w:type="spellStart"/>
            <w:r w:rsidRPr="001B5324">
              <w:t>Таурадың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атауы</w:t>
            </w:r>
            <w:proofErr w:type="spellEnd"/>
            <w:r w:rsidRPr="001B5324">
              <w:t>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Pr="001B5324" w:rsidRDefault="001F18AB" w:rsidP="001F18AB">
            <w:pPr>
              <w:rPr>
                <w:color w:val="auto"/>
              </w:rPr>
            </w:pPr>
            <w:r w:rsidRPr="00EC5BF1">
              <w:rPr>
                <w:lang w:val="kk-KZ"/>
              </w:rPr>
              <w:t>Талдағыш</w:t>
            </w:r>
          </w:p>
        </w:tc>
      </w:tr>
      <w:tr w:rsidR="00D56389" w:rsidRPr="001B5324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1B5324" w:rsidRDefault="00D56389" w:rsidP="003F2BB4">
            <w:pPr>
              <w:textAlignment w:val="baseline"/>
            </w:pPr>
            <w:proofErr w:type="spellStart"/>
            <w:r w:rsidRPr="001B5324">
              <w:t>Өлшем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бірлігі</w:t>
            </w:r>
            <w:proofErr w:type="spellEnd"/>
            <w:r w:rsidRPr="001B5324">
              <w:t>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Pr="001B5324" w:rsidRDefault="00F26F15" w:rsidP="00381EA9">
            <w:pPr>
              <w:rPr>
                <w:color w:val="auto"/>
              </w:rPr>
            </w:pPr>
            <w:r>
              <w:rPr>
                <w:color w:val="auto"/>
              </w:rPr>
              <w:t>дана</w:t>
            </w:r>
          </w:p>
        </w:tc>
      </w:tr>
      <w:tr w:rsidR="00D56389" w:rsidRPr="001B5324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389" w:rsidRPr="001B5324" w:rsidRDefault="00D56389" w:rsidP="003F2BB4">
            <w:pPr>
              <w:textAlignment w:val="baseline"/>
            </w:pPr>
            <w:r w:rsidRPr="001B5324">
              <w:t>Саны (</w:t>
            </w:r>
            <w:proofErr w:type="spellStart"/>
            <w:r w:rsidRPr="001B5324">
              <w:t>көлемі</w:t>
            </w:r>
            <w:proofErr w:type="spellEnd"/>
            <w:r w:rsidRPr="001B5324">
              <w:t>)*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389" w:rsidRPr="00CB22B6" w:rsidRDefault="008123A1" w:rsidP="00381EA9">
            <w:pPr>
              <w:rPr>
                <w:color w:val="auto"/>
                <w:lang w:val="kk-KZ"/>
              </w:rPr>
            </w:pPr>
            <w:r>
              <w:rPr>
                <w:color w:val="auto"/>
              </w:rPr>
              <w:t>3</w:t>
            </w:r>
          </w:p>
        </w:tc>
      </w:tr>
      <w:tr w:rsidR="00567B27" w:rsidRPr="001B5324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textAlignment w:val="baseline"/>
            </w:pPr>
            <w:proofErr w:type="spellStart"/>
            <w:r w:rsidRPr="001B5324">
              <w:t>Бірлік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бағасы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қосылған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құн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салығын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қоспағанда</w:t>
            </w:r>
            <w:proofErr w:type="spellEnd"/>
            <w:r w:rsidRPr="001B5324">
              <w:t>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B27" w:rsidRDefault="000441D8" w:rsidP="00381EA9">
            <w:pPr>
              <w:rPr>
                <w:color w:val="auto"/>
              </w:rPr>
            </w:pPr>
            <w:r w:rsidRPr="000441D8">
              <w:rPr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 w:rsidRPr="000441D8">
              <w:rPr>
                <w:color w:val="auto"/>
              </w:rPr>
              <w:t>148</w:t>
            </w:r>
            <w:r>
              <w:rPr>
                <w:color w:val="auto"/>
              </w:rPr>
              <w:t xml:space="preserve"> </w:t>
            </w:r>
            <w:r w:rsidRPr="000441D8">
              <w:rPr>
                <w:color w:val="auto"/>
              </w:rPr>
              <w:t>000</w:t>
            </w:r>
          </w:p>
        </w:tc>
      </w:tr>
      <w:tr w:rsidR="00567B27" w:rsidRPr="001B5324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textAlignment w:val="baseline"/>
            </w:pPr>
            <w:proofErr w:type="spellStart"/>
            <w:r w:rsidRPr="001B5324">
              <w:t>Қосылған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құн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салығын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қоспағанда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сатып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алуға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бөлінген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жалпы</w:t>
            </w:r>
            <w:proofErr w:type="spellEnd"/>
            <w:r w:rsidRPr="001B5324">
              <w:t xml:space="preserve"> сома*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B27" w:rsidRDefault="008123A1" w:rsidP="00381EA9">
            <w:pPr>
              <w:rPr>
                <w:color w:val="auto"/>
              </w:rPr>
            </w:pPr>
            <w:r>
              <w:rPr>
                <w:color w:val="auto"/>
              </w:rPr>
              <w:t>15 444 000</w:t>
            </w:r>
          </w:p>
        </w:tc>
      </w:tr>
      <w:tr w:rsidR="00567B27" w:rsidRPr="001B5324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textAlignment w:val="baseline"/>
            </w:pPr>
            <w:proofErr w:type="spellStart"/>
            <w:r w:rsidRPr="001B5324">
              <w:t>Жеткізу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шарты</w:t>
            </w:r>
            <w:proofErr w:type="spellEnd"/>
            <w:r w:rsidRPr="001B5324">
              <w:t xml:space="preserve"> (ИНКОТЕРМС 2010-ға </w:t>
            </w:r>
            <w:proofErr w:type="spellStart"/>
            <w:r w:rsidRPr="001B5324">
              <w:t>сәйкес</w:t>
            </w:r>
            <w:proofErr w:type="spellEnd"/>
            <w:r w:rsidRPr="001B5324">
              <w:t>)*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B27" w:rsidRPr="006A3972" w:rsidRDefault="00567B27" w:rsidP="00381EA9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567B27" w:rsidRPr="001B5324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textAlignment w:val="baseline"/>
            </w:pPr>
            <w:proofErr w:type="spellStart"/>
            <w:r w:rsidRPr="001B5324">
              <w:t>Жеткізу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мерзімі</w:t>
            </w:r>
            <w:proofErr w:type="spellEnd"/>
            <w:r w:rsidRPr="001B5324">
              <w:t>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B27" w:rsidRPr="00C77390" w:rsidRDefault="000441D8" w:rsidP="00381EA9">
            <w:pPr>
              <w:rPr>
                <w:color w:val="auto"/>
              </w:rPr>
            </w:pPr>
            <w:r w:rsidRPr="000441D8">
              <w:rPr>
                <w:color w:val="auto"/>
                <w:lang w:val="kk-KZ"/>
              </w:rPr>
              <w:t>Шарт жасалған күннен бастап  90 күнтізбелік күн</w:t>
            </w:r>
          </w:p>
        </w:tc>
      </w:tr>
      <w:tr w:rsidR="00567B27" w:rsidRPr="001B5324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textAlignment w:val="baseline"/>
            </w:pPr>
            <w:proofErr w:type="spellStart"/>
            <w:r w:rsidRPr="001B5324">
              <w:t>Тауарларды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жеткізу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орны</w:t>
            </w:r>
            <w:proofErr w:type="spellEnd"/>
            <w:r w:rsidRPr="001B5324">
              <w:t>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B27" w:rsidRPr="00EB3224" w:rsidRDefault="000441D8" w:rsidP="00EB3224">
            <w:pPr>
              <w:rPr>
                <w:color w:val="auto"/>
                <w:lang w:val="kk-KZ"/>
              </w:rPr>
            </w:pPr>
            <w:r w:rsidRPr="000441D8">
              <w:rPr>
                <w:color w:val="auto"/>
              </w:rPr>
              <w:t xml:space="preserve">Алматы қ. </w:t>
            </w:r>
            <w:proofErr w:type="spellStart"/>
            <w:r w:rsidRPr="000441D8">
              <w:rPr>
                <w:color w:val="auto"/>
              </w:rPr>
              <w:t>Әл-Фараби</w:t>
            </w:r>
            <w:proofErr w:type="spellEnd"/>
            <w:r w:rsidRPr="000441D8">
              <w:rPr>
                <w:color w:val="auto"/>
              </w:rPr>
              <w:t xml:space="preserve"> </w:t>
            </w:r>
            <w:proofErr w:type="spellStart"/>
            <w:r w:rsidRPr="000441D8">
              <w:rPr>
                <w:color w:val="auto"/>
              </w:rPr>
              <w:t>даңғ</w:t>
            </w:r>
            <w:proofErr w:type="spellEnd"/>
            <w:r w:rsidRPr="000441D8">
              <w:rPr>
                <w:color w:val="auto"/>
              </w:rPr>
              <w:t>., 118 үй</w:t>
            </w:r>
          </w:p>
        </w:tc>
      </w:tr>
      <w:tr w:rsidR="00567B27" w:rsidRPr="001B5324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textAlignment w:val="baseline"/>
            </w:pPr>
            <w:proofErr w:type="spellStart"/>
            <w:r w:rsidRPr="001B5324">
              <w:t>Аванстық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төлем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мөлшері</w:t>
            </w:r>
            <w:proofErr w:type="spellEnd"/>
            <w:r w:rsidRPr="001B5324">
              <w:t>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B27" w:rsidRPr="001B5324" w:rsidRDefault="00567B27" w:rsidP="00381EA9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567B27" w:rsidRPr="001F18AB" w:rsidTr="00093787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textAlignment w:val="baseline"/>
            </w:pPr>
            <w:proofErr w:type="spellStart"/>
            <w:r w:rsidRPr="001B5324">
              <w:t>Сатып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алынатын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тауарларға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ұлттық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стандарттардың</w:t>
            </w:r>
            <w:proofErr w:type="spellEnd"/>
            <w:r w:rsidRPr="001B5324">
              <w:t xml:space="preserve">, ал </w:t>
            </w:r>
            <w:proofErr w:type="spellStart"/>
            <w:r w:rsidRPr="001B5324">
              <w:t>олар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болмаған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жағдайда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мемлекетаралық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стандарттардың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атауы</w:t>
            </w:r>
            <w:proofErr w:type="spellEnd"/>
            <w:r w:rsidRPr="001B5324">
              <w:t xml:space="preserve">. </w:t>
            </w:r>
            <w:proofErr w:type="spellStart"/>
            <w:r w:rsidRPr="001B5324">
              <w:t>Ұлттық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және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мемлекетаралық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стандарттар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болмаған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кезде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мемлекеттік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сатып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алуды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нормалау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ескеріле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отырып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сатып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алынатын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тауарлардың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талап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етілетін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функционалдық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техникалық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сапалық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және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пайдаланушылық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сипаттамалары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көрсетіледі</w:t>
            </w:r>
            <w:proofErr w:type="spellEnd"/>
            <w:r w:rsidRPr="001B5324">
              <w:t>.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DF" w:rsidRPr="00EC5BF1" w:rsidRDefault="00EC5BF1" w:rsidP="00EC5BF1">
            <w:pPr>
              <w:rPr>
                <w:lang w:val="kk-KZ"/>
              </w:rPr>
            </w:pPr>
            <w:r w:rsidRPr="00EC5BF1">
              <w:rPr>
                <w:b/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="00286E6D" w:rsidRPr="00EC5BF1">
              <w:rPr>
                <w:lang w:val="kk-KZ"/>
              </w:rPr>
              <w:t>Талдағыш – USB интерфейсі бойынша үйлесімді дербес компьютерге (бұдан әрі мәтін бойынша-ДК)</w:t>
            </w:r>
            <w:r w:rsidR="00B10932" w:rsidRPr="00EC5BF1">
              <w:rPr>
                <w:lang w:val="kk-KZ"/>
              </w:rPr>
              <w:t xml:space="preserve"> </w:t>
            </w:r>
            <w:r w:rsidR="00286E6D" w:rsidRPr="00EC5BF1">
              <w:rPr>
                <w:lang w:val="kk-KZ"/>
              </w:rPr>
              <w:t>қосылатын жоғары жиілікті өлшеу блогы</w:t>
            </w:r>
            <w:r w:rsidR="005C49DF" w:rsidRPr="00EC5BF1">
              <w:rPr>
                <w:lang w:val="kk-KZ"/>
              </w:rPr>
              <w:t xml:space="preserve"> </w:t>
            </w:r>
          </w:p>
          <w:p w:rsidR="005C49DF" w:rsidRPr="00B10932" w:rsidRDefault="005C49DF" w:rsidP="00EC5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="00B10932"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1,3 </w:t>
            </w:r>
            <w:r w:rsidR="00B10932" w:rsidRPr="00B10932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r w:rsidR="00B10932"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932" w:rsidRPr="00286E6D">
              <w:rPr>
                <w:rFonts w:ascii="Times New Roman" w:hAnsi="Times New Roman" w:cs="Times New Roman"/>
                <w:sz w:val="24"/>
                <w:szCs w:val="24"/>
              </w:rPr>
              <w:t>жиілікт</w:t>
            </w:r>
            <w:proofErr w:type="spellEnd"/>
            <w:r w:rsidR="00B10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</w:t>
            </w:r>
            <w:r w:rsidR="00B10932"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Core i3 </w:t>
            </w:r>
            <w:r w:rsidR="00B10932" w:rsidRPr="00B10932">
              <w:rPr>
                <w:rFonts w:ascii="Times New Roman" w:hAnsi="Times New Roman" w:cs="Times New Roman"/>
                <w:sz w:val="24"/>
                <w:szCs w:val="24"/>
              </w:rPr>
              <w:t>процессоры</w:t>
            </w:r>
            <w:r w:rsidR="00B10932"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C49DF" w:rsidRPr="00B10932" w:rsidRDefault="005C49DF" w:rsidP="00EC5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8 </w:t>
            </w: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932" w:rsidRPr="00B10932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="00B10932"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932" w:rsidRPr="00B10932">
              <w:rPr>
                <w:rFonts w:ascii="Times New Roman" w:hAnsi="Times New Roman" w:cs="Times New Roman"/>
                <w:sz w:val="24"/>
                <w:szCs w:val="24"/>
              </w:rPr>
              <w:t>жады</w:t>
            </w:r>
            <w:proofErr w:type="spellEnd"/>
            <w:r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</w:t>
            </w:r>
            <w:r w:rsidR="00B10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ЖСҚ</w:t>
            </w:r>
            <w:r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5C49DF" w:rsidRPr="00B10932" w:rsidRDefault="005C49DF" w:rsidP="00EC5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512 </w:t>
            </w: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="00B10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 кеңістік</w:t>
            </w:r>
            <w:r w:rsidRPr="00B1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C49DF" w:rsidRPr="00623F43" w:rsidRDefault="005C49DF" w:rsidP="00EC5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Windows 11 </w:t>
            </w:r>
            <w:r w:rsidRPr="00FF6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623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C38DB" w:rsidRDefault="003C38DB" w:rsidP="00EC5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USB 2.0 </w:t>
            </w:r>
            <w:proofErr w:type="spellStart"/>
            <w:r w:rsidRPr="003C38DB">
              <w:rPr>
                <w:rFonts w:ascii="Times New Roman" w:hAnsi="Times New Roman" w:cs="Times New Roman"/>
                <w:sz w:val="24"/>
                <w:szCs w:val="24"/>
              </w:rPr>
              <w:t>үйлесімді</w:t>
            </w:r>
            <w:proofErr w:type="spellEnd"/>
            <w:r w:rsidRPr="00623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контроллері</w:t>
            </w:r>
            <w:proofErr w:type="spellEnd"/>
            <w:r w:rsidR="005C49DF" w:rsidRPr="00623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</w:t>
            </w:r>
          </w:p>
          <w:p w:rsidR="00EC5BF1" w:rsidRDefault="005C49DF" w:rsidP="00EC5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5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</w:t>
            </w:r>
            <w:r w:rsidR="007B1903" w:rsidRPr="000E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5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талдағышп</w:t>
            </w:r>
            <w:proofErr w:type="spellStart"/>
            <w:r w:rsidR="007B1903" w:rsidRPr="007B190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7B1903" w:rsidRPr="000E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1903" w:rsidRPr="007B1903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="007B1903" w:rsidRPr="000E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1903" w:rsidRPr="007B1903">
              <w:rPr>
                <w:rFonts w:ascii="Times New Roman" w:hAnsi="Times New Roman" w:cs="Times New Roman"/>
                <w:sz w:val="24"/>
                <w:szCs w:val="24"/>
              </w:rPr>
              <w:t>жеткізілетін</w:t>
            </w:r>
            <w:proofErr w:type="spellEnd"/>
            <w:r w:rsidR="007B1903" w:rsidRPr="000E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5404" w:rsidRPr="000E5404">
              <w:rPr>
                <w:rFonts w:ascii="Times New Roman" w:hAnsi="Times New Roman" w:cs="Times New Roman"/>
                <w:sz w:val="24"/>
                <w:szCs w:val="24"/>
              </w:rPr>
              <w:t>мамандандырылған</w:t>
            </w:r>
            <w:proofErr w:type="spellEnd"/>
            <w:r w:rsidR="007B1903" w:rsidRPr="000E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1903" w:rsidRPr="007B1903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="007B1903" w:rsidRPr="000E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1903" w:rsidRPr="007B1903">
              <w:rPr>
                <w:rFonts w:ascii="Times New Roman" w:hAnsi="Times New Roman" w:cs="Times New Roman"/>
                <w:sz w:val="24"/>
                <w:szCs w:val="24"/>
              </w:rPr>
              <w:t>жасақтама</w:t>
            </w:r>
            <w:proofErr w:type="spellEnd"/>
            <w:r w:rsidR="007B1903" w:rsidRPr="000E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1903">
              <w:rPr>
                <w:rFonts w:ascii="Times New Roman" w:hAnsi="Times New Roman" w:cs="Times New Roman"/>
                <w:sz w:val="24"/>
                <w:szCs w:val="24"/>
              </w:rPr>
              <w:t>орнатылады</w:t>
            </w:r>
            <w:proofErr w:type="spellEnd"/>
            <w:r w:rsidR="007B1903" w:rsidRPr="000E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E5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C5BF1" w:rsidRDefault="00EC5BF1" w:rsidP="00EC5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18AB" w:rsidRPr="001F1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Талдағыш</w:t>
            </w:r>
            <w:r w:rsidR="000E5404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өлшеуге және бақылауға арналған</w:t>
            </w:r>
            <w:r w:rsidR="005C49DF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EC5BF1" w:rsidRDefault="005C49DF" w:rsidP="00EC5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• </w:t>
            </w:r>
            <w:r w:rsidR="000E5404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Р51741-2001, ГОСТ Р51107-97, ПТЭ-95/98 талаптарына сәйкес таратқыштардың VHF ТМ параметрлері;</w:t>
            </w:r>
          </w:p>
          <w:p w:rsidR="00EC5BF1" w:rsidRDefault="005C49DF" w:rsidP="00EC5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• </w:t>
            </w:r>
            <w:r w:rsidR="000E5404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ГОСТ 11515-91, ГОСТ Р51741-2001, ГОСТ Р51107-97, ПТЭ-95/98 талаптарына сәйкес модуляциялық жиіліктер </w:t>
            </w:r>
            <w:r w:rsidR="00052B38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ауқым</w:t>
            </w:r>
            <w:r w:rsidR="000E5404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ында </w:t>
            </w:r>
            <w:r w:rsidR="000E5404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дыбыстық сигналдардың параметрлері және оларды </w:t>
            </w:r>
            <w:r w:rsidR="00052B38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</w:t>
            </w:r>
            <w:r w:rsidR="000E5404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жолдарының сипаттамалары;</w:t>
            </w:r>
          </w:p>
          <w:p w:rsidR="004925DD" w:rsidRPr="00EC5BF1" w:rsidRDefault="00EC5BF1" w:rsidP="00EC5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• </w:t>
            </w:r>
            <w:r w:rsidR="00A273D8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ГОСТ Р51107-97 талаптарына сәйкес полярлық модуляцияланған және пилоттық </w:t>
            </w:r>
            <w:r w:rsidR="007432FB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A273D8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нмен жүйелердегі кешенді стереофониялық сигналдың (КС</w:t>
            </w:r>
            <w:r w:rsidR="007432FB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273D8" w:rsidRPr="00EC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параметрлері және стереокодерлердің сипаттамалары.</w:t>
            </w:r>
          </w:p>
        </w:tc>
      </w:tr>
      <w:tr w:rsidR="00567B27" w:rsidRPr="001B5324" w:rsidTr="00093787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textAlignment w:val="baseline"/>
            </w:pPr>
            <w:proofErr w:type="spellStart"/>
            <w:r w:rsidRPr="001B5324">
              <w:lastRenderedPageBreak/>
              <w:t>Шыққан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жылы</w:t>
            </w:r>
            <w:proofErr w:type="spellEnd"/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0C4D1D" w:rsidRDefault="00567B27" w:rsidP="007432FB">
            <w:pPr>
              <w:rPr>
                <w:color w:val="auto"/>
                <w:lang w:val="kk-KZ"/>
              </w:rPr>
            </w:pPr>
            <w:r>
              <w:rPr>
                <w:color w:val="auto"/>
              </w:rPr>
              <w:t>20</w:t>
            </w:r>
            <w:r w:rsidR="000C4D1D">
              <w:rPr>
                <w:color w:val="auto"/>
                <w:lang w:val="kk-KZ"/>
              </w:rPr>
              <w:t>2</w:t>
            </w:r>
            <w:r w:rsidR="007432FB">
              <w:rPr>
                <w:color w:val="auto"/>
                <w:lang w:val="kk-KZ"/>
              </w:rPr>
              <w:t>5</w:t>
            </w:r>
            <w:r w:rsidR="00400E3D">
              <w:rPr>
                <w:color w:val="auto"/>
                <w:lang w:val="kk-KZ"/>
              </w:rPr>
              <w:t xml:space="preserve"> жыл</w:t>
            </w:r>
          </w:p>
        </w:tc>
      </w:tr>
      <w:tr w:rsidR="00567B27" w:rsidRPr="001B5324" w:rsidTr="00093787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textAlignment w:val="baseline"/>
            </w:pPr>
            <w:proofErr w:type="spellStart"/>
            <w:r w:rsidRPr="001B5324">
              <w:t>Кепілдік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мерзімі</w:t>
            </w:r>
            <w:proofErr w:type="spellEnd"/>
            <w:r w:rsidRPr="001B5324">
              <w:t xml:space="preserve"> (</w:t>
            </w:r>
            <w:proofErr w:type="spellStart"/>
            <w:r w:rsidRPr="001B5324">
              <w:t>айлар</w:t>
            </w:r>
            <w:proofErr w:type="spellEnd"/>
            <w:r w:rsidRPr="001B5324">
              <w:t>)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  <w:tr w:rsidR="00567B27" w:rsidRPr="0040153E" w:rsidTr="00093787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textAlignment w:val="baseline"/>
            </w:pPr>
            <w:proofErr w:type="spellStart"/>
            <w:r w:rsidRPr="001B5324">
              <w:t>Сатып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алынатын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тауарлардың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қажетті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функционалдық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техникалық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сапалық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өнімділігі</w:t>
            </w:r>
            <w:proofErr w:type="spellEnd"/>
            <w:r w:rsidRPr="001B5324">
              <w:t xml:space="preserve"> мен </w:t>
            </w:r>
            <w:proofErr w:type="spellStart"/>
            <w:proofErr w:type="gramStart"/>
            <w:r w:rsidRPr="001B5324">
              <w:t>бас</w:t>
            </w:r>
            <w:proofErr w:type="gramEnd"/>
            <w:r w:rsidRPr="001B5324">
              <w:t>қа</w:t>
            </w:r>
            <w:proofErr w:type="spellEnd"/>
            <w:r w:rsidRPr="001B5324">
              <w:t xml:space="preserve"> да </w:t>
            </w:r>
            <w:proofErr w:type="spellStart"/>
            <w:r w:rsidRPr="001B5324">
              <w:t>сипаттамаларының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сипатталуы</w:t>
            </w:r>
            <w:proofErr w:type="spellEnd"/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E3D" w:rsidRPr="00400E3D" w:rsidRDefault="001E4CCC" w:rsidP="001E4CCC">
            <w:pPr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1E4CCC">
              <w:rPr>
                <w:b/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proofErr w:type="spellStart"/>
            <w:r w:rsidR="00400E3D" w:rsidRPr="001E4CCC">
              <w:t>Функционалдық</w:t>
            </w:r>
            <w:proofErr w:type="spellEnd"/>
            <w:r w:rsidR="00400E3D" w:rsidRPr="001E4CCC">
              <w:t xml:space="preserve"> </w:t>
            </w:r>
            <w:proofErr w:type="spellStart"/>
            <w:r w:rsidR="00400E3D" w:rsidRPr="001E4CCC">
              <w:t>және</w:t>
            </w:r>
            <w:proofErr w:type="spellEnd"/>
            <w:r w:rsidR="00400E3D" w:rsidRPr="001E4CCC">
              <w:t xml:space="preserve"> </w:t>
            </w:r>
            <w:proofErr w:type="spellStart"/>
            <w:r w:rsidR="00400E3D" w:rsidRPr="001E4CCC">
              <w:t>техникалық</w:t>
            </w:r>
            <w:proofErr w:type="spellEnd"/>
            <w:r w:rsidR="00400E3D" w:rsidRPr="001E4CCC">
              <w:t xml:space="preserve"> </w:t>
            </w:r>
            <w:proofErr w:type="spellStart"/>
            <w:r w:rsidR="00400E3D" w:rsidRPr="001E4CCC">
              <w:t>сипаттамалары</w:t>
            </w:r>
            <w:proofErr w:type="spellEnd"/>
            <w:r w:rsidR="00400E3D" w:rsidRPr="001E4CCC">
              <w:t xml:space="preserve"> </w:t>
            </w:r>
          </w:p>
          <w:p w:rsidR="00400E3D" w:rsidRDefault="00400E3D" w:rsidP="00400E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400E3D">
              <w:rPr>
                <w:lang w:val="kk-KZ"/>
              </w:rPr>
              <w:t>алдағыш</w:t>
            </w:r>
            <w:r>
              <w:rPr>
                <w:lang w:val="kk-KZ"/>
              </w:rPr>
              <w:t>т</w:t>
            </w:r>
            <w:r>
              <w:rPr>
                <w:rStyle w:val="ezkurwreuab5ozgtqnkl"/>
              </w:rPr>
              <w:t>а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негізгі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жұмыс</w:t>
            </w:r>
            <w:proofErr w:type="spellEnd"/>
            <w:r>
              <w:t xml:space="preserve"> </w:t>
            </w:r>
            <w:r>
              <w:rPr>
                <w:rStyle w:val="ezkurwreuab5ozgtqnkl"/>
                <w:lang w:val="kk-KZ"/>
              </w:rPr>
              <w:t>тәтіб</w:t>
            </w:r>
            <w:r>
              <w:rPr>
                <w:rStyle w:val="ezkurwreuab5ozgtqnkl"/>
              </w:rPr>
              <w:t>і</w:t>
            </w:r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керек</w:t>
            </w:r>
            <w:proofErr w:type="spellEnd"/>
            <w:r>
              <w:t>:</w:t>
            </w:r>
          </w:p>
          <w:p w:rsidR="00400E3D" w:rsidRPr="00623F43" w:rsidRDefault="00400E3D" w:rsidP="00400E3D">
            <w:pPr>
              <w:jc w:val="both"/>
              <w:rPr>
                <w:color w:val="auto"/>
                <w:lang w:val="kk-KZ"/>
              </w:rPr>
            </w:pPr>
            <w:r w:rsidRPr="00B03E0F">
              <w:rPr>
                <w:color w:val="auto"/>
                <w:lang w:val="kk-KZ"/>
              </w:rPr>
              <w:t xml:space="preserve"> • </w:t>
            </w:r>
            <w:r w:rsidR="00B03E0F" w:rsidRPr="00B03E0F">
              <w:rPr>
                <w:rStyle w:val="ezkurwreuab5ozgtqnkl"/>
                <w:lang w:val="kk-KZ"/>
              </w:rPr>
              <w:t>Автоматты: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барлық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өлшемдер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оператордың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қатысуынсыз</w:t>
            </w:r>
            <w:r w:rsidR="00B03E0F" w:rsidRPr="00B03E0F">
              <w:rPr>
                <w:lang w:val="kk-KZ"/>
              </w:rPr>
              <w:t xml:space="preserve">, </w:t>
            </w:r>
            <w:r w:rsidR="00B03E0F" w:rsidRPr="00B03E0F">
              <w:rPr>
                <w:rStyle w:val="ezkurwreuab5ozgtqnkl"/>
                <w:lang w:val="kk-KZ"/>
              </w:rPr>
              <w:t>таңдалған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нормативтік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құжаттың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нысандары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бойынша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хаттамаларды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құрастырумен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және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мөрмен</w:t>
            </w:r>
            <w:r w:rsidR="00B03E0F" w:rsidRPr="00B03E0F">
              <w:rPr>
                <w:lang w:val="kk-KZ"/>
              </w:rPr>
              <w:t xml:space="preserve"> </w:t>
            </w:r>
            <w:r w:rsidR="00B03E0F" w:rsidRPr="00B03E0F">
              <w:rPr>
                <w:rStyle w:val="ezkurwreuab5ozgtqnkl"/>
                <w:lang w:val="kk-KZ"/>
              </w:rPr>
              <w:t>жүргізіледі.</w:t>
            </w:r>
          </w:p>
          <w:p w:rsidR="00400E3D" w:rsidRPr="00623F43" w:rsidRDefault="00400E3D" w:rsidP="00400E3D">
            <w:pPr>
              <w:jc w:val="both"/>
              <w:rPr>
                <w:color w:val="auto"/>
                <w:lang w:val="kk-KZ"/>
              </w:rPr>
            </w:pPr>
            <w:r w:rsidRPr="00B03E0F">
              <w:rPr>
                <w:color w:val="auto"/>
                <w:lang w:val="kk-KZ"/>
              </w:rPr>
              <w:t xml:space="preserve"> </w:t>
            </w:r>
            <w:r w:rsidRPr="00623F43">
              <w:rPr>
                <w:color w:val="auto"/>
                <w:lang w:val="kk-KZ"/>
              </w:rPr>
              <w:t xml:space="preserve">• </w:t>
            </w:r>
            <w:r w:rsidR="003B19C5" w:rsidRPr="00623F43">
              <w:rPr>
                <w:rStyle w:val="ezkurwreuab5ozgtqnkl"/>
                <w:lang w:val="kk-KZ"/>
              </w:rPr>
              <w:t>Реттеу</w:t>
            </w:r>
            <w:r w:rsidR="003B19C5" w:rsidRPr="00623F43">
              <w:rPr>
                <w:lang w:val="kk-KZ"/>
              </w:rPr>
              <w:t xml:space="preserve"> </w:t>
            </w:r>
            <w:r w:rsidR="00FB7600">
              <w:rPr>
                <w:rStyle w:val="ezkurwreuab5ozgtqnkl"/>
                <w:lang w:val="kk-KZ"/>
              </w:rPr>
              <w:t>тәртіб</w:t>
            </w:r>
            <w:r w:rsidR="003B19C5" w:rsidRPr="00623F43">
              <w:rPr>
                <w:rStyle w:val="ezkurwreuab5ozgtqnkl"/>
                <w:lang w:val="kk-KZ"/>
              </w:rPr>
              <w:t>і:</w:t>
            </w:r>
            <w:r w:rsidR="003B19C5" w:rsidRPr="00623F43">
              <w:rPr>
                <w:lang w:val="kk-KZ"/>
              </w:rPr>
              <w:t xml:space="preserve"> </w:t>
            </w:r>
            <w:r w:rsidR="003B19C5" w:rsidRPr="00623F43">
              <w:rPr>
                <w:rStyle w:val="ezkurwreuab5ozgtqnkl"/>
                <w:lang w:val="kk-KZ"/>
              </w:rPr>
              <w:t>өлшеуді</w:t>
            </w:r>
            <w:r w:rsidR="003B19C5" w:rsidRPr="00623F43">
              <w:rPr>
                <w:lang w:val="kk-KZ"/>
              </w:rPr>
              <w:t xml:space="preserve"> </w:t>
            </w:r>
            <w:r w:rsidR="003B19C5" w:rsidRPr="00623F43">
              <w:rPr>
                <w:rStyle w:val="ezkurwreuab5ozgtqnkl"/>
                <w:lang w:val="kk-KZ"/>
              </w:rPr>
              <w:t>оператор</w:t>
            </w:r>
            <w:r w:rsidR="003B19C5" w:rsidRPr="00623F43">
              <w:rPr>
                <w:lang w:val="kk-KZ"/>
              </w:rPr>
              <w:t xml:space="preserve"> </w:t>
            </w:r>
            <w:r w:rsidR="003B19C5" w:rsidRPr="00623F43">
              <w:rPr>
                <w:rStyle w:val="ezkurwreuab5ozgtqnkl"/>
                <w:lang w:val="kk-KZ"/>
              </w:rPr>
              <w:t>циклдік</w:t>
            </w:r>
            <w:r w:rsidR="003B19C5" w:rsidRPr="00623F43">
              <w:rPr>
                <w:lang w:val="kk-KZ"/>
              </w:rPr>
              <w:t xml:space="preserve"> </w:t>
            </w:r>
            <w:r w:rsidR="003B19C5" w:rsidRPr="00623F43">
              <w:rPr>
                <w:rStyle w:val="ezkurwreuab5ozgtqnkl"/>
                <w:lang w:val="kk-KZ"/>
              </w:rPr>
              <w:t>қайталау</w:t>
            </w:r>
            <w:r w:rsidR="003B19C5" w:rsidRPr="00623F43">
              <w:rPr>
                <w:lang w:val="kk-KZ"/>
              </w:rPr>
              <w:t xml:space="preserve"> </w:t>
            </w:r>
            <w:r w:rsidR="003B19C5" w:rsidRPr="00623F43">
              <w:rPr>
                <w:rStyle w:val="ezkurwreuab5ozgtqnkl"/>
                <w:lang w:val="kk-KZ"/>
              </w:rPr>
              <w:t>мүмкіндігімен</w:t>
            </w:r>
            <w:r w:rsidR="003B19C5" w:rsidRPr="00623F43">
              <w:rPr>
                <w:lang w:val="kk-KZ"/>
              </w:rPr>
              <w:t xml:space="preserve"> </w:t>
            </w:r>
            <w:r w:rsidR="003B19C5" w:rsidRPr="00623F43">
              <w:rPr>
                <w:rStyle w:val="ezkurwreuab5ozgtqnkl"/>
                <w:lang w:val="kk-KZ"/>
              </w:rPr>
              <w:t>ер</w:t>
            </w:r>
            <w:r w:rsidR="00FB7600">
              <w:rPr>
                <w:rStyle w:val="ezkurwreuab5ozgtqnkl"/>
                <w:lang w:val="kk-KZ"/>
              </w:rPr>
              <w:t>ікті</w:t>
            </w:r>
            <w:r w:rsidR="003B19C5" w:rsidRPr="00623F43">
              <w:rPr>
                <w:lang w:val="kk-KZ"/>
              </w:rPr>
              <w:t xml:space="preserve"> </w:t>
            </w:r>
            <w:r w:rsidR="00FB7600">
              <w:rPr>
                <w:rStyle w:val="ezkurwreuab5ozgtqnkl"/>
                <w:lang w:val="kk-KZ"/>
              </w:rPr>
              <w:t>ретімен</w:t>
            </w:r>
            <w:r w:rsidR="003B19C5" w:rsidRPr="00623F43">
              <w:rPr>
                <w:lang w:val="kk-KZ"/>
              </w:rPr>
              <w:t xml:space="preserve"> жүргізеді</w:t>
            </w:r>
            <w:r w:rsidR="003B19C5" w:rsidRPr="00623F43">
              <w:rPr>
                <w:rStyle w:val="ezkurwreuab5ozgtqnkl"/>
                <w:lang w:val="kk-KZ"/>
              </w:rPr>
              <w:t>.</w:t>
            </w:r>
            <w:r w:rsidR="003B19C5" w:rsidRPr="00623F43">
              <w:rPr>
                <w:lang w:val="kk-KZ"/>
              </w:rPr>
              <w:t xml:space="preserve"> </w:t>
            </w:r>
            <w:r w:rsidR="003B19C5" w:rsidRPr="00623F43">
              <w:rPr>
                <w:rStyle w:val="ezkurwreuab5ozgtqnkl"/>
                <w:lang w:val="kk-KZ"/>
              </w:rPr>
              <w:t>Жеке</w:t>
            </w:r>
            <w:r w:rsidR="003B19C5" w:rsidRPr="00623F43">
              <w:rPr>
                <w:lang w:val="kk-KZ"/>
              </w:rPr>
              <w:t xml:space="preserve"> </w:t>
            </w:r>
            <w:r w:rsidR="003B19C5" w:rsidRPr="00623F43">
              <w:rPr>
                <w:rStyle w:val="ezkurwreuab5ozgtqnkl"/>
                <w:lang w:val="kk-KZ"/>
              </w:rPr>
              <w:t>таратқыш</w:t>
            </w:r>
            <w:r w:rsidR="00FB7600">
              <w:rPr>
                <w:rStyle w:val="ezkurwreuab5ozgtqnkl"/>
                <w:lang w:val="kk-KZ"/>
              </w:rPr>
              <w:t>тар</w:t>
            </w:r>
            <w:r w:rsidR="003B19C5" w:rsidRPr="00623F43">
              <w:rPr>
                <w:lang w:val="kk-KZ"/>
              </w:rPr>
              <w:t xml:space="preserve"> </w:t>
            </w:r>
            <w:r w:rsidR="003B19C5" w:rsidRPr="00623F43">
              <w:rPr>
                <w:rStyle w:val="ezkurwreuab5ozgtqnkl"/>
                <w:lang w:val="kk-KZ"/>
              </w:rPr>
              <w:t>түйіндерін</w:t>
            </w:r>
            <w:r w:rsidR="003B19C5" w:rsidRPr="00623F43">
              <w:rPr>
                <w:lang w:val="kk-KZ"/>
              </w:rPr>
              <w:t xml:space="preserve"> </w:t>
            </w:r>
            <w:r w:rsidR="003B19C5" w:rsidRPr="00623F43">
              <w:rPr>
                <w:rStyle w:val="ezkurwreuab5ozgtqnkl"/>
                <w:lang w:val="kk-KZ"/>
              </w:rPr>
              <w:t>реттеуді</w:t>
            </w:r>
            <w:r w:rsidR="003B19C5" w:rsidRPr="00623F43">
              <w:rPr>
                <w:lang w:val="kk-KZ"/>
              </w:rPr>
              <w:t xml:space="preserve"> </w:t>
            </w:r>
            <w:r w:rsidR="003B19C5" w:rsidRPr="00623F43">
              <w:rPr>
                <w:rStyle w:val="ezkurwreuab5ozgtqnkl"/>
                <w:lang w:val="kk-KZ"/>
              </w:rPr>
              <w:t>жеңілдететін</w:t>
            </w:r>
            <w:r w:rsidR="003B19C5" w:rsidRPr="00623F43">
              <w:rPr>
                <w:lang w:val="kk-KZ"/>
              </w:rPr>
              <w:t xml:space="preserve"> мультитесттер </w:t>
            </w:r>
            <w:r w:rsidR="00FB7600">
              <w:rPr>
                <w:rStyle w:val="ezkurwreuab5ozgtqnkl"/>
                <w:lang w:val="kk-KZ"/>
              </w:rPr>
              <w:t>іске асырылды</w:t>
            </w:r>
            <w:r w:rsidR="003B19C5" w:rsidRPr="00623F43">
              <w:rPr>
                <w:rStyle w:val="ezkurwreuab5ozgtqnkl"/>
                <w:lang w:val="kk-KZ"/>
              </w:rPr>
              <w:t>.</w:t>
            </w:r>
          </w:p>
          <w:p w:rsidR="001E4CCC" w:rsidRDefault="00400E3D" w:rsidP="001E4CCC">
            <w:pPr>
              <w:pStyle w:val="a7"/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3F43">
              <w:rPr>
                <w:lang w:val="kk-KZ"/>
              </w:rPr>
              <w:t xml:space="preserve"> </w:t>
            </w:r>
            <w:r w:rsidRPr="00623F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• </w:t>
            </w:r>
            <w:r w:rsidR="00051811" w:rsidRPr="00623F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Осциллограф және спектрталдағыш: монитор экранындағы стандартты аспаптар.</w:t>
            </w:r>
            <w:r w:rsidR="007C03B2" w:rsidRPr="00FB76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E4CCC" w:rsidRPr="001E4CCC" w:rsidRDefault="001E4CCC" w:rsidP="001E4CCC">
            <w:pPr>
              <w:pStyle w:val="a7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E4CCC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8205CC" w:rsidRPr="00EC5BF1">
              <w:rPr>
                <w:rFonts w:ascii="Times New Roman" w:hAnsi="Times New Roman"/>
                <w:sz w:val="24"/>
                <w:szCs w:val="24"/>
                <w:lang w:val="kk-KZ"/>
              </w:rPr>
              <w:t>Талдағыш</w:t>
            </w:r>
            <w:r w:rsidR="008205CC" w:rsidRPr="008205C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</w:t>
            </w:r>
            <w:r w:rsidRPr="008205C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ың </w:t>
            </w:r>
            <w:r w:rsidR="008205CC" w:rsidRPr="008205C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толымд</w:t>
            </w:r>
            <w:r w:rsidRPr="008205C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ы</w:t>
            </w:r>
            <w:r w:rsidR="008205CC" w:rsidRPr="008205C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лы</w:t>
            </w:r>
            <w:r w:rsidRPr="008205C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ғы:</w:t>
            </w:r>
            <w:r w:rsidRPr="008205CC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E4CCC" w:rsidRPr="008205CC" w:rsidRDefault="001E4CCC" w:rsidP="001E4CCC">
            <w:pPr>
              <w:rPr>
                <w:rFonts w:eastAsiaTheme="minorHAnsi"/>
                <w:color w:val="auto"/>
                <w:lang w:val="kk-KZ" w:eastAsia="en-US"/>
              </w:rPr>
            </w:pPr>
            <w:r w:rsidRPr="008205CC">
              <w:rPr>
                <w:rFonts w:eastAsiaTheme="minorHAnsi"/>
                <w:color w:val="auto"/>
                <w:lang w:val="kk-KZ" w:eastAsia="en-US"/>
              </w:rPr>
              <w:t xml:space="preserve"> </w:t>
            </w:r>
            <w:r w:rsidR="008205CC" w:rsidRPr="008205CC">
              <w:rPr>
                <w:rStyle w:val="ezkurwreuab5ozgtqnkl"/>
                <w:lang w:val="kk-KZ"/>
              </w:rPr>
              <w:t>Әрбір</w:t>
            </w:r>
            <w:r w:rsidR="008205CC" w:rsidRPr="008205CC">
              <w:rPr>
                <w:lang w:val="kk-KZ"/>
              </w:rPr>
              <w:t xml:space="preserve"> </w:t>
            </w:r>
            <w:r w:rsidR="008205CC" w:rsidRPr="00EC5BF1">
              <w:rPr>
                <w:lang w:val="kk-KZ"/>
              </w:rPr>
              <w:t>Талдағыш</w:t>
            </w:r>
            <w:r w:rsidR="008205CC" w:rsidRPr="008205CC">
              <w:rPr>
                <w:lang w:val="kk-KZ"/>
              </w:rPr>
              <w:t xml:space="preserve"> </w:t>
            </w:r>
            <w:r w:rsidR="008205CC" w:rsidRPr="008205CC">
              <w:rPr>
                <w:rStyle w:val="ezkurwreuab5ozgtqnkl"/>
                <w:lang w:val="kk-KZ"/>
              </w:rPr>
              <w:t>толық</w:t>
            </w:r>
            <w:r w:rsidR="008205CC" w:rsidRPr="008205CC">
              <w:rPr>
                <w:lang w:val="kk-KZ"/>
              </w:rPr>
              <w:t xml:space="preserve"> </w:t>
            </w:r>
            <w:r w:rsidR="008205CC" w:rsidRPr="008205CC">
              <w:rPr>
                <w:rStyle w:val="ezkurwreuab5ozgtqnkl"/>
                <w:lang w:val="kk-KZ"/>
              </w:rPr>
              <w:t>жеткізілуі</w:t>
            </w:r>
            <w:r w:rsidR="008205CC" w:rsidRPr="008205CC">
              <w:rPr>
                <w:lang w:val="kk-KZ"/>
              </w:rPr>
              <w:t xml:space="preserve"> </w:t>
            </w:r>
            <w:r w:rsidR="008205CC" w:rsidRPr="008205CC">
              <w:rPr>
                <w:rStyle w:val="ezkurwreuab5ozgtqnkl"/>
                <w:lang w:val="kk-KZ"/>
              </w:rPr>
              <w:t>керек</w:t>
            </w:r>
            <w:r w:rsidR="008205CC" w:rsidRPr="008205CC">
              <w:rPr>
                <w:lang w:val="kk-KZ"/>
              </w:rPr>
              <w:t>:</w:t>
            </w:r>
          </w:p>
          <w:p w:rsidR="001E4CCC" w:rsidRPr="00632CEB" w:rsidRDefault="001E4CCC" w:rsidP="001E4CCC">
            <w:pPr>
              <w:rPr>
                <w:rFonts w:eastAsiaTheme="minorHAnsi"/>
                <w:color w:val="auto"/>
                <w:lang w:val="kk-KZ" w:eastAsia="en-US"/>
              </w:rPr>
            </w:pPr>
            <w:r w:rsidRPr="00632CEB">
              <w:rPr>
                <w:rFonts w:eastAsiaTheme="minorHAnsi"/>
                <w:color w:val="auto"/>
                <w:lang w:val="kk-KZ" w:eastAsia="en-US"/>
              </w:rPr>
              <w:t xml:space="preserve">• </w:t>
            </w:r>
            <w:r w:rsidR="001F18AB" w:rsidRPr="00EC5BF1">
              <w:rPr>
                <w:lang w:val="kk-KZ"/>
              </w:rPr>
              <w:t>Талдағыш</w:t>
            </w:r>
            <w:r w:rsidRPr="00632CEB">
              <w:rPr>
                <w:rFonts w:eastAsiaTheme="minorHAnsi"/>
                <w:color w:val="auto"/>
                <w:lang w:val="kk-KZ" w:eastAsia="en-US"/>
              </w:rPr>
              <w:t xml:space="preserve"> – 1 </w:t>
            </w:r>
            <w:r w:rsidR="00632CEB">
              <w:rPr>
                <w:rFonts w:eastAsiaTheme="minorHAnsi"/>
                <w:color w:val="auto"/>
                <w:lang w:val="kk-KZ" w:eastAsia="en-US"/>
              </w:rPr>
              <w:t>дана</w:t>
            </w:r>
            <w:r w:rsidRPr="00632CEB">
              <w:rPr>
                <w:rFonts w:eastAsiaTheme="minorHAnsi"/>
                <w:color w:val="auto"/>
                <w:lang w:val="kk-KZ" w:eastAsia="en-US"/>
              </w:rPr>
              <w:t>.</w:t>
            </w:r>
          </w:p>
          <w:p w:rsidR="001E4CCC" w:rsidRPr="00632CEB" w:rsidRDefault="001E4CCC" w:rsidP="001E4CCC">
            <w:pPr>
              <w:rPr>
                <w:rFonts w:eastAsiaTheme="minorHAnsi"/>
                <w:color w:val="auto"/>
                <w:lang w:val="kk-KZ" w:eastAsia="en-US"/>
              </w:rPr>
            </w:pPr>
            <w:r w:rsidRPr="00632CEB">
              <w:rPr>
                <w:rFonts w:eastAsiaTheme="minorHAnsi"/>
                <w:color w:val="auto"/>
                <w:lang w:val="kk-KZ" w:eastAsia="en-US"/>
              </w:rPr>
              <w:t xml:space="preserve">• </w:t>
            </w:r>
            <w:r w:rsidR="00632CEB" w:rsidRPr="00632CEB">
              <w:rPr>
                <w:rStyle w:val="ezkurwreuab5ozgtqnkl"/>
                <w:lang w:val="kk-KZ"/>
              </w:rPr>
              <w:t>Стандартты</w:t>
            </w:r>
            <w:r w:rsidR="00632CEB" w:rsidRPr="00632CEB">
              <w:rPr>
                <w:lang w:val="kk-KZ"/>
              </w:rPr>
              <w:t xml:space="preserve"> </w:t>
            </w:r>
            <w:r w:rsidR="00632CEB" w:rsidRPr="00632CEB">
              <w:rPr>
                <w:rStyle w:val="ezkurwreuab5ozgtqnkl"/>
                <w:lang w:val="kk-KZ"/>
              </w:rPr>
              <w:t>қуат</w:t>
            </w:r>
            <w:r w:rsidR="00632CEB">
              <w:rPr>
                <w:rStyle w:val="ezkurwreuab5ozgtqnkl"/>
                <w:lang w:val="kk-KZ"/>
              </w:rPr>
              <w:t xml:space="preserve"> көзінің</w:t>
            </w:r>
            <w:r w:rsidR="00632CEB" w:rsidRPr="00632CEB">
              <w:rPr>
                <w:lang w:val="kk-KZ"/>
              </w:rPr>
              <w:t xml:space="preserve"> </w:t>
            </w:r>
            <w:r w:rsidR="00632CEB" w:rsidRPr="00632CEB">
              <w:rPr>
                <w:rStyle w:val="ezkurwreuab5ozgtqnkl"/>
                <w:lang w:val="kk-KZ"/>
              </w:rPr>
              <w:t>кабелі–</w:t>
            </w:r>
            <w:r w:rsidR="00632CEB" w:rsidRPr="00632CEB">
              <w:rPr>
                <w:lang w:val="kk-KZ"/>
              </w:rPr>
              <w:t xml:space="preserve"> </w:t>
            </w:r>
            <w:r w:rsidR="00632CEB" w:rsidRPr="00632CEB">
              <w:rPr>
                <w:rStyle w:val="ezkurwreuab5ozgtqnkl"/>
                <w:lang w:val="kk-KZ"/>
              </w:rPr>
              <w:t>1</w:t>
            </w:r>
            <w:r w:rsidR="00632CEB" w:rsidRPr="00632CEB">
              <w:rPr>
                <w:lang w:val="kk-KZ"/>
              </w:rPr>
              <w:t xml:space="preserve"> </w:t>
            </w:r>
            <w:r w:rsidR="00632CEB" w:rsidRPr="00632CEB">
              <w:rPr>
                <w:rStyle w:val="ezkurwreuab5ozgtqnkl"/>
                <w:lang w:val="kk-KZ"/>
              </w:rPr>
              <w:t>дана</w:t>
            </w:r>
            <w:r w:rsidR="00632CEB" w:rsidRPr="00632CEB">
              <w:rPr>
                <w:lang w:val="kk-KZ"/>
              </w:rPr>
              <w:t>.</w:t>
            </w:r>
          </w:p>
          <w:p w:rsidR="001E4CCC" w:rsidRPr="00A93AC2" w:rsidRDefault="001E4CCC" w:rsidP="001E4CCC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• </w:t>
            </w:r>
            <w:r w:rsidR="00632CEB">
              <w:rPr>
                <w:rStyle w:val="ezkurwreuab5ozgtqnkl"/>
              </w:rPr>
              <w:t>USB</w:t>
            </w:r>
            <w:r w:rsidR="00632CEB">
              <w:t xml:space="preserve"> </w:t>
            </w:r>
            <w:r w:rsidR="00632CEB">
              <w:rPr>
                <w:rStyle w:val="ezkurwreuab5ozgtqnkl"/>
              </w:rPr>
              <w:t>2.0</w:t>
            </w:r>
            <w:r w:rsidR="00632CEB">
              <w:t xml:space="preserve"> </w:t>
            </w:r>
            <w:proofErr w:type="spellStart"/>
            <w:r w:rsidR="00632CEB">
              <w:rPr>
                <w:rStyle w:val="ezkurwreuab5ozgtqnkl"/>
              </w:rPr>
              <w:t>стандартты</w:t>
            </w:r>
            <w:proofErr w:type="spellEnd"/>
            <w:r w:rsidR="009E1263">
              <w:rPr>
                <w:rStyle w:val="ezkurwreuab5ozgtqnkl"/>
              </w:rPr>
              <w:t xml:space="preserve"> </w:t>
            </w:r>
            <w:proofErr w:type="spellStart"/>
            <w:r w:rsidR="009E1263">
              <w:rPr>
                <w:rStyle w:val="ezkurwreuab5ozgtqnkl"/>
              </w:rPr>
              <w:t>кабелі</w:t>
            </w:r>
            <w:proofErr w:type="spellEnd"/>
            <w:r w:rsidR="00632CEB">
              <w:rPr>
                <w:rStyle w:val="ezkurwreuab5ozgtqnkl"/>
              </w:rPr>
              <w:t>,</w:t>
            </w:r>
            <w:r w:rsidR="00632CEB">
              <w:t xml:space="preserve"> </w:t>
            </w:r>
            <w:r w:rsidR="009E1263">
              <w:rPr>
                <w:rStyle w:val="ezkurwreuab5ozgtqnkl"/>
                <w:lang w:val="kk-KZ"/>
              </w:rPr>
              <w:t>А</w:t>
            </w:r>
            <w:r w:rsidR="00632CEB">
              <w:rPr>
                <w:rStyle w:val="ezkurwreuab5ozgtqnkl"/>
              </w:rPr>
              <w:t>-В</w:t>
            </w:r>
            <w:r w:rsidR="00632CEB">
              <w:t xml:space="preserve"> </w:t>
            </w:r>
            <w:r w:rsidR="00632CEB">
              <w:rPr>
                <w:rStyle w:val="ezkurwreuab5ozgtqnkl"/>
              </w:rPr>
              <w:t>-</w:t>
            </w:r>
            <w:r w:rsidR="00632CEB">
              <w:t xml:space="preserve"> </w:t>
            </w:r>
            <w:r w:rsidR="00632CEB">
              <w:rPr>
                <w:rStyle w:val="ezkurwreuab5ozgtqnkl"/>
              </w:rPr>
              <w:t>1</w:t>
            </w:r>
            <w:r w:rsidR="00632CEB">
              <w:t xml:space="preserve"> </w:t>
            </w:r>
            <w:proofErr w:type="gramStart"/>
            <w:r w:rsidR="00632CEB">
              <w:rPr>
                <w:rStyle w:val="ezkurwreuab5ozgtqnkl"/>
              </w:rPr>
              <w:t>дана</w:t>
            </w:r>
            <w:proofErr w:type="gramEnd"/>
            <w:r w:rsidR="00632CEB">
              <w:t>.</w:t>
            </w:r>
          </w:p>
          <w:p w:rsidR="001E4CCC" w:rsidRPr="00A93AC2" w:rsidRDefault="001E4CCC" w:rsidP="001E4CCC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• </w:t>
            </w:r>
            <w:r w:rsidR="002A09E5" w:rsidRPr="00A93AC2">
              <w:rPr>
                <w:rFonts w:eastAsiaTheme="minorHAnsi"/>
                <w:color w:val="auto"/>
                <w:lang w:val="en-US" w:eastAsia="en-US"/>
              </w:rPr>
              <w:t>NEUTRIC</w:t>
            </w:r>
            <w:r w:rsidR="009E1263">
              <w:t xml:space="preserve"> </w:t>
            </w:r>
            <w:proofErr w:type="spellStart"/>
            <w:r w:rsidR="009E1263">
              <w:rPr>
                <w:rStyle w:val="ezkurwreuab5ozgtqnkl"/>
              </w:rPr>
              <w:t>қосқышы</w:t>
            </w:r>
            <w:proofErr w:type="spellEnd"/>
            <w:r w:rsidR="009E1263">
              <w:rPr>
                <w:rStyle w:val="ezkurwreuab5ozgtqnkl"/>
              </w:rPr>
              <w:t>,</w:t>
            </w:r>
            <w:r w:rsidR="009E1263">
              <w:t xml:space="preserve"> </w:t>
            </w:r>
            <w:r w:rsidR="009E1263">
              <w:rPr>
                <w:rStyle w:val="ezkurwreuab5ozgtqnkl"/>
              </w:rPr>
              <w:t>тү</w:t>
            </w:r>
            <w:proofErr w:type="gramStart"/>
            <w:r w:rsidR="009E1263">
              <w:rPr>
                <w:rStyle w:val="ezkurwreuab5ozgtqnkl"/>
              </w:rPr>
              <w:t>р</w:t>
            </w:r>
            <w:proofErr w:type="gramEnd"/>
            <w:r w:rsidR="009E1263">
              <w:rPr>
                <w:rStyle w:val="ezkurwreuab5ozgtqnkl"/>
              </w:rPr>
              <w:t>і-NC3FX-2</w:t>
            </w:r>
            <w:r w:rsidR="009E1263">
              <w:t xml:space="preserve"> </w:t>
            </w:r>
            <w:r w:rsidR="009E1263">
              <w:rPr>
                <w:rStyle w:val="ezkurwreuab5ozgtqnkl"/>
              </w:rPr>
              <w:t>дана</w:t>
            </w:r>
            <w:r w:rsidR="009E1263">
              <w:t>.</w:t>
            </w:r>
          </w:p>
          <w:p w:rsidR="001E4CCC" w:rsidRPr="00A93AC2" w:rsidRDefault="001E4CCC" w:rsidP="001E4CCC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• </w:t>
            </w:r>
            <w:r w:rsidR="002A09E5" w:rsidRPr="00A93AC2">
              <w:rPr>
                <w:rFonts w:eastAsiaTheme="minorHAnsi"/>
                <w:color w:val="auto"/>
                <w:lang w:val="en-US" w:eastAsia="en-US"/>
              </w:rPr>
              <w:t>NEUTRIC</w:t>
            </w:r>
            <w:r w:rsidR="002A09E5">
              <w:t xml:space="preserve"> </w:t>
            </w:r>
            <w:proofErr w:type="spellStart"/>
            <w:r w:rsidR="002A09E5">
              <w:rPr>
                <w:rStyle w:val="ezkurwreuab5ozgtqnkl"/>
              </w:rPr>
              <w:t>қосқышы</w:t>
            </w:r>
            <w:proofErr w:type="spellEnd"/>
            <w:r w:rsidR="002A09E5">
              <w:rPr>
                <w:rStyle w:val="ezkurwreuab5ozgtqnkl"/>
              </w:rPr>
              <w:t>,</w:t>
            </w:r>
            <w:r w:rsidR="002A09E5">
              <w:t xml:space="preserve"> </w:t>
            </w:r>
            <w:proofErr w:type="spellStart"/>
            <w:r w:rsidR="002A09E5">
              <w:rPr>
                <w:rStyle w:val="ezkurwreuab5ozgtqnkl"/>
              </w:rPr>
              <w:t>тү</w:t>
            </w:r>
            <w:proofErr w:type="gramStart"/>
            <w:r w:rsidR="002A09E5">
              <w:rPr>
                <w:rStyle w:val="ezkurwreuab5ozgtqnkl"/>
              </w:rPr>
              <w:t>р</w:t>
            </w:r>
            <w:proofErr w:type="gramEnd"/>
            <w:r w:rsidR="002A09E5">
              <w:rPr>
                <w:rStyle w:val="ezkurwreuab5ozgtqnkl"/>
              </w:rPr>
              <w:t>і</w:t>
            </w:r>
            <w:proofErr w:type="spellEnd"/>
            <w:r w:rsidR="002A09E5">
              <w:rPr>
                <w:rStyle w:val="ezkurwreuab5ozgtqnkl"/>
              </w:rPr>
              <w:t>-</w:t>
            </w:r>
            <w:r w:rsidR="002A09E5">
              <w:t xml:space="preserve"> </w:t>
            </w:r>
            <w:r w:rsidR="002A09E5" w:rsidRPr="002A09E5">
              <w:rPr>
                <w:rStyle w:val="ezkurwreuab5ozgtqnkl"/>
              </w:rPr>
              <w:t>NC3MX</w:t>
            </w:r>
            <w:r w:rsidR="002A09E5">
              <w:rPr>
                <w:rStyle w:val="ezkurwreuab5ozgtqnkl"/>
              </w:rPr>
              <w:t>-2</w:t>
            </w:r>
            <w:r w:rsidR="002A09E5">
              <w:t xml:space="preserve"> </w:t>
            </w:r>
            <w:r w:rsidR="002A09E5">
              <w:rPr>
                <w:rStyle w:val="ezkurwreuab5ozgtqnkl"/>
              </w:rPr>
              <w:t>дана</w:t>
            </w:r>
            <w:r w:rsidR="002A09E5">
              <w:t>.</w:t>
            </w:r>
          </w:p>
          <w:p w:rsidR="001E4CCC" w:rsidRPr="00A93AC2" w:rsidRDefault="001E4CCC" w:rsidP="001E4CCC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• </w:t>
            </w:r>
            <w:proofErr w:type="spellStart"/>
            <w:r w:rsidR="002A09E5">
              <w:rPr>
                <w:rStyle w:val="ezkurwreuab5ozgtqnkl"/>
              </w:rPr>
              <w:t>Бағдарламалық</w:t>
            </w:r>
            <w:proofErr w:type="spellEnd"/>
            <w:r w:rsidR="002A09E5">
              <w:t xml:space="preserve"> </w:t>
            </w:r>
            <w:proofErr w:type="spellStart"/>
            <w:r w:rsidR="002A09E5">
              <w:rPr>
                <w:rStyle w:val="ezkurwreuab5ozgtqnkl"/>
              </w:rPr>
              <w:t>жасақтаманы</w:t>
            </w:r>
            <w:proofErr w:type="spellEnd"/>
            <w:r w:rsidR="002A09E5">
              <w:t xml:space="preserve"> </w:t>
            </w:r>
            <w:proofErr w:type="spellStart"/>
            <w:r w:rsidR="002A09E5">
              <w:rPr>
                <w:rStyle w:val="ezkurwreuab5ozgtqnkl"/>
              </w:rPr>
              <w:t>тарату</w:t>
            </w:r>
            <w:proofErr w:type="spellEnd"/>
            <w:r w:rsidR="002A09E5">
              <w:t xml:space="preserve">, </w:t>
            </w:r>
            <w:r w:rsidR="002A09E5">
              <w:rPr>
                <w:rStyle w:val="ezkurwreuab5ozgtqnkl"/>
              </w:rPr>
              <w:t>CD</w:t>
            </w:r>
            <w:r w:rsidR="002A09E5">
              <w:t xml:space="preserve"> </w:t>
            </w:r>
            <w:proofErr w:type="spellStart"/>
            <w:r w:rsidR="002A09E5">
              <w:rPr>
                <w:rStyle w:val="ezkurwreuab5ozgtqnkl"/>
              </w:rPr>
              <w:t>немесе</w:t>
            </w:r>
            <w:proofErr w:type="spellEnd"/>
            <w:r w:rsidR="002A09E5">
              <w:t xml:space="preserve"> </w:t>
            </w:r>
            <w:r w:rsidR="002A09E5">
              <w:rPr>
                <w:rStyle w:val="ezkurwreuab5ozgtqnkl"/>
              </w:rPr>
              <w:t>флэш</w:t>
            </w:r>
            <w:r w:rsidR="002A09E5">
              <w:t>-</w:t>
            </w:r>
            <w:r w:rsidR="002A09E5">
              <w:rPr>
                <w:rStyle w:val="ezkurwreuab5ozgtqnkl"/>
              </w:rPr>
              <w:t>карта.</w:t>
            </w:r>
            <w:r w:rsidR="002A09E5">
              <w:t xml:space="preserve"> </w:t>
            </w:r>
            <w:r w:rsidR="002A09E5">
              <w:rPr>
                <w:rStyle w:val="ezkurwreuab5ozgtqnkl"/>
              </w:rPr>
              <w:t>-</w:t>
            </w:r>
            <w:r w:rsidR="002A09E5">
              <w:t xml:space="preserve"> </w:t>
            </w:r>
            <w:r w:rsidR="002A09E5">
              <w:rPr>
                <w:rStyle w:val="ezkurwreuab5ozgtqnkl"/>
              </w:rPr>
              <w:t>1</w:t>
            </w:r>
            <w:r w:rsidR="002A09E5">
              <w:t xml:space="preserve"> </w:t>
            </w:r>
            <w:r w:rsidR="002A09E5">
              <w:rPr>
                <w:rStyle w:val="ezkurwreuab5ozgtqnkl"/>
              </w:rPr>
              <w:t>дана</w:t>
            </w:r>
            <w:r w:rsidR="002A09E5">
              <w:t>.</w:t>
            </w:r>
            <w:r w:rsidRPr="00A93AC2">
              <w:rPr>
                <w:rFonts w:eastAsiaTheme="minorHAnsi"/>
                <w:color w:val="auto"/>
                <w:lang w:eastAsia="en-US"/>
              </w:rPr>
              <w:t xml:space="preserve"> </w:t>
            </w:r>
          </w:p>
          <w:p w:rsidR="001E4CCC" w:rsidRPr="00A93AC2" w:rsidRDefault="001E4CCC" w:rsidP="001E4CCC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• </w:t>
            </w:r>
            <w:r w:rsidR="002A09E5">
              <w:rPr>
                <w:rStyle w:val="ezkurwreuab5ozgtqnkl"/>
              </w:rPr>
              <w:t>Формуляр</w:t>
            </w:r>
            <w:r w:rsidR="002A09E5">
              <w:t xml:space="preserve"> </w:t>
            </w:r>
            <w:r w:rsidR="002A09E5">
              <w:rPr>
                <w:rStyle w:val="ezkurwreuab5ozgtqnkl"/>
              </w:rPr>
              <w:t>–</w:t>
            </w:r>
            <w:r w:rsidR="002A09E5">
              <w:t xml:space="preserve"> </w:t>
            </w:r>
            <w:r w:rsidR="002A09E5">
              <w:rPr>
                <w:rStyle w:val="ezkurwreuab5ozgtqnkl"/>
              </w:rPr>
              <w:t>1</w:t>
            </w:r>
            <w:r w:rsidR="002A09E5">
              <w:t xml:space="preserve"> </w:t>
            </w:r>
            <w:proofErr w:type="gramStart"/>
            <w:r w:rsidR="002A09E5">
              <w:rPr>
                <w:rStyle w:val="ezkurwreuab5ozgtqnkl"/>
              </w:rPr>
              <w:t>дана</w:t>
            </w:r>
            <w:proofErr w:type="gramEnd"/>
            <w:r w:rsidR="002A09E5">
              <w:t>.</w:t>
            </w:r>
          </w:p>
          <w:p w:rsidR="001E4CCC" w:rsidRPr="00623F43" w:rsidRDefault="001E4CCC" w:rsidP="001E4CCC">
            <w:pPr>
              <w:rPr>
                <w:rFonts w:eastAsiaTheme="minorHAnsi"/>
                <w:color w:val="auto"/>
                <w:lang w:val="kk-KZ"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• </w:t>
            </w:r>
            <w:proofErr w:type="spellStart"/>
            <w:r w:rsidR="002A09E5">
              <w:t>Пайдалану</w:t>
            </w:r>
            <w:proofErr w:type="spellEnd"/>
            <w:r w:rsidR="002A09E5">
              <w:t xml:space="preserve"> </w:t>
            </w:r>
            <w:proofErr w:type="spellStart"/>
            <w:r w:rsidR="002A09E5">
              <w:rPr>
                <w:rStyle w:val="ezkurwreuab5ozgtqnkl"/>
              </w:rPr>
              <w:t>жөніндегі</w:t>
            </w:r>
            <w:proofErr w:type="spellEnd"/>
            <w:r w:rsidR="002A09E5">
              <w:t xml:space="preserve"> </w:t>
            </w:r>
            <w:r w:rsidR="00B715BA">
              <w:rPr>
                <w:rStyle w:val="ezkurwreuab5ozgtqnkl"/>
                <w:lang w:val="kk-KZ"/>
              </w:rPr>
              <w:t>жетекшілік</w:t>
            </w:r>
            <w:r w:rsidR="002A09E5">
              <w:t xml:space="preserve"> </w:t>
            </w:r>
            <w:proofErr w:type="gramStart"/>
            <w:r w:rsidR="002A09E5">
              <w:rPr>
                <w:rStyle w:val="ezkurwreuab5ozgtqnkl"/>
              </w:rPr>
              <w:t>(</w:t>
            </w:r>
            <w:r w:rsidR="002A09E5">
              <w:t xml:space="preserve"> </w:t>
            </w:r>
            <w:proofErr w:type="spellStart"/>
            <w:proofErr w:type="gramEnd"/>
            <w:r w:rsidR="002A09E5">
              <w:rPr>
                <w:rStyle w:val="ezkurwreuab5ozgtqnkl"/>
              </w:rPr>
              <w:t>орыс</w:t>
            </w:r>
            <w:proofErr w:type="spellEnd"/>
            <w:r w:rsidR="002A09E5">
              <w:t xml:space="preserve"> </w:t>
            </w:r>
            <w:proofErr w:type="spellStart"/>
            <w:r w:rsidR="002A09E5">
              <w:rPr>
                <w:rStyle w:val="ezkurwreuab5ozgtqnkl"/>
              </w:rPr>
              <w:t>тілінде</w:t>
            </w:r>
            <w:proofErr w:type="spellEnd"/>
            <w:r w:rsidR="002A09E5">
              <w:rPr>
                <w:rStyle w:val="ezkurwreuab5ozgtqnkl"/>
              </w:rPr>
              <w:t>)</w:t>
            </w:r>
            <w:r w:rsidR="002A09E5">
              <w:t xml:space="preserve"> </w:t>
            </w:r>
            <w:r w:rsidR="002A09E5">
              <w:rPr>
                <w:rStyle w:val="ezkurwreuab5ozgtqnkl"/>
              </w:rPr>
              <w:t>-</w:t>
            </w:r>
            <w:r w:rsidR="002A09E5">
              <w:t xml:space="preserve"> </w:t>
            </w:r>
            <w:r w:rsidR="002A09E5">
              <w:rPr>
                <w:rStyle w:val="ezkurwreuab5ozgtqnkl"/>
              </w:rPr>
              <w:t>1</w:t>
            </w:r>
            <w:r w:rsidR="002A09E5">
              <w:t xml:space="preserve"> </w:t>
            </w:r>
            <w:r w:rsidR="002A09E5">
              <w:rPr>
                <w:rStyle w:val="ezkurwreuab5ozgtqnkl"/>
              </w:rPr>
              <w:t>дана</w:t>
            </w:r>
          </w:p>
          <w:p w:rsidR="001E4CCC" w:rsidRPr="00A93AC2" w:rsidRDefault="00623F43" w:rsidP="001E4CCC">
            <w:pPr>
              <w:rPr>
                <w:rFonts w:eastAsiaTheme="minorHAnsi"/>
                <w:color w:val="auto"/>
                <w:lang w:eastAsia="en-US"/>
              </w:rPr>
            </w:pPr>
            <w:proofErr w:type="spellStart"/>
            <w:r>
              <w:rPr>
                <w:rStyle w:val="ezkurwreuab5ozgtqnkl"/>
              </w:rPr>
              <w:t>Бағдарламалық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жасақтама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компакт-</w:t>
            </w:r>
            <w:proofErr w:type="spellStart"/>
            <w:r>
              <w:rPr>
                <w:rStyle w:val="ezkurwreuab5ozgtqnkl"/>
              </w:rPr>
              <w:t>дискіде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немесе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флэш-</w:t>
            </w:r>
            <w:proofErr w:type="spellStart"/>
            <w:r>
              <w:rPr>
                <w:rStyle w:val="ezkurwreuab5ozgtqnkl"/>
              </w:rPr>
              <w:t>картада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керек</w:t>
            </w:r>
            <w:proofErr w:type="spellEnd"/>
            <w:r>
              <w:t>:</w:t>
            </w:r>
            <w:r w:rsidR="001E4CCC">
              <w:rPr>
                <w:rFonts w:eastAsiaTheme="minorHAnsi"/>
                <w:color w:val="FF0000"/>
                <w:lang w:eastAsia="en-US"/>
              </w:rPr>
              <w:t xml:space="preserve"> </w:t>
            </w:r>
          </w:p>
          <w:p w:rsidR="0031313F" w:rsidRDefault="001E4CCC" w:rsidP="0031313F">
            <w:pPr>
              <w:pStyle w:val="a7"/>
              <w:spacing w:after="100" w:afterAutospacing="1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1E4CCC">
              <w:rPr>
                <w:rFonts w:eastAsiaTheme="minorHAnsi"/>
                <w:lang w:val="ru-RU"/>
              </w:rPr>
              <w:t xml:space="preserve">•  </w:t>
            </w:r>
            <w:r w:rsidR="00623F43" w:rsidRPr="00EC5BF1">
              <w:rPr>
                <w:rFonts w:ascii="Times New Roman" w:hAnsi="Times New Roman"/>
                <w:sz w:val="24"/>
                <w:szCs w:val="24"/>
                <w:lang w:val="kk-KZ"/>
              </w:rPr>
              <w:t>Талдағыш</w:t>
            </w:r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бағдарламасы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Регламент-PMK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пилоттық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ү</w:t>
            </w:r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нмен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жүйелерде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жұмыс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істейтін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таратқыштарды</w:t>
            </w:r>
            <w:proofErr w:type="gram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ң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</w:t>
            </w:r>
            <w:proofErr w:type="gramEnd"/>
            <w:r w:rsid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ҚТ ЖМ</w:t>
            </w:r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параметрлерін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сондай-ақ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стерео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кодерлердің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параметрлерін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өлшеуге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="00623F43"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  <w:r w:rsidRPr="00623F4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</w:p>
          <w:p w:rsidR="002C00D2" w:rsidRDefault="0031313F" w:rsidP="00DB2EB5">
            <w:pPr>
              <w:pStyle w:val="a7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proofErr w:type="spellStart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Өлшеулер</w:t>
            </w:r>
            <w:proofErr w:type="spellEnd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ПТЭ </w:t>
            </w:r>
            <w:proofErr w:type="spellStart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ГОСТ </w:t>
            </w:r>
            <w:proofErr w:type="spellStart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нысандары</w:t>
            </w:r>
            <w:proofErr w:type="spellEnd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хаттамалар</w:t>
            </w:r>
            <w:proofErr w:type="spellEnd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жасай</w:t>
            </w:r>
            <w:proofErr w:type="spellEnd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автоматты</w:t>
            </w:r>
            <w:proofErr w:type="spellEnd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түрде</w:t>
            </w:r>
            <w:proofErr w:type="spellEnd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жүргізілуі</w:t>
            </w:r>
            <w:proofErr w:type="spellEnd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тиіс</w:t>
            </w:r>
            <w:proofErr w:type="spellEnd"/>
            <w:proofErr w:type="gramEnd"/>
            <w:r w:rsidRPr="0031313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</w:p>
          <w:p w:rsidR="00DB2EB5" w:rsidRPr="0031313F" w:rsidRDefault="00DB2EB5" w:rsidP="00DB2EB5">
            <w:r>
              <w:rPr>
                <w:b/>
                <w:lang w:val="kk-KZ"/>
              </w:rPr>
              <w:t xml:space="preserve">3. </w:t>
            </w:r>
            <w:proofErr w:type="spellStart"/>
            <w:r>
              <w:rPr>
                <w:rStyle w:val="ezkurwreuab5ozgtqnkl"/>
              </w:rPr>
              <w:t>Техникалық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сипаттамалары</w:t>
            </w:r>
            <w:proofErr w:type="spellEnd"/>
          </w:p>
          <w:p w:rsidR="00DB2EB5" w:rsidRPr="003D221D" w:rsidRDefault="00DB2EB5" w:rsidP="00DB2EB5">
            <w:pPr>
              <w:rPr>
                <w:color w:val="auto"/>
                <w:lang w:val="kk-KZ"/>
              </w:rPr>
            </w:pPr>
            <w:r w:rsidRPr="00A93AC2">
              <w:t xml:space="preserve"> </w:t>
            </w:r>
            <w:r w:rsidRPr="00586FA2">
              <w:rPr>
                <w:color w:val="auto"/>
              </w:rPr>
              <w:t xml:space="preserve">• </w:t>
            </w:r>
            <w:r w:rsidR="003D221D" w:rsidRPr="00EC5BF1">
              <w:rPr>
                <w:lang w:val="kk-KZ"/>
              </w:rPr>
              <w:t>Талдағыш</w:t>
            </w:r>
            <w:r w:rsidR="003D221D">
              <w:rPr>
                <w:rStyle w:val="ezkurwreuab5ozgtqnkl"/>
                <w:lang w:val="kk-KZ"/>
              </w:rPr>
              <w:t>т</w:t>
            </w:r>
            <w:proofErr w:type="spellStart"/>
            <w:r w:rsidR="003D221D">
              <w:rPr>
                <w:rStyle w:val="ezkurwreuab5ozgtqnkl"/>
              </w:rPr>
              <w:t>ың</w:t>
            </w:r>
            <w:proofErr w:type="spellEnd"/>
            <w:r w:rsidR="003D221D">
              <w:t xml:space="preserve"> </w:t>
            </w:r>
            <w:proofErr w:type="spellStart"/>
            <w:r w:rsidR="003D221D">
              <w:rPr>
                <w:rStyle w:val="ezkurwreuab5ozgtqnkl"/>
              </w:rPr>
              <w:t>салмағы</w:t>
            </w:r>
            <w:proofErr w:type="spellEnd"/>
            <w:r w:rsidR="003D221D">
              <w:rPr>
                <w:rStyle w:val="ezkurwreuab5ozgtqnkl"/>
              </w:rPr>
              <w:t>:</w:t>
            </w:r>
            <w:r w:rsidRPr="00586FA2">
              <w:rPr>
                <w:color w:val="auto"/>
              </w:rPr>
              <w:t xml:space="preserve">   </w:t>
            </w:r>
            <w:r w:rsidR="003D221D" w:rsidRPr="003D221D">
              <w:rPr>
                <w:color w:val="auto"/>
              </w:rPr>
              <w:t xml:space="preserve">• </w:t>
            </w:r>
            <w:r w:rsidR="003D221D">
              <w:rPr>
                <w:rStyle w:val="ezkurwreuab5ozgtqnkl"/>
              </w:rPr>
              <w:t>6</w:t>
            </w:r>
            <w:r w:rsidR="003D221D">
              <w:t xml:space="preserve"> </w:t>
            </w:r>
            <w:r w:rsidR="003D221D">
              <w:rPr>
                <w:rStyle w:val="ezkurwreuab5ozgtqnkl"/>
              </w:rPr>
              <w:t>кг</w:t>
            </w:r>
            <w:r w:rsidR="003D221D">
              <w:t xml:space="preserve"> </w:t>
            </w:r>
            <w:proofErr w:type="spellStart"/>
            <w:r w:rsidR="003D221D">
              <w:rPr>
                <w:rStyle w:val="ezkurwreuab5ozgtqnkl"/>
              </w:rPr>
              <w:t>артық</w:t>
            </w:r>
            <w:proofErr w:type="spellEnd"/>
            <w:r w:rsidR="003D221D">
              <w:t xml:space="preserve"> </w:t>
            </w:r>
            <w:proofErr w:type="spellStart"/>
            <w:r w:rsidR="003D221D">
              <w:rPr>
                <w:rStyle w:val="ezkurwreuab5ozgtqnkl"/>
              </w:rPr>
              <w:t>емес</w:t>
            </w:r>
            <w:proofErr w:type="spellEnd"/>
            <w:r w:rsidR="003D221D">
              <w:rPr>
                <w:rStyle w:val="ezkurwreuab5ozgtqnkl"/>
                <w:lang w:val="kk-KZ"/>
              </w:rPr>
              <w:t>.</w:t>
            </w:r>
          </w:p>
          <w:p w:rsidR="00DB2EB5" w:rsidRPr="00586FA2" w:rsidRDefault="00DB2EB5" w:rsidP="00DB2EB5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 • </w:t>
            </w:r>
            <w:proofErr w:type="spellStart"/>
            <w:r w:rsidR="003D221D">
              <w:rPr>
                <w:rStyle w:val="ezkurwreuab5ozgtqnkl"/>
              </w:rPr>
              <w:t>Тасымалдауға</w:t>
            </w:r>
            <w:proofErr w:type="spellEnd"/>
            <w:r w:rsidR="003D221D">
              <w:t xml:space="preserve"> </w:t>
            </w:r>
            <w:proofErr w:type="spellStart"/>
            <w:r w:rsidR="003D221D">
              <w:rPr>
                <w:rStyle w:val="ezkurwreuab5ozgtqnkl"/>
              </w:rPr>
              <w:t>арналған</w:t>
            </w:r>
            <w:proofErr w:type="spellEnd"/>
            <w:r w:rsidR="003D221D">
              <w:t xml:space="preserve"> </w:t>
            </w:r>
            <w:proofErr w:type="spellStart"/>
            <w:r w:rsidR="003D221D">
              <w:rPr>
                <w:rStyle w:val="ezkurwreuab5ozgtqnkl"/>
              </w:rPr>
              <w:t>тұ</w:t>
            </w:r>
            <w:proofErr w:type="gramStart"/>
            <w:r w:rsidR="003D221D">
              <w:rPr>
                <w:rStyle w:val="ezkurwreuab5ozgtqnkl"/>
              </w:rPr>
              <w:t>т</w:t>
            </w:r>
            <w:proofErr w:type="gramEnd"/>
            <w:r w:rsidR="003D221D">
              <w:rPr>
                <w:rStyle w:val="ezkurwreuab5ozgtqnkl"/>
              </w:rPr>
              <w:t>қасы</w:t>
            </w:r>
            <w:proofErr w:type="spellEnd"/>
            <w:r w:rsidR="003D221D">
              <w:t xml:space="preserve"> </w:t>
            </w:r>
            <w:proofErr w:type="spellStart"/>
            <w:r w:rsidR="003D221D">
              <w:rPr>
                <w:rStyle w:val="ezkurwreuab5ozgtqnkl"/>
              </w:rPr>
              <w:t>орнатылған</w:t>
            </w:r>
            <w:proofErr w:type="spellEnd"/>
            <w:r w:rsidR="003D221D">
              <w:t xml:space="preserve"> </w:t>
            </w:r>
            <w:r w:rsidR="003D221D">
              <w:rPr>
                <w:lang w:val="kk-KZ"/>
              </w:rPr>
              <w:t>т</w:t>
            </w:r>
            <w:r w:rsidR="003D221D" w:rsidRPr="00EC5BF1">
              <w:rPr>
                <w:lang w:val="kk-KZ"/>
              </w:rPr>
              <w:t>алдағыш</w:t>
            </w:r>
            <w:r w:rsidR="003D221D">
              <w:rPr>
                <w:rStyle w:val="ezkurwreuab5ozgtqnkl"/>
                <w:lang w:val="kk-KZ"/>
              </w:rPr>
              <w:t>т</w:t>
            </w:r>
            <w:proofErr w:type="spellStart"/>
            <w:r w:rsidR="003D221D">
              <w:rPr>
                <w:rStyle w:val="ezkurwreuab5ozgtqnkl"/>
              </w:rPr>
              <w:t>ың</w:t>
            </w:r>
            <w:proofErr w:type="spellEnd"/>
            <w:r w:rsidR="003D221D">
              <w:t xml:space="preserve"> </w:t>
            </w:r>
            <w:proofErr w:type="spellStart"/>
            <w:r w:rsidR="003D221D">
              <w:t>жалпы</w:t>
            </w:r>
            <w:proofErr w:type="spellEnd"/>
            <w:r w:rsidR="003D221D">
              <w:t xml:space="preserve"> </w:t>
            </w:r>
            <w:proofErr w:type="spellStart"/>
            <w:r w:rsidR="003D221D">
              <w:rPr>
                <w:rStyle w:val="ezkurwreuab5ozgtqnkl"/>
              </w:rPr>
              <w:t>өлшемдері</w:t>
            </w:r>
            <w:proofErr w:type="spellEnd"/>
            <w:r w:rsidR="003D221D">
              <w:t xml:space="preserve"> </w:t>
            </w:r>
            <w:r w:rsidR="003D221D">
              <w:rPr>
                <w:rStyle w:val="ezkurwreuab5ozgtqnkl"/>
              </w:rPr>
              <w:t>(</w:t>
            </w:r>
            <w:proofErr w:type="spellStart"/>
            <w:r w:rsidR="003D221D">
              <w:rPr>
                <w:rStyle w:val="ezkurwreuab5ozgtqnkl"/>
              </w:rPr>
              <w:t>ұзындығы</w:t>
            </w:r>
            <w:proofErr w:type="spellEnd"/>
            <w:r w:rsidR="003D221D">
              <w:t xml:space="preserve"> </w:t>
            </w:r>
            <w:r w:rsidR="003D221D">
              <w:rPr>
                <w:rStyle w:val="ezkurwreuab5ozgtqnkl"/>
              </w:rPr>
              <w:t>×</w:t>
            </w:r>
            <w:r w:rsidR="003D221D">
              <w:t xml:space="preserve"> </w:t>
            </w:r>
            <w:proofErr w:type="spellStart"/>
            <w:r w:rsidR="003D221D">
              <w:rPr>
                <w:rStyle w:val="ezkurwreuab5ozgtqnkl"/>
              </w:rPr>
              <w:t>ені</w:t>
            </w:r>
            <w:proofErr w:type="spellEnd"/>
            <w:r w:rsidR="003D221D">
              <w:t xml:space="preserve"> </w:t>
            </w:r>
            <w:r w:rsidR="003D221D">
              <w:rPr>
                <w:rStyle w:val="ezkurwreuab5ozgtqnkl"/>
              </w:rPr>
              <w:t>×</w:t>
            </w:r>
            <w:r w:rsidR="003D221D">
              <w:t xml:space="preserve"> </w:t>
            </w:r>
            <w:proofErr w:type="spellStart"/>
            <w:r w:rsidR="003D221D">
              <w:rPr>
                <w:rStyle w:val="ezkurwreuab5ozgtqnkl"/>
              </w:rPr>
              <w:t>биіктігі</w:t>
            </w:r>
            <w:proofErr w:type="spellEnd"/>
            <w:r w:rsidR="003D221D">
              <w:rPr>
                <w:rStyle w:val="ezkurwreuab5ozgtqnkl"/>
              </w:rPr>
              <w:t>)</w:t>
            </w:r>
            <w:r w:rsidR="003D221D">
              <w:rPr>
                <w:color w:val="auto"/>
              </w:rPr>
              <w:t xml:space="preserve">, 310×265×110  </w:t>
            </w:r>
            <w:r w:rsidR="003D221D">
              <w:rPr>
                <w:rStyle w:val="ezkurwreuab5ozgtqnkl"/>
              </w:rPr>
              <w:t>мм</w:t>
            </w:r>
            <w:r w:rsidR="003D221D">
              <w:t xml:space="preserve"> </w:t>
            </w:r>
            <w:proofErr w:type="spellStart"/>
            <w:r w:rsidR="003D221D">
              <w:rPr>
                <w:rStyle w:val="ezkurwreuab5ozgtqnkl"/>
              </w:rPr>
              <w:t>артық</w:t>
            </w:r>
            <w:proofErr w:type="spellEnd"/>
            <w:r w:rsidR="003D221D">
              <w:t xml:space="preserve"> </w:t>
            </w:r>
            <w:proofErr w:type="spellStart"/>
            <w:r w:rsidR="003D221D">
              <w:rPr>
                <w:rStyle w:val="ezkurwreuab5ozgtqnkl"/>
              </w:rPr>
              <w:t>емес</w:t>
            </w:r>
            <w:proofErr w:type="spellEnd"/>
            <w:r w:rsidR="003D221D">
              <w:rPr>
                <w:color w:val="auto"/>
                <w:lang w:val="kk-KZ"/>
              </w:rPr>
              <w:t>.</w:t>
            </w:r>
            <w:r w:rsidRPr="00586FA2">
              <w:rPr>
                <w:color w:val="auto"/>
              </w:rPr>
              <w:t xml:space="preserve"> </w:t>
            </w:r>
          </w:p>
          <w:p w:rsidR="00DB2EB5" w:rsidRPr="00586FA2" w:rsidRDefault="00DB2EB5" w:rsidP="00DB2EB5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 • </w:t>
            </w:r>
            <w:r w:rsidR="00D57E38">
              <w:rPr>
                <w:rStyle w:val="ezkurwreuab5ozgtqnkl"/>
              </w:rPr>
              <w:t>Бас</w:t>
            </w:r>
            <w:r w:rsidR="00D57E38">
              <w:t xml:space="preserve"> </w:t>
            </w:r>
            <w:proofErr w:type="spellStart"/>
            <w:proofErr w:type="gramStart"/>
            <w:r w:rsidR="00D57E38">
              <w:rPr>
                <w:rStyle w:val="ezkurwreuab5ozgtqnkl"/>
              </w:rPr>
              <w:t>тарту</w:t>
            </w:r>
            <w:proofErr w:type="gramEnd"/>
            <w:r w:rsidR="00D57E38">
              <w:rPr>
                <w:rStyle w:val="ezkurwreuab5ozgtqnkl"/>
              </w:rPr>
              <w:t>ға</w:t>
            </w:r>
            <w:proofErr w:type="spellEnd"/>
            <w:r w:rsidR="00D57E38">
              <w:t xml:space="preserve"> </w:t>
            </w:r>
            <w:proofErr w:type="spellStart"/>
            <w:r w:rsidR="00D57E38">
              <w:t>арналған</w:t>
            </w:r>
            <w:proofErr w:type="spellEnd"/>
            <w:r w:rsidR="00D57E38">
              <w:t xml:space="preserve"> </w:t>
            </w:r>
            <w:proofErr w:type="spellStart"/>
            <w:r w:rsidR="00D57E38">
              <w:t>жұмыс</w:t>
            </w:r>
            <w:proofErr w:type="spellEnd"/>
            <w:r w:rsidR="00D57E38">
              <w:t xml:space="preserve"> </w:t>
            </w:r>
            <w:proofErr w:type="spellStart"/>
            <w:r w:rsidR="00D57E38">
              <w:t>уақыты</w:t>
            </w:r>
            <w:proofErr w:type="spellEnd"/>
            <w:r w:rsidR="00D57E38">
              <w:rPr>
                <w:rStyle w:val="ezkurwreuab5ozgtqnkl"/>
              </w:rPr>
              <w:t>:</w:t>
            </w:r>
            <w:r w:rsidR="00D57E38">
              <w:t xml:space="preserve"> </w:t>
            </w:r>
            <w:proofErr w:type="spellStart"/>
            <w:r w:rsidR="00D57E38">
              <w:rPr>
                <w:rStyle w:val="ezkurwreuab5ozgtqnkl"/>
              </w:rPr>
              <w:t>кемінде</w:t>
            </w:r>
            <w:proofErr w:type="spellEnd"/>
            <w:r w:rsidR="00D57E38">
              <w:t xml:space="preserve"> </w:t>
            </w:r>
            <w:r w:rsidR="00D57E38">
              <w:rPr>
                <w:rStyle w:val="ezkurwreuab5ozgtqnkl"/>
              </w:rPr>
              <w:t>10000</w:t>
            </w:r>
            <w:r w:rsidR="00D57E38">
              <w:t xml:space="preserve"> </w:t>
            </w:r>
            <w:proofErr w:type="spellStart"/>
            <w:r w:rsidR="00D57E38">
              <w:rPr>
                <w:rStyle w:val="ezkurwreuab5ozgtqnkl"/>
              </w:rPr>
              <w:t>сағат</w:t>
            </w:r>
            <w:proofErr w:type="spellEnd"/>
            <w:r w:rsidRPr="00586FA2">
              <w:rPr>
                <w:color w:val="auto"/>
              </w:rPr>
              <w:t xml:space="preserve">. </w:t>
            </w:r>
          </w:p>
          <w:p w:rsidR="00DB2EB5" w:rsidRPr="00586FA2" w:rsidRDefault="00DB2EB5" w:rsidP="00DB2EB5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 • </w:t>
            </w:r>
            <w:r w:rsidR="00D57E38" w:rsidRPr="00EC5BF1">
              <w:rPr>
                <w:lang w:val="kk-KZ"/>
              </w:rPr>
              <w:t>Талдағыш</w:t>
            </w:r>
            <w:r w:rsidR="00D57E38">
              <w:rPr>
                <w:rStyle w:val="ezkurwreuab5ozgtqnkl"/>
                <w:lang w:val="kk-KZ"/>
              </w:rPr>
              <w:t>т</w:t>
            </w:r>
            <w:proofErr w:type="spellStart"/>
            <w:r w:rsidR="00D57E38">
              <w:rPr>
                <w:rStyle w:val="ezkurwreuab5ozgtqnkl"/>
              </w:rPr>
              <w:t>ың</w:t>
            </w:r>
            <w:proofErr w:type="spellEnd"/>
            <w:r w:rsidR="00D57E38">
              <w:t xml:space="preserve"> </w:t>
            </w:r>
            <w:proofErr w:type="spellStart"/>
            <w:r w:rsidR="00D57E38">
              <w:rPr>
                <w:rStyle w:val="ezkurwreuab5ozgtqnkl"/>
              </w:rPr>
              <w:t>орташа</w:t>
            </w:r>
            <w:proofErr w:type="spellEnd"/>
            <w:r w:rsidR="00D57E38">
              <w:t xml:space="preserve"> </w:t>
            </w:r>
            <w:proofErr w:type="spellStart"/>
            <w:r w:rsidR="00D57E38">
              <w:rPr>
                <w:rStyle w:val="ezkurwreuab5ozgtqnkl"/>
              </w:rPr>
              <w:t>қызмет</w:t>
            </w:r>
            <w:proofErr w:type="spellEnd"/>
            <w:r w:rsidR="00D57E38">
              <w:t xml:space="preserve"> </w:t>
            </w:r>
            <w:proofErr w:type="spellStart"/>
            <w:r w:rsidR="00D57E38">
              <w:t>ету</w:t>
            </w:r>
            <w:proofErr w:type="spellEnd"/>
            <w:r w:rsidR="00D57E38">
              <w:t xml:space="preserve"> </w:t>
            </w:r>
            <w:proofErr w:type="spellStart"/>
            <w:r w:rsidR="00D57E38">
              <w:rPr>
                <w:rStyle w:val="ezkurwreuab5ozgtqnkl"/>
              </w:rPr>
              <w:t>мерзі</w:t>
            </w:r>
            <w:proofErr w:type="gramStart"/>
            <w:r w:rsidR="00D57E38">
              <w:rPr>
                <w:rStyle w:val="ezkurwreuab5ozgtqnkl"/>
              </w:rPr>
              <w:t>м</w:t>
            </w:r>
            <w:proofErr w:type="gramEnd"/>
            <w:r w:rsidR="00D57E38">
              <w:rPr>
                <w:rStyle w:val="ezkurwreuab5ozgtqnkl"/>
              </w:rPr>
              <w:t>і</w:t>
            </w:r>
            <w:proofErr w:type="spellEnd"/>
            <w:r w:rsidR="00D57E38">
              <w:rPr>
                <w:rStyle w:val="ezkurwreuab5ozgtqnkl"/>
              </w:rPr>
              <w:t>:</w:t>
            </w:r>
            <w:r w:rsidR="00D57E38">
              <w:t xml:space="preserve"> </w:t>
            </w:r>
            <w:r w:rsidR="00D57E38">
              <w:rPr>
                <w:rStyle w:val="ezkurwreuab5ozgtqnkl"/>
              </w:rPr>
              <w:t>кем</w:t>
            </w:r>
            <w:r w:rsidR="00D57E38">
              <w:t xml:space="preserve"> </w:t>
            </w:r>
            <w:proofErr w:type="spellStart"/>
            <w:r w:rsidR="00D57E38">
              <w:t>дегенде</w:t>
            </w:r>
            <w:proofErr w:type="spellEnd"/>
            <w:r w:rsidR="00D57E38">
              <w:t xml:space="preserve"> </w:t>
            </w:r>
            <w:r w:rsidR="00D57E38">
              <w:rPr>
                <w:rStyle w:val="ezkurwreuab5ozgtqnkl"/>
              </w:rPr>
              <w:t>5</w:t>
            </w:r>
            <w:r w:rsidR="00D57E38">
              <w:t xml:space="preserve"> </w:t>
            </w:r>
            <w:proofErr w:type="spellStart"/>
            <w:r w:rsidR="00D57E38">
              <w:rPr>
                <w:rStyle w:val="ezkurwreuab5ozgtqnkl"/>
              </w:rPr>
              <w:t>жыл</w:t>
            </w:r>
            <w:proofErr w:type="spellEnd"/>
            <w:r w:rsidR="00D57E38">
              <w:rPr>
                <w:rStyle w:val="ezkurwreuab5ozgtqnkl"/>
              </w:rPr>
              <w:t>.</w:t>
            </w:r>
            <w:r w:rsidRPr="00586FA2">
              <w:rPr>
                <w:color w:val="auto"/>
              </w:rPr>
              <w:t xml:space="preserve"> </w:t>
            </w:r>
          </w:p>
          <w:p w:rsidR="00DB2EB5" w:rsidRDefault="00DB2EB5" w:rsidP="00DB2EB5">
            <w:pPr>
              <w:pStyle w:val="a7"/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EB5">
              <w:rPr>
                <w:lang w:val="ru-RU"/>
              </w:rPr>
              <w:t xml:space="preserve"> </w:t>
            </w:r>
            <w:r w:rsidRPr="00DB2EB5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A4F7D" w:rsidRPr="00FA4F7D">
              <w:rPr>
                <w:rFonts w:ascii="Times New Roman" w:hAnsi="Times New Roman"/>
                <w:sz w:val="24"/>
                <w:szCs w:val="24"/>
                <w:lang w:val="kk-KZ"/>
              </w:rPr>
              <w:t>Талдағышт</w:t>
            </w:r>
            <w:proofErr w:type="spellStart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>ың</w:t>
            </w:r>
            <w:proofErr w:type="spellEnd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4F7D">
              <w:rPr>
                <w:rFonts w:ascii="Times New Roman" w:hAnsi="Times New Roman"/>
                <w:sz w:val="24"/>
                <w:szCs w:val="24"/>
                <w:lang w:val="ru-RU"/>
              </w:rPr>
              <w:t>қуат</w:t>
            </w:r>
            <w:proofErr w:type="spellEnd"/>
            <w:r w:rsidR="00FA4F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4F7D">
              <w:rPr>
                <w:rFonts w:ascii="Times New Roman" w:hAnsi="Times New Roman"/>
                <w:sz w:val="24"/>
                <w:szCs w:val="24"/>
                <w:lang w:val="ru-RU"/>
              </w:rPr>
              <w:t>көзі</w:t>
            </w:r>
            <w:proofErr w:type="spellEnd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50/60 Гц </w:t>
            </w:r>
            <w:proofErr w:type="spellStart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>жиіліктегі</w:t>
            </w:r>
            <w:proofErr w:type="spellEnd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>кернеуі</w:t>
            </w:r>
            <w:proofErr w:type="spellEnd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100-ден 240 </w:t>
            </w:r>
            <w:proofErr w:type="gramStart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>В-</w:t>
            </w:r>
            <w:proofErr w:type="spellStart"/>
            <w:proofErr w:type="gramEnd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>қа</w:t>
            </w:r>
            <w:proofErr w:type="spellEnd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>айнымалы</w:t>
            </w:r>
            <w:proofErr w:type="spellEnd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ток </w:t>
            </w:r>
            <w:proofErr w:type="spellStart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>желісінен</w:t>
            </w:r>
            <w:proofErr w:type="spellEnd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>жүзеге</w:t>
            </w:r>
            <w:proofErr w:type="spellEnd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4F7D" w:rsidRPr="00FA4F7D">
              <w:rPr>
                <w:rFonts w:ascii="Times New Roman" w:hAnsi="Times New Roman"/>
                <w:sz w:val="24"/>
                <w:szCs w:val="24"/>
                <w:lang w:val="ru-RU"/>
              </w:rPr>
              <w:t>асырылады</w:t>
            </w:r>
            <w:proofErr w:type="spellEnd"/>
            <w:r w:rsidR="00FA4F7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A4F7D" w:rsidRPr="00586FA2" w:rsidRDefault="00FA4F7D" w:rsidP="00FA4F7D">
            <w:pPr>
              <w:rPr>
                <w:color w:val="auto"/>
              </w:rPr>
            </w:pPr>
            <w:r w:rsidRPr="00586FA2">
              <w:rPr>
                <w:b/>
                <w:color w:val="auto"/>
              </w:rPr>
              <w:t>4.</w:t>
            </w:r>
            <w:r w:rsidRPr="00586FA2">
              <w:rPr>
                <w:color w:val="auto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Негізгі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техникалық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сипаттамалары</w:t>
            </w:r>
            <w:proofErr w:type="spellEnd"/>
            <w:r>
              <w:rPr>
                <w:rStyle w:val="ezkurwreuab5ozgtqnkl"/>
              </w:rPr>
              <w:t>.</w:t>
            </w:r>
          </w:p>
          <w:p w:rsidR="00FA4F7D" w:rsidRPr="00586FA2" w:rsidRDefault="00FA4F7D" w:rsidP="00FA4F7D">
            <w:pPr>
              <w:rPr>
                <w:color w:val="auto"/>
              </w:rPr>
            </w:pPr>
            <w:r w:rsidRPr="00EC5BF1">
              <w:rPr>
                <w:lang w:val="kk-KZ"/>
              </w:rPr>
              <w:t>Радиохабар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тарату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таратқыштарының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параметрлерін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өлшеу</w:t>
            </w:r>
            <w:proofErr w:type="spellEnd"/>
          </w:p>
          <w:p w:rsidR="00FA4F7D" w:rsidRPr="00586FA2" w:rsidRDefault="00FA4F7D" w:rsidP="00FA4F7D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586FA2">
              <w:rPr>
                <w:color w:val="auto"/>
              </w:rPr>
              <w:t xml:space="preserve">•  </w:t>
            </w:r>
            <w:r w:rsidR="00A57E22" w:rsidRPr="00EC5BF1">
              <w:rPr>
                <w:lang w:val="kk-KZ"/>
              </w:rPr>
              <w:t>Талдағыш</w:t>
            </w:r>
            <w:r>
              <w:t xml:space="preserve"> </w:t>
            </w:r>
            <w:r>
              <w:rPr>
                <w:rStyle w:val="ezkurwreuab5ozgtqnkl"/>
              </w:rPr>
              <w:t>65,9</w:t>
            </w:r>
            <w:r>
              <w:t>-</w:t>
            </w:r>
            <w:r>
              <w:rPr>
                <w:rStyle w:val="ezkurwreuab5ozgtqnkl"/>
              </w:rPr>
              <w:t>дан</w:t>
            </w:r>
            <w:r>
              <w:t xml:space="preserve"> </w:t>
            </w:r>
            <w:r>
              <w:rPr>
                <w:rStyle w:val="ezkurwreuab5ozgtqnkl"/>
              </w:rPr>
              <w:t>74,0</w:t>
            </w:r>
            <w:r>
              <w:t xml:space="preserve"> </w:t>
            </w:r>
            <w:r>
              <w:rPr>
                <w:rStyle w:val="ezkurwreuab5ozgtqnkl"/>
              </w:rPr>
              <w:t>МГц</w:t>
            </w:r>
            <w:r>
              <w:t>-</w:t>
            </w:r>
            <w:proofErr w:type="spellStart"/>
            <w:r>
              <w:t>ке</w:t>
            </w:r>
            <w:proofErr w:type="spellEnd"/>
            <w:r>
              <w:t xml:space="preserve">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және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87,5</w:t>
            </w:r>
            <w:r>
              <w:t>-</w:t>
            </w:r>
            <w:r>
              <w:rPr>
                <w:rStyle w:val="ezkurwreuab5ozgtqnkl"/>
              </w:rPr>
              <w:t>тен</w:t>
            </w:r>
            <w:r>
              <w:t xml:space="preserve"> </w:t>
            </w:r>
            <w:r>
              <w:rPr>
                <w:rStyle w:val="ezkurwreuab5ozgtqnkl"/>
              </w:rPr>
              <w:t>108,0</w:t>
            </w:r>
            <w:r>
              <w:t xml:space="preserve"> </w:t>
            </w:r>
            <w:r>
              <w:rPr>
                <w:rStyle w:val="ezkurwreuab5ozgtqnkl"/>
              </w:rPr>
              <w:lastRenderedPageBreak/>
              <w:t>МГц</w:t>
            </w:r>
            <w:r>
              <w:t>-</w:t>
            </w:r>
            <w:proofErr w:type="spellStart"/>
            <w:r>
              <w:t>ке</w:t>
            </w:r>
            <w:proofErr w:type="spellEnd"/>
            <w:r>
              <w:t xml:space="preserve">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жұмыс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Style w:val="ezkurwreuab5ozgtqnkl"/>
              </w:rPr>
              <w:t>жиіл</w:t>
            </w:r>
            <w:proofErr w:type="gramEnd"/>
            <w:r>
              <w:rPr>
                <w:rStyle w:val="ezkurwreuab5ozgtqnkl"/>
              </w:rPr>
              <w:t>іктері</w:t>
            </w:r>
            <w:proofErr w:type="spellEnd"/>
            <w:r>
              <w:t xml:space="preserve"> </w:t>
            </w:r>
            <w:r w:rsidR="00A57E22">
              <w:rPr>
                <w:rStyle w:val="ezkurwreuab5ozgtqnkl"/>
                <w:lang w:val="kk-KZ"/>
              </w:rPr>
              <w:t>ауқым</w:t>
            </w:r>
            <w:proofErr w:type="spellStart"/>
            <w:r>
              <w:rPr>
                <w:rStyle w:val="ezkurwreuab5ozgtqnkl"/>
              </w:rPr>
              <w:t>ында</w:t>
            </w:r>
            <w:proofErr w:type="spellEnd"/>
            <w:r>
              <w:t xml:space="preserve"> </w:t>
            </w:r>
            <w:r w:rsidR="00A57E22">
              <w:rPr>
                <w:lang w:val="kk-KZ"/>
              </w:rPr>
              <w:t>радио</w:t>
            </w:r>
            <w:r>
              <w:t xml:space="preserve">хабар </w:t>
            </w:r>
            <w:proofErr w:type="spellStart"/>
            <w:r>
              <w:rPr>
                <w:rStyle w:val="ezkurwreuab5ozgtqnkl"/>
              </w:rPr>
              <w:t>тарату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таратқыштарының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параметрлерін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өлшеуді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етуі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керек</w:t>
            </w:r>
            <w:proofErr w:type="spellEnd"/>
            <w:r>
              <w:rPr>
                <w:rStyle w:val="ezkurwreuab5ozgtqnkl"/>
              </w:rPr>
              <w:t>.</w:t>
            </w:r>
          </w:p>
          <w:p w:rsidR="00FA4F7D" w:rsidRPr="00A361E8" w:rsidRDefault="00FA4F7D" w:rsidP="00FA4F7D">
            <w:pPr>
              <w:rPr>
                <w:color w:val="auto"/>
                <w:lang w:val="kk-KZ"/>
              </w:rPr>
            </w:pPr>
            <w:r>
              <w:rPr>
                <w:color w:val="auto"/>
              </w:rPr>
              <w:t xml:space="preserve"> </w:t>
            </w:r>
            <w:r w:rsidRPr="00586FA2">
              <w:rPr>
                <w:color w:val="auto"/>
              </w:rPr>
              <w:t xml:space="preserve">• </w:t>
            </w:r>
            <w:r w:rsidR="00A361E8" w:rsidRPr="00EC5BF1">
              <w:rPr>
                <w:lang w:val="kk-KZ"/>
              </w:rPr>
              <w:t>Талдағыш</w:t>
            </w:r>
            <w:proofErr w:type="spellStart"/>
            <w:r w:rsidR="00A361E8">
              <w:rPr>
                <w:rStyle w:val="ezkurwreuab5ozgtqnkl"/>
              </w:rPr>
              <w:t>тың</w:t>
            </w:r>
            <w:proofErr w:type="spellEnd"/>
            <w:r w:rsidR="00A361E8">
              <w:t xml:space="preserve"> </w:t>
            </w:r>
            <w:proofErr w:type="spellStart"/>
            <w:r w:rsidR="00A361E8">
              <w:rPr>
                <w:rStyle w:val="ezkurwreuab5ozgtqnkl"/>
              </w:rPr>
              <w:t>радиожиілік</w:t>
            </w:r>
            <w:proofErr w:type="spellEnd"/>
            <w:r w:rsidR="00A361E8">
              <w:t xml:space="preserve"> </w:t>
            </w:r>
            <w:proofErr w:type="spellStart"/>
            <w:proofErr w:type="gramStart"/>
            <w:r w:rsidR="00A361E8">
              <w:rPr>
                <w:rStyle w:val="ezkurwreuab5ozgtqnkl"/>
              </w:rPr>
              <w:t>к</w:t>
            </w:r>
            <w:proofErr w:type="gramEnd"/>
            <w:r w:rsidR="00A361E8">
              <w:rPr>
                <w:rStyle w:val="ezkurwreuab5ozgtqnkl"/>
              </w:rPr>
              <w:t>ірісінің</w:t>
            </w:r>
            <w:proofErr w:type="spellEnd"/>
            <w:r w:rsidR="00A361E8">
              <w:t xml:space="preserve"> </w:t>
            </w:r>
            <w:proofErr w:type="spellStart"/>
            <w:r w:rsidR="00A361E8">
              <w:rPr>
                <w:rStyle w:val="ezkurwreuab5ozgtqnkl"/>
              </w:rPr>
              <w:t>кіріс</w:t>
            </w:r>
            <w:proofErr w:type="spellEnd"/>
            <w:r w:rsidR="00A361E8">
              <w:t xml:space="preserve"> </w:t>
            </w:r>
            <w:proofErr w:type="spellStart"/>
            <w:r w:rsidR="00A361E8">
              <w:rPr>
                <w:rStyle w:val="ezkurwreuab5ozgtqnkl"/>
              </w:rPr>
              <w:t>кедергісі</w:t>
            </w:r>
            <w:proofErr w:type="spellEnd"/>
            <w:r w:rsidR="00A361E8">
              <w:t xml:space="preserve"> </w:t>
            </w:r>
            <w:proofErr w:type="spellStart"/>
            <w:r w:rsidR="00A361E8">
              <w:rPr>
                <w:rStyle w:val="ezkurwreuab5ozgtqnkl"/>
              </w:rPr>
              <w:t>жұмыс</w:t>
            </w:r>
            <w:proofErr w:type="spellEnd"/>
            <w:r w:rsidR="00A361E8">
              <w:t xml:space="preserve"> </w:t>
            </w:r>
            <w:proofErr w:type="spellStart"/>
            <w:r w:rsidR="00A361E8">
              <w:rPr>
                <w:rStyle w:val="ezkurwreuab5ozgtqnkl"/>
              </w:rPr>
              <w:t>жиіліктерінің</w:t>
            </w:r>
            <w:proofErr w:type="spellEnd"/>
            <w:r w:rsidR="00A361E8">
              <w:t xml:space="preserve"> </w:t>
            </w:r>
            <w:proofErr w:type="spellStart"/>
            <w:r w:rsidR="00A361E8">
              <w:rPr>
                <w:rStyle w:val="ezkurwreuab5ozgtqnkl"/>
              </w:rPr>
              <w:t>барлық</w:t>
            </w:r>
            <w:proofErr w:type="spellEnd"/>
            <w:r w:rsidR="00A361E8">
              <w:t xml:space="preserve"> </w:t>
            </w:r>
            <w:r w:rsidR="00A361E8">
              <w:rPr>
                <w:rStyle w:val="ezkurwreuab5ozgtqnkl"/>
                <w:lang w:val="kk-KZ"/>
              </w:rPr>
              <w:t>ауқым</w:t>
            </w:r>
            <w:proofErr w:type="spellStart"/>
            <w:r w:rsidR="00A361E8">
              <w:rPr>
                <w:rStyle w:val="ezkurwreuab5ozgtqnkl"/>
              </w:rPr>
              <w:t>ында</w:t>
            </w:r>
            <w:proofErr w:type="spellEnd"/>
            <w:r w:rsidR="00A361E8">
              <w:t xml:space="preserve"> </w:t>
            </w:r>
            <w:proofErr w:type="spellStart"/>
            <w:r w:rsidR="00A361E8">
              <w:rPr>
                <w:rStyle w:val="ezkurwreuab5ozgtqnkl"/>
              </w:rPr>
              <w:t>Ксти</w:t>
            </w:r>
            <w:proofErr w:type="spellEnd"/>
            <w:r w:rsidR="00A361E8">
              <w:rPr>
                <w:rStyle w:val="ezkurwreuab5ozgtqnkl"/>
              </w:rPr>
              <w:t xml:space="preserve"> 1,1</w:t>
            </w:r>
            <w:r w:rsidR="00A361E8">
              <w:t xml:space="preserve">-ден </w:t>
            </w:r>
            <w:proofErr w:type="spellStart"/>
            <w:r w:rsidR="00A361E8">
              <w:rPr>
                <w:rStyle w:val="ezkurwreuab5ozgtqnkl"/>
              </w:rPr>
              <w:t>аспайтын</w:t>
            </w:r>
            <w:proofErr w:type="spellEnd"/>
            <w:r w:rsidR="00A361E8">
              <w:t xml:space="preserve"> </w:t>
            </w:r>
            <w:proofErr w:type="spellStart"/>
            <w:r w:rsidR="00A361E8">
              <w:rPr>
                <w:rStyle w:val="ezkurwreuab5ozgtqnkl"/>
              </w:rPr>
              <w:t>кезінде</w:t>
            </w:r>
            <w:proofErr w:type="spellEnd"/>
            <w:r w:rsidR="00A361E8">
              <w:t xml:space="preserve"> </w:t>
            </w:r>
            <w:r w:rsidR="00A361E8">
              <w:rPr>
                <w:rStyle w:val="ezkurwreuab5ozgtqnkl"/>
              </w:rPr>
              <w:t>75</w:t>
            </w:r>
            <w:r w:rsidR="00A361E8">
              <w:t xml:space="preserve"> </w:t>
            </w:r>
            <w:r w:rsidR="00A361E8">
              <w:rPr>
                <w:rStyle w:val="ezkurwreuab5ozgtqnkl"/>
              </w:rPr>
              <w:t>Ом</w:t>
            </w:r>
            <w:r w:rsidR="00A361E8">
              <w:t xml:space="preserve"> </w:t>
            </w:r>
            <w:proofErr w:type="spellStart"/>
            <w:r w:rsidR="00A361E8">
              <w:rPr>
                <w:rStyle w:val="ezkurwreuab5ozgtqnkl"/>
              </w:rPr>
              <w:t>трансформациялау</w:t>
            </w:r>
            <w:proofErr w:type="spellEnd"/>
            <w:r w:rsidR="00A361E8">
              <w:t xml:space="preserve"> </w:t>
            </w:r>
            <w:proofErr w:type="spellStart"/>
            <w:r w:rsidR="00A361E8">
              <w:rPr>
                <w:rStyle w:val="ezkurwreuab5ozgtqnkl"/>
              </w:rPr>
              <w:t>мүмкіндігімен</w:t>
            </w:r>
            <w:proofErr w:type="spellEnd"/>
            <w:r w:rsidR="00A361E8">
              <w:t xml:space="preserve"> </w:t>
            </w:r>
            <w:r w:rsidR="00A361E8">
              <w:rPr>
                <w:rStyle w:val="ezkurwreuab5ozgtqnkl"/>
              </w:rPr>
              <w:t>50</w:t>
            </w:r>
            <w:r w:rsidR="00A361E8">
              <w:t xml:space="preserve"> </w:t>
            </w:r>
            <w:r w:rsidR="00A361E8">
              <w:rPr>
                <w:rStyle w:val="ezkurwreuab5ozgtqnkl"/>
              </w:rPr>
              <w:t>Ом</w:t>
            </w:r>
            <w:r w:rsidR="00A361E8">
              <w:t xml:space="preserve"> </w:t>
            </w:r>
            <w:proofErr w:type="spellStart"/>
            <w:r w:rsidR="00A361E8">
              <w:t>болуы</w:t>
            </w:r>
            <w:proofErr w:type="spellEnd"/>
            <w:r w:rsidR="00A361E8">
              <w:t xml:space="preserve"> </w:t>
            </w:r>
            <w:proofErr w:type="spellStart"/>
            <w:r w:rsidR="00A361E8">
              <w:rPr>
                <w:rStyle w:val="ezkurwreuab5ozgtqnkl"/>
              </w:rPr>
              <w:t>тиіс</w:t>
            </w:r>
            <w:proofErr w:type="spellEnd"/>
            <w:r w:rsidR="00A361E8">
              <w:rPr>
                <w:rStyle w:val="ezkurwreuab5ozgtqnkl"/>
              </w:rPr>
              <w:t>.</w:t>
            </w:r>
            <w:r w:rsidR="00A361E8">
              <w:rPr>
                <w:rStyle w:val="ezkurwreuab5ozgtqnkl"/>
                <w:lang w:val="kk-KZ"/>
              </w:rPr>
              <w:t xml:space="preserve"> </w:t>
            </w:r>
          </w:p>
          <w:p w:rsidR="00FA4F7D" w:rsidRDefault="00FA4F7D" w:rsidP="00FE3A59">
            <w:pPr>
              <w:pStyle w:val="a7"/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3E">
              <w:rPr>
                <w:lang w:val="kk-KZ"/>
              </w:rPr>
              <w:t xml:space="preserve"> •  </w:t>
            </w:r>
            <w:r w:rsidR="0040153E" w:rsidRPr="004015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Тасымалдаушы жиілігіне қатысты -0,3 МГц-тен +0,3 МГц-ке дейінгі жиіліктер </w:t>
            </w:r>
            <w:r w:rsidR="00FE3A59">
              <w:rPr>
                <w:rFonts w:ascii="Times New Roman" w:hAnsi="Times New Roman"/>
                <w:sz w:val="24"/>
                <w:szCs w:val="24"/>
                <w:lang w:val="kk-KZ"/>
              </w:rPr>
              <w:t>ауқым</w:t>
            </w:r>
            <w:r w:rsidR="0040153E" w:rsidRPr="004015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ындағы </w:t>
            </w:r>
            <w:r w:rsidR="00FE3A59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FE3A59" w:rsidRPr="00EC5BF1">
              <w:rPr>
                <w:rFonts w:ascii="Times New Roman" w:hAnsi="Times New Roman"/>
                <w:sz w:val="24"/>
                <w:szCs w:val="24"/>
                <w:lang w:val="kk-KZ"/>
              </w:rPr>
              <w:t>алдағыш</w:t>
            </w:r>
            <w:r w:rsidR="00FE3A59" w:rsidRPr="00FE3A59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тың</w:t>
            </w:r>
            <w:r w:rsidR="0040153E" w:rsidRPr="004015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өтпелі АЖ</w:t>
            </w:r>
            <w:r w:rsidR="00FE3A59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40153E" w:rsidRPr="004015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біркелкі</w:t>
            </w:r>
            <w:r w:rsidR="00FE3A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еме</w:t>
            </w:r>
            <w:r w:rsidR="0040153E" w:rsidRPr="004015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стігі 65,9-дан 74,0 МГц-ке дейінгі және 87,5-тен 108,0 МГц-ке дейінгі жиіліктердің жұмыс </w:t>
            </w:r>
            <w:r w:rsidR="00FE3A59">
              <w:rPr>
                <w:rFonts w:ascii="Times New Roman" w:hAnsi="Times New Roman"/>
                <w:sz w:val="24"/>
                <w:szCs w:val="24"/>
                <w:lang w:val="kk-KZ"/>
              </w:rPr>
              <w:t>ауқым</w:t>
            </w:r>
            <w:r w:rsidR="00FE3A59" w:rsidRPr="0040153E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40153E" w:rsidRPr="0040153E">
              <w:rPr>
                <w:rFonts w:ascii="Times New Roman" w:hAnsi="Times New Roman"/>
                <w:sz w:val="24"/>
                <w:szCs w:val="24"/>
                <w:lang w:val="kk-KZ"/>
              </w:rPr>
              <w:t>нан ерікті түрде алынған тасымалдаушы жиілігі үшін ±0,2% - дан аспауы тиіс</w:t>
            </w:r>
            <w:r w:rsidRPr="0040153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FE3A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25FAB" w:rsidRPr="00F30EFC" w:rsidRDefault="00425FAB" w:rsidP="00425FAB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0EF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5.</w:t>
            </w:r>
            <w:r w:rsidRPr="00F30EF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FC3BA5" w:rsidRPr="00EC5BF1">
              <w:rPr>
                <w:rFonts w:ascii="Times New Roman" w:hAnsi="Times New Roman"/>
                <w:sz w:val="24"/>
                <w:szCs w:val="24"/>
                <w:lang w:val="kk-KZ"/>
              </w:rPr>
              <w:t>Талдағыш</w:t>
            </w:r>
            <w:r w:rsidRPr="00F30EF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моно </w:t>
            </w:r>
            <w:r w:rsidR="00FC3BA5" w:rsidRPr="00F30EF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</w:t>
            </w:r>
            <w:r w:rsidR="00FC3BA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әртіпте</w:t>
            </w:r>
            <w:r w:rsidRPr="00F30EF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радиохабар таратқыштардың параметрлерін өлшеуді қамтамасыз етуі керек :</w:t>
            </w:r>
          </w:p>
          <w:p w:rsidR="00425FAB" w:rsidRPr="000E2B23" w:rsidRDefault="00425FAB" w:rsidP="00425FAB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• </w:t>
            </w:r>
            <w:r w:rsidR="00FC3BA5"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Тасымалдаушы жиілігінің </w:t>
            </w:r>
            <w:r w:rsidR="00C5108D"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атаулы</w:t>
            </w:r>
            <w:r w:rsidR="00FC3BA5"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дан ауытқуы, ± 50000 Гц, ±5</w:t>
            </w:r>
            <w:r w:rsidR="00C5108D"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425FAB" w:rsidRPr="000E2B23" w:rsidRDefault="00425FAB" w:rsidP="00425FAB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• </w:t>
            </w:r>
            <w:r w:rsidR="00C5108D"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Монофониялық сигналдан туындаған сәулелену жиілігінің ауытқуы 2-ден 100 кГц-ке дейін, ±0,3.</w:t>
            </w:r>
          </w:p>
          <w:p w:rsidR="00425FAB" w:rsidRPr="000E2B23" w:rsidRDefault="00425FAB" w:rsidP="00425FAB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• </w:t>
            </w:r>
            <w:r w:rsidR="00295832"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Зиянды амплитудалық модуляция деңгейі (ЗАМ), 0,2-ден 10% - ға дейін, ±0,2.</w:t>
            </w:r>
          </w:p>
          <w:p w:rsidR="00425FAB" w:rsidRPr="000E2B23" w:rsidRDefault="00425FAB" w:rsidP="00425FAB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•</w:t>
            </w:r>
            <w:r w:rsidR="00295832"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560FD0"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Ілеспе з</w:t>
            </w:r>
            <w:r w:rsidR="00295832"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иянды амплитудалық модуляция деңгейі (</w:t>
            </w:r>
            <w:r w:rsidR="00560FD0"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</w:t>
            </w:r>
            <w:r w:rsidR="00295832" w:rsidRPr="000E2B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ЗАМ), 0,2-ден 10% - ға дейін, ±0,2.</w:t>
            </w:r>
          </w:p>
          <w:p w:rsidR="00425FAB" w:rsidRPr="00A62E9B" w:rsidRDefault="00425FAB" w:rsidP="00425FAB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• </w:t>
            </w:r>
            <w:r w:rsidR="00560FD0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Модуляциялық жиілік </w:t>
            </w:r>
            <w:r w:rsidR="00D129BE">
              <w:rPr>
                <w:rFonts w:ascii="Times New Roman" w:hAnsi="Times New Roman"/>
                <w:sz w:val="24"/>
                <w:szCs w:val="24"/>
                <w:lang w:val="kk-KZ"/>
              </w:rPr>
              <w:t>ауқым</w:t>
            </w:r>
            <w:r w:rsidR="00D129BE" w:rsidRPr="0040153E"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="00560FD0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дағы біркелкі емес </w:t>
            </w:r>
            <w:r w:rsidR="00D129BE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AЖC </w:t>
            </w:r>
            <w:r w:rsidR="00560FD0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RC тізбегінің сипаттамасына қатысты 30-дан 15000</w:t>
            </w:r>
            <w:r w:rsidR="00D129BE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Г</w:t>
            </w:r>
            <w:r w:rsidR="00560FD0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ц-ке дейін </w:t>
            </w:r>
            <w:r w:rsidR="00D129BE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50 мкс тұрақты </w:t>
            </w:r>
            <w:r w:rsidR="00560FD0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уақыт</w:t>
            </w:r>
            <w:r w:rsidR="00D129BE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</w:t>
            </w:r>
            <w:r w:rsidR="00560FD0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моно </w:t>
            </w:r>
            <w:r w:rsidR="00D129BE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тәртіпте</w:t>
            </w:r>
            <w:r w:rsidR="00560FD0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±10 дБ, ±0,1.</w:t>
            </w:r>
            <w:r w:rsidR="00D129BE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25FAB" w:rsidRPr="00A62E9B" w:rsidRDefault="00425FAB" w:rsidP="00425FAB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• </w:t>
            </w:r>
            <w:r w:rsidR="00D129BE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Модуляциялық жиіліктер </w:t>
            </w:r>
            <w:r w:rsidR="009519CA">
              <w:rPr>
                <w:rFonts w:ascii="Times New Roman" w:hAnsi="Times New Roman"/>
                <w:sz w:val="24"/>
                <w:szCs w:val="24"/>
                <w:lang w:val="kk-KZ"/>
              </w:rPr>
              <w:t>ауқым</w:t>
            </w:r>
            <w:r w:rsidR="009519CA" w:rsidRPr="0040153E"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="009519CA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дағы</w:t>
            </w:r>
            <w:r w:rsidR="00D129BE" w:rsidRPr="00A62E9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гармоника коэффициенті, моно режимде, 0,2-ден 10% - ға дейін, ±0,1</w:t>
            </w:r>
          </w:p>
          <w:p w:rsidR="00425FAB" w:rsidRPr="00425FAB" w:rsidRDefault="00425FAB" w:rsidP="00425FAB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5FA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</w:t>
            </w:r>
            <w:r w:rsidR="009519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Интегралды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кедергіден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</w:t>
            </w:r>
            <w:proofErr w:type="gram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орға</w:t>
            </w:r>
            <w:r w:rsid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</w:t>
            </w:r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spellEnd"/>
            <w:proofErr w:type="gram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моно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режимде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30-дан 75 дБ-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±1.</w:t>
            </w:r>
          </w:p>
          <w:p w:rsidR="00425FAB" w:rsidRDefault="00425FAB" w:rsidP="007A674C">
            <w:pPr>
              <w:pStyle w:val="a7"/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25FA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МККР 468-4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ұсынысы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сипаттамасы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бар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псофометриялық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сүзгі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пайдал</w:t>
            </w:r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ану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арқылы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интегралды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кедергіден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қорға</w:t>
            </w:r>
            <w:r w:rsid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</w:t>
            </w:r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моно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режимде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30-дан 72 д</w:t>
            </w:r>
            <w:proofErr w:type="gram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Б-</w:t>
            </w:r>
            <w:proofErr w:type="spellStart"/>
            <w:proofErr w:type="gram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ға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="007A674C" w:rsidRPr="007A674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±1.</w:t>
            </w:r>
          </w:p>
          <w:p w:rsidR="00630995" w:rsidRPr="00630995" w:rsidRDefault="00630995" w:rsidP="0063099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3099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C5BF1">
              <w:rPr>
                <w:rFonts w:ascii="Times New Roman" w:hAnsi="Times New Roman"/>
                <w:sz w:val="24"/>
                <w:szCs w:val="24"/>
                <w:lang w:val="kk-KZ"/>
              </w:rPr>
              <w:t>Талдағыш</w:t>
            </w:r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стерео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тәртіпте</w:t>
            </w:r>
            <w:proofErr w:type="spell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радио</w:t>
            </w:r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хабар</w:t>
            </w:r>
            <w:proofErr w:type="spell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тарату</w:t>
            </w:r>
            <w:proofErr w:type="spell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таратқыштарының</w:t>
            </w:r>
            <w:proofErr w:type="spell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параметрлерін</w:t>
            </w:r>
            <w:proofErr w:type="spell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өлшеуді</w:t>
            </w:r>
            <w:proofErr w:type="spell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қамтамасыз</w:t>
            </w:r>
            <w:proofErr w:type="spell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етуі</w:t>
            </w:r>
            <w:proofErr w:type="spell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630995" w:rsidRPr="00630995" w:rsidRDefault="00630995" w:rsidP="0063099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</w:t>
            </w:r>
            <w:r w:rsidRPr="006309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Сәулелену</w:t>
            </w:r>
            <w:proofErr w:type="spell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</w:t>
            </w:r>
            <w:proofErr w:type="gram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ігінің</w:t>
            </w:r>
            <w:proofErr w:type="spell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ауытқуы</w:t>
            </w:r>
            <w:proofErr w:type="spellEnd"/>
            <w:r w:rsid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шақырылатын</w:t>
            </w:r>
            <w:proofErr w:type="spellEnd"/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630995" w:rsidRPr="00630995" w:rsidRDefault="00327F67" w:rsidP="0063099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кешенді</w:t>
            </w:r>
            <w:proofErr w:type="spellEnd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стереофониялық</w:t>
            </w:r>
            <w:proofErr w:type="spellEnd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сигнал, 2-ден 100 кГц-</w:t>
            </w:r>
            <w:proofErr w:type="spellStart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</w:t>
            </w:r>
            <w:proofErr w:type="spellEnd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±0,4;</w:t>
            </w:r>
            <w:r w:rsidR="00630995"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30995" w:rsidRPr="00630995" w:rsidRDefault="00327F67" w:rsidP="0063099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модуляцияланбаған</w:t>
            </w:r>
            <w:proofErr w:type="spellEnd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қосалқы</w:t>
            </w:r>
            <w:proofErr w:type="spellEnd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тасымалдаушы</w:t>
            </w:r>
            <w:proofErr w:type="spellEnd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пилот</w:t>
            </w:r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ү</w:t>
            </w:r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нмен</w:t>
            </w:r>
            <w:proofErr w:type="spellEnd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), 2-ден 100 кГц-</w:t>
            </w:r>
            <w:proofErr w:type="spellStart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</w:t>
            </w:r>
            <w:proofErr w:type="spellEnd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±0,05;</w:t>
            </w:r>
          </w:p>
          <w:p w:rsidR="00630995" w:rsidRPr="00327F67" w:rsidRDefault="00630995" w:rsidP="0063099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Қосалқы</w:t>
            </w:r>
            <w:proofErr w:type="spellEnd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тасымалдағыштың</w:t>
            </w:r>
            <w:proofErr w:type="spellEnd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</w:t>
            </w:r>
            <w:proofErr w:type="gramEnd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ігін</w:t>
            </w:r>
            <w:proofErr w:type="spellEnd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орнату</w:t>
            </w:r>
            <w:proofErr w:type="spellEnd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жиілігі</w:t>
            </w:r>
            <w:proofErr w:type="spellEnd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дәлдігі</w:t>
            </w:r>
            <w:proofErr w:type="spellEnd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31230-дан 31270 Гц-</w:t>
            </w:r>
            <w:proofErr w:type="spellStart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</w:t>
            </w:r>
            <w:proofErr w:type="spellEnd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="00327F67" w:rsidRPr="00327F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±0,2.</w:t>
            </w:r>
          </w:p>
          <w:p w:rsidR="00630995" w:rsidRPr="00630995" w:rsidRDefault="00630995" w:rsidP="0063099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Пилоттық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үн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</w:t>
            </w:r>
            <w:proofErr w:type="gram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ігін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орнату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жиілігі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дәлдігі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18990-19010 Гц, ±0,1.</w:t>
            </w:r>
          </w:p>
          <w:p w:rsidR="00630995" w:rsidRPr="00630995" w:rsidRDefault="00630995" w:rsidP="0063099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модуляциялық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</w:t>
            </w:r>
            <w:proofErr w:type="gram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00D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ауқым</w:t>
            </w:r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ындағы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стерео </w:t>
            </w:r>
            <w:proofErr w:type="spellStart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арналар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арасындағы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</w:t>
            </w:r>
            <w:r w:rsidR="00700D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ЖС</w:t>
            </w:r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теңгерімсіздігі</w:t>
            </w:r>
            <w:proofErr w:type="spellEnd"/>
            <w:r w:rsid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30-дан 15000 Гц-</w:t>
            </w:r>
            <w:proofErr w:type="spellStart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="00EB7435" w:rsidRPr="00EB743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±10 дБ, ±0,05.</w:t>
            </w:r>
          </w:p>
          <w:p w:rsidR="00630995" w:rsidRPr="00EE73B2" w:rsidRDefault="00630995" w:rsidP="0063099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Модуляциялық</w:t>
            </w:r>
            <w:proofErr w:type="spell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</w:t>
            </w:r>
            <w:proofErr w:type="gram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іктер</w:t>
            </w:r>
            <w:proofErr w:type="spell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жолағындағы</w:t>
            </w:r>
            <w:proofErr w:type="spell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гармоника </w:t>
            </w:r>
            <w:proofErr w:type="spell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коэффициенті</w:t>
            </w:r>
            <w:proofErr w:type="spell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 стерео </w:t>
            </w:r>
            <w:proofErr w:type="spellStart"/>
            <w:r w:rsid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тәртіпте</w:t>
            </w:r>
            <w:proofErr w:type="spell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0,2-ден 10% - </w:t>
            </w:r>
            <w:proofErr w:type="spell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ға</w:t>
            </w:r>
            <w:proofErr w:type="spell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±0,1.</w:t>
            </w:r>
          </w:p>
          <w:p w:rsidR="003F1F4E" w:rsidRPr="00630995" w:rsidRDefault="00630995" w:rsidP="0063099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Интегралды</w:t>
            </w:r>
            <w:proofErr w:type="spell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кедергіден</w:t>
            </w:r>
            <w:proofErr w:type="spell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</w:t>
            </w:r>
            <w:proofErr w:type="gram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орға</w:t>
            </w:r>
            <w:r w:rsid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</w:t>
            </w:r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spellEnd"/>
            <w:proofErr w:type="gram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стерео </w:t>
            </w:r>
            <w:proofErr w:type="spell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тәртіпте</w:t>
            </w:r>
            <w:proofErr w:type="spell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30-дан 70 дБ-</w:t>
            </w:r>
            <w:proofErr w:type="spell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</w:t>
            </w:r>
            <w:proofErr w:type="spell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="00EE73B2" w:rsidRPr="00EE73B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±2.</w:t>
            </w:r>
          </w:p>
          <w:p w:rsidR="00630995" w:rsidRPr="00630995" w:rsidRDefault="00630995" w:rsidP="0063099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МККР 468-4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ұсынысы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сипаттамасы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бар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псофометриялық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сүзгі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пайдалану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арқылы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интегралды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кедергіден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қорғалу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стерео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тәртіпте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30-дан </w:t>
            </w:r>
            <w:r w:rsid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68</w:t>
            </w:r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</w:t>
            </w:r>
            <w:proofErr w:type="gram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Б-</w:t>
            </w:r>
            <w:proofErr w:type="spellStart"/>
            <w:proofErr w:type="gram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ға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</w:t>
            </w:r>
            <w:r w:rsid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630995" w:rsidRPr="00630995" w:rsidRDefault="00630995" w:rsidP="0063099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3099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• </w:t>
            </w:r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Стерео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арналар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арасындағы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өтпелі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кезеңде</w:t>
            </w:r>
            <w:proofErr w:type="spellEnd"/>
            <w:r w:rsid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әлсіреуі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</w:t>
            </w:r>
            <w:proofErr w:type="gram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іктер</w:t>
            </w:r>
            <w:r w:rsid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</w:t>
            </w:r>
            <w:proofErr w:type="spellEnd"/>
            <w:r w:rsidR="005264BC"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5264BC" w:rsidRDefault="005264BC" w:rsidP="00630995">
            <w:pPr>
              <w:pStyle w:val="a7"/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120 Гц 20-дан 75 дБ-</w:t>
            </w:r>
            <w:proofErr w:type="spellStart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</w:t>
            </w:r>
            <w:proofErr w:type="spellEnd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±2; </w:t>
            </w:r>
          </w:p>
          <w:p w:rsidR="005264BC" w:rsidRDefault="005264BC" w:rsidP="00630995">
            <w:pPr>
              <w:pStyle w:val="a7"/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</w:t>
            </w:r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 20-дан 75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</w:t>
            </w:r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±2; </w:t>
            </w:r>
          </w:p>
          <w:p w:rsidR="005264BC" w:rsidRDefault="005264BC" w:rsidP="00630995">
            <w:pPr>
              <w:pStyle w:val="a7"/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1000 Гц 20-дан 75 дБ-</w:t>
            </w:r>
            <w:proofErr w:type="spellStart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</w:t>
            </w:r>
            <w:proofErr w:type="spellEnd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±2; </w:t>
            </w:r>
          </w:p>
          <w:p w:rsidR="005264BC" w:rsidRDefault="005264BC" w:rsidP="00630995">
            <w:pPr>
              <w:pStyle w:val="a7"/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5000 Гц 20-дан 75 д</w:t>
            </w:r>
            <w:proofErr w:type="gramStart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Б-</w:t>
            </w:r>
            <w:proofErr w:type="spellStart"/>
            <w:proofErr w:type="gramEnd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±2; </w:t>
            </w:r>
          </w:p>
          <w:p w:rsidR="00627B34" w:rsidRDefault="005264BC" w:rsidP="00630995">
            <w:pPr>
              <w:pStyle w:val="a7"/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10000 Гц 20-дан 75 дБ-</w:t>
            </w:r>
            <w:proofErr w:type="spellStart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</w:t>
            </w:r>
            <w:proofErr w:type="spellEnd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526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±2.</w:t>
            </w:r>
          </w:p>
          <w:p w:rsidR="00F30EFC" w:rsidRPr="00F30EFC" w:rsidRDefault="00F30EFC" w:rsidP="00F30EFC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E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7.</w:t>
            </w:r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C5BF1">
              <w:rPr>
                <w:rFonts w:ascii="Times New Roman" w:hAnsi="Times New Roman"/>
                <w:sz w:val="24"/>
                <w:szCs w:val="24"/>
                <w:lang w:val="kk-KZ"/>
              </w:rPr>
              <w:t>Талдағыш</w:t>
            </w:r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параметрлерін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полярлық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модуляцияланған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стереокодерлердің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сипаттамаларын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өлшеуді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қамтамасыз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етуі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F30EFC" w:rsidRPr="00F30EFC" w:rsidRDefault="00F30EFC" w:rsidP="00F30EFC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Қосалқы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тасымалдаушы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</w:t>
            </w:r>
            <w:proofErr w:type="gram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ігі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31200-ден 31300 Гц-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±0,2.</w:t>
            </w:r>
          </w:p>
          <w:p w:rsidR="00F30EFC" w:rsidRPr="00F30EFC" w:rsidRDefault="00F30EFC" w:rsidP="00F30EFC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Қосалқы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тасымалдаушы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сигналының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амплитудалық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модуляциясының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максималды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коэффициенті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0-ден 100% -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±0,1.</w:t>
            </w:r>
          </w:p>
          <w:p w:rsidR="00F30EFC" w:rsidRPr="00F30EFC" w:rsidRDefault="00F30EFC" w:rsidP="00F30EFC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Қосалқы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тасымалдаушы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сигналының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ішінара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басылуы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0-ден 40 дБ-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±0,1.</w:t>
            </w:r>
          </w:p>
          <w:p w:rsidR="00F30EFC" w:rsidRPr="00F30EFC" w:rsidRDefault="00F30EFC" w:rsidP="00F30EFC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Сол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оң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арнаның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төмен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жиілікті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сигналдарының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алдын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ала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болжау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тізбегінің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уақыт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тұрақтылығы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0-ден 100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мк</w:t>
            </w:r>
            <w:proofErr w:type="gram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с-</w:t>
            </w:r>
            <w:proofErr w:type="gram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қа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±0,5.</w:t>
            </w:r>
          </w:p>
          <w:p w:rsidR="00F30EFC" w:rsidRDefault="00F30EFC" w:rsidP="0064688B">
            <w:pPr>
              <w:pStyle w:val="a7"/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EF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0,04-тен 15 кГц-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</w:t>
            </w:r>
            <w:proofErr w:type="gram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ік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диапазонында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сол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оң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арнаның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жартылай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айырмашылық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сигналын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құрайтын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түрлендіру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тізбегіндегі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беру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коэффициенті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0-ден 10 кГц-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дейінгі</w:t>
            </w:r>
            <w:proofErr w:type="spellEnd"/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±0,00</w:t>
            </w:r>
            <w:r w:rsidR="0064688B" w:rsidRPr="006468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8A6765" w:rsidRPr="008A6765" w:rsidRDefault="008A6765" w:rsidP="008A676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548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8.</w:t>
            </w:r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A676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Талдағыш</w:t>
            </w:r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КСС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параметрлерін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пилоттық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ү</w:t>
            </w:r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нмен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стерео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кодерлердің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сипаттамаларын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өлшеуді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қамтамасыз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етуі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керек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8A6765" w:rsidRPr="008A6765" w:rsidRDefault="008A6765" w:rsidP="008A676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Қосалқы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тасымалдаушы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</w:t>
            </w:r>
            <w:proofErr w:type="gram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ігі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37950-ден 38050 Гц-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±0,2.</w:t>
            </w:r>
          </w:p>
          <w:p w:rsidR="008A6765" w:rsidRPr="008A6765" w:rsidRDefault="008A6765" w:rsidP="008A676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Пилот</w:t>
            </w:r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үннің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</w:t>
            </w:r>
            <w:proofErr w:type="gram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ігі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18950-ден 19050 Гц-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±0,1.</w:t>
            </w:r>
          </w:p>
          <w:p w:rsidR="008A6765" w:rsidRPr="008A6765" w:rsidRDefault="008A6765" w:rsidP="008A676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Қосалқы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тасымалдаушы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сигналының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амплитудалық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модуляциясының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максималды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коэффициенті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0-ден 100% -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ға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±0,1.</w:t>
            </w:r>
          </w:p>
          <w:p w:rsidR="008A6765" w:rsidRPr="008A6765" w:rsidRDefault="008A6765" w:rsidP="008A6765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</w:t>
            </w:r>
            <w:r w:rsidRPr="008A67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Қосалқы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тасымалдаушының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сигналын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басу, 0-ден 70 дБ-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±0,1.</w:t>
            </w:r>
          </w:p>
          <w:p w:rsidR="008A6765" w:rsidRDefault="008A6765" w:rsidP="008A6765">
            <w:pPr>
              <w:pStyle w:val="a7"/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67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Сол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оң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арнаның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төмен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жиілікті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сигналдарының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алдын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ала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болжау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тізбегінің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уақыт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тұрақтылығы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0-ден 100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мк</w:t>
            </w:r>
            <w:proofErr w:type="gram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с-</w:t>
            </w:r>
            <w:proofErr w:type="gram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қа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дейін</w:t>
            </w:r>
            <w:proofErr w:type="spellEnd"/>
            <w:r w:rsidR="00B46967" w:rsidRPr="00B4696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±0,5.</w:t>
            </w:r>
          </w:p>
          <w:p w:rsidR="00915482" w:rsidRDefault="00915482" w:rsidP="00915482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91548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9.</w:t>
            </w:r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Техникалық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ерекшелікте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пайдаланылатын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нормативтік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құжаттардың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тізбесі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915482" w:rsidRPr="00915482" w:rsidRDefault="00915482" w:rsidP="00915482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ГОСТ </w:t>
            </w:r>
            <w:proofErr w:type="gram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51741-2001 " ОВЧ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стационарлық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радиотарату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ауқым</w:t>
            </w:r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ының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таратқыштары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Негізгі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параметрлер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техникалық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талаптар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өлшеу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әдістері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".</w:t>
            </w:r>
          </w:p>
          <w:p w:rsidR="00915482" w:rsidRPr="00915482" w:rsidRDefault="00915482" w:rsidP="00915482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ГОСТ </w:t>
            </w:r>
            <w:proofErr w:type="gram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51107-97 "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стереофониялық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радиохабар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тарату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жүйелері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Негізгі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параметрлер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Өлшеу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әдістері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".</w:t>
            </w:r>
          </w:p>
          <w:p w:rsidR="00915482" w:rsidRPr="00915482" w:rsidRDefault="00915482" w:rsidP="00915482">
            <w:pPr>
              <w:pStyle w:val="a7"/>
              <w:spacing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ГОСТ 11515-91 "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</w:t>
            </w:r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ыбыстық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хабар</w:t>
            </w:r>
            <w:proofErr w:type="gram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тарату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арналары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жолд</w:t>
            </w:r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ары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Сапаның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негізгі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параметрлері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Өлшеу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әдістері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".</w:t>
            </w:r>
          </w:p>
          <w:p w:rsidR="00B46967" w:rsidRPr="00425FAB" w:rsidRDefault="00915482" w:rsidP="00915482">
            <w:pPr>
              <w:pStyle w:val="a7"/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proofErr w:type="gram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Хабар</w:t>
            </w:r>
            <w:proofErr w:type="gram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тарату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телевизиясы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құралдарын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техникалық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пайдалану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ережесі</w:t>
            </w:r>
            <w:proofErr w:type="spellEnd"/>
            <w:r w:rsidRPr="009154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(ПТЭ-95/98).</w:t>
            </w:r>
          </w:p>
        </w:tc>
      </w:tr>
      <w:tr w:rsidR="00567B27" w:rsidRPr="001F18AB" w:rsidTr="00093787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textAlignment w:val="baseline"/>
            </w:pPr>
            <w:proofErr w:type="spellStart"/>
            <w:r w:rsidRPr="001B5324">
              <w:lastRenderedPageBreak/>
              <w:t>Байланысты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қызметтер</w:t>
            </w:r>
            <w:proofErr w:type="spellEnd"/>
            <w:r w:rsidRPr="001B5324">
              <w:t xml:space="preserve"> (</w:t>
            </w:r>
            <w:proofErr w:type="spellStart"/>
            <w:r w:rsidRPr="001B5324">
              <w:t>қажет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болған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жағдайда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көрсетіледі</w:t>
            </w:r>
            <w:proofErr w:type="spellEnd"/>
            <w:r w:rsidRPr="001B5324">
              <w:t>) (</w:t>
            </w:r>
            <w:proofErr w:type="spellStart"/>
            <w:r w:rsidRPr="001B5324">
              <w:t>монтаждау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іске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қосу</w:t>
            </w:r>
            <w:proofErr w:type="spellEnd"/>
            <w:r w:rsidRPr="001B5324">
              <w:t xml:space="preserve">, </w:t>
            </w:r>
            <w:proofErr w:type="spellStart"/>
            <w:r w:rsidRPr="001B5324">
              <w:t>дайындау</w:t>
            </w:r>
            <w:proofErr w:type="spellEnd"/>
            <w:r w:rsidRPr="001B5324">
              <w:t xml:space="preserve">, </w:t>
            </w:r>
            <w:proofErr w:type="spellStart"/>
            <w:r w:rsidRPr="001B5324">
              <w:lastRenderedPageBreak/>
              <w:t>тексеру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және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тауарларды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сынау</w:t>
            </w:r>
            <w:proofErr w:type="spellEnd"/>
            <w:r w:rsidRPr="001B5324">
              <w:t>)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E1" w:rsidRPr="003A38E1" w:rsidRDefault="003A38E1" w:rsidP="003A38E1">
            <w:pPr>
              <w:rPr>
                <w:color w:val="auto"/>
              </w:rPr>
            </w:pPr>
            <w:proofErr w:type="spellStart"/>
            <w:r w:rsidRPr="003A38E1">
              <w:rPr>
                <w:color w:val="auto"/>
              </w:rPr>
              <w:lastRenderedPageBreak/>
              <w:t>Жеткізуші</w:t>
            </w:r>
            <w:proofErr w:type="spellEnd"/>
            <w:r w:rsidRPr="003A38E1">
              <w:rPr>
                <w:color w:val="auto"/>
              </w:rPr>
              <w:t xml:space="preserve"> </w:t>
            </w:r>
            <w:r w:rsidR="001F18AB" w:rsidRPr="001F18AB">
              <w:rPr>
                <w:color w:val="auto"/>
                <w:lang w:val="kk-KZ"/>
              </w:rPr>
              <w:t>Талдағ</w:t>
            </w:r>
            <w:proofErr w:type="gramStart"/>
            <w:r w:rsidR="001F18AB" w:rsidRPr="001F18AB">
              <w:rPr>
                <w:color w:val="auto"/>
                <w:lang w:val="kk-KZ"/>
              </w:rPr>
              <w:t>ыш</w:t>
            </w:r>
            <w:proofErr w:type="gramEnd"/>
            <w:r w:rsidR="001F18AB">
              <w:rPr>
                <w:color w:val="auto"/>
                <w:lang w:val="kk-KZ"/>
              </w:rPr>
              <w:t>қа</w:t>
            </w:r>
            <w:r w:rsidRPr="003A38E1">
              <w:rPr>
                <w:color w:val="auto"/>
              </w:rPr>
              <w:t xml:space="preserve"> </w:t>
            </w:r>
            <w:proofErr w:type="spellStart"/>
            <w:r w:rsidRPr="003A38E1">
              <w:rPr>
                <w:color w:val="auto"/>
              </w:rPr>
              <w:t>калибрлеу</w:t>
            </w:r>
            <w:proofErr w:type="spellEnd"/>
            <w:r w:rsidRPr="003A38E1">
              <w:rPr>
                <w:color w:val="auto"/>
              </w:rPr>
              <w:t xml:space="preserve"> </w:t>
            </w:r>
            <w:proofErr w:type="spellStart"/>
            <w:r w:rsidRPr="003A38E1">
              <w:rPr>
                <w:color w:val="auto"/>
              </w:rPr>
              <w:t>сертификаттарын</w:t>
            </w:r>
            <w:proofErr w:type="spellEnd"/>
            <w:r w:rsidRPr="003A38E1">
              <w:rPr>
                <w:color w:val="auto"/>
              </w:rPr>
              <w:t xml:space="preserve"> (</w:t>
            </w:r>
            <w:proofErr w:type="spellStart"/>
            <w:r w:rsidRPr="003A38E1">
              <w:rPr>
                <w:color w:val="auto"/>
              </w:rPr>
              <w:t>куәліктерін</w:t>
            </w:r>
            <w:proofErr w:type="spellEnd"/>
            <w:r w:rsidRPr="003A38E1">
              <w:rPr>
                <w:color w:val="auto"/>
              </w:rPr>
              <w:t xml:space="preserve">) </w:t>
            </w:r>
            <w:proofErr w:type="spellStart"/>
            <w:r w:rsidRPr="003A38E1">
              <w:rPr>
                <w:color w:val="auto"/>
              </w:rPr>
              <w:t>беруге</w:t>
            </w:r>
            <w:proofErr w:type="spellEnd"/>
            <w:r w:rsidRPr="003A38E1">
              <w:rPr>
                <w:color w:val="auto"/>
              </w:rPr>
              <w:t xml:space="preserve"> </w:t>
            </w:r>
            <w:proofErr w:type="spellStart"/>
            <w:r w:rsidRPr="003A38E1">
              <w:rPr>
                <w:color w:val="auto"/>
              </w:rPr>
              <w:t>міндетті</w:t>
            </w:r>
            <w:proofErr w:type="spellEnd"/>
            <w:r w:rsidRPr="003A38E1">
              <w:rPr>
                <w:color w:val="auto"/>
              </w:rPr>
              <w:t>.</w:t>
            </w:r>
          </w:p>
          <w:p w:rsidR="003A38E1" w:rsidRPr="001E13D8" w:rsidRDefault="003A38E1" w:rsidP="003A38E1">
            <w:pPr>
              <w:rPr>
                <w:color w:val="auto"/>
                <w:lang w:val="kk-KZ"/>
              </w:rPr>
            </w:pPr>
            <w:r w:rsidRPr="003A38E1">
              <w:rPr>
                <w:color w:val="auto"/>
              </w:rPr>
              <w:t xml:space="preserve"> </w:t>
            </w:r>
            <w:r w:rsidR="001F18AB" w:rsidRPr="00EC5BF1">
              <w:rPr>
                <w:lang w:val="kk-KZ"/>
              </w:rPr>
              <w:t>Талдағыш</w:t>
            </w:r>
            <w:r w:rsidR="001F18AB">
              <w:rPr>
                <w:rStyle w:val="ezkurwreuab5ozgtqnkl"/>
                <w:lang w:val="kk-KZ"/>
              </w:rPr>
              <w:t>та</w:t>
            </w:r>
            <w:r w:rsidR="001E13D8" w:rsidRPr="001E13D8">
              <w:rPr>
                <w:color w:val="auto"/>
              </w:rPr>
              <w:t xml:space="preserve"> </w:t>
            </w:r>
            <w:proofErr w:type="spellStart"/>
            <w:r w:rsidR="001E13D8" w:rsidRPr="001E13D8">
              <w:rPr>
                <w:color w:val="auto"/>
              </w:rPr>
              <w:t>кемінде</w:t>
            </w:r>
            <w:proofErr w:type="spellEnd"/>
            <w:r w:rsidR="001E13D8" w:rsidRPr="001E13D8">
              <w:rPr>
                <w:color w:val="auto"/>
              </w:rPr>
              <w:t xml:space="preserve"> 5 (бес) </w:t>
            </w:r>
            <w:proofErr w:type="spellStart"/>
            <w:r w:rsidR="001E13D8" w:rsidRPr="001E13D8">
              <w:rPr>
                <w:color w:val="auto"/>
              </w:rPr>
              <w:t>жыл</w:t>
            </w:r>
            <w:proofErr w:type="spellEnd"/>
            <w:r w:rsidR="001E13D8" w:rsidRPr="001E13D8">
              <w:rPr>
                <w:color w:val="auto"/>
              </w:rPr>
              <w:t xml:space="preserve"> </w:t>
            </w:r>
            <w:proofErr w:type="spellStart"/>
            <w:r w:rsidR="001E13D8" w:rsidRPr="001E13D8">
              <w:rPr>
                <w:color w:val="auto"/>
              </w:rPr>
              <w:t>пайдаланудың</w:t>
            </w:r>
            <w:proofErr w:type="spellEnd"/>
            <w:r w:rsidR="001E13D8" w:rsidRPr="001E13D8">
              <w:rPr>
                <w:color w:val="auto"/>
              </w:rPr>
              <w:t xml:space="preserve"> </w:t>
            </w:r>
            <w:proofErr w:type="spellStart"/>
            <w:r w:rsidR="001E13D8" w:rsidRPr="001E13D8">
              <w:rPr>
                <w:color w:val="auto"/>
              </w:rPr>
              <w:t>ішінде</w:t>
            </w:r>
            <w:proofErr w:type="spellEnd"/>
            <w:r w:rsidR="001E13D8" w:rsidRPr="001E13D8">
              <w:rPr>
                <w:color w:val="auto"/>
              </w:rPr>
              <w:t xml:space="preserve"> </w:t>
            </w:r>
            <w:proofErr w:type="spellStart"/>
            <w:r w:rsidR="001E13D8" w:rsidRPr="001E13D8">
              <w:rPr>
                <w:color w:val="auto"/>
              </w:rPr>
              <w:t>дайындаушы</w:t>
            </w:r>
            <w:proofErr w:type="spellEnd"/>
            <w:r w:rsidR="001E13D8" w:rsidRPr="001E13D8">
              <w:rPr>
                <w:color w:val="auto"/>
              </w:rPr>
              <w:t xml:space="preserve"> </w:t>
            </w:r>
            <w:proofErr w:type="spellStart"/>
            <w:r w:rsidR="001E13D8" w:rsidRPr="001E13D8">
              <w:rPr>
                <w:color w:val="auto"/>
              </w:rPr>
              <w:t>зауыттың</w:t>
            </w:r>
            <w:proofErr w:type="spellEnd"/>
            <w:r w:rsidR="001E13D8" w:rsidRPr="001E13D8">
              <w:rPr>
                <w:color w:val="auto"/>
              </w:rPr>
              <w:t xml:space="preserve"> </w:t>
            </w:r>
            <w:proofErr w:type="spellStart"/>
            <w:r w:rsidR="001E13D8" w:rsidRPr="001E13D8">
              <w:rPr>
                <w:color w:val="auto"/>
              </w:rPr>
              <w:t>техникалық</w:t>
            </w:r>
            <w:proofErr w:type="spellEnd"/>
            <w:r w:rsidR="001E13D8" w:rsidRPr="001E13D8">
              <w:rPr>
                <w:color w:val="auto"/>
              </w:rPr>
              <w:t xml:space="preserve"> </w:t>
            </w:r>
            <w:proofErr w:type="spellStart"/>
            <w:r w:rsidR="001E13D8" w:rsidRPr="001E13D8">
              <w:rPr>
                <w:color w:val="auto"/>
              </w:rPr>
              <w:t>қолдауы</w:t>
            </w:r>
            <w:proofErr w:type="spellEnd"/>
            <w:r w:rsidR="001E13D8" w:rsidRPr="001E13D8">
              <w:rPr>
                <w:color w:val="auto"/>
              </w:rPr>
              <w:t xml:space="preserve"> </w:t>
            </w:r>
            <w:proofErr w:type="spellStart"/>
            <w:r w:rsidR="001E13D8" w:rsidRPr="001E13D8">
              <w:rPr>
                <w:color w:val="auto"/>
              </w:rPr>
              <w:t>болуға</w:t>
            </w:r>
            <w:proofErr w:type="spellEnd"/>
            <w:r w:rsidR="001E13D8" w:rsidRPr="001E13D8">
              <w:rPr>
                <w:color w:val="auto"/>
              </w:rPr>
              <w:t xml:space="preserve"> </w:t>
            </w:r>
            <w:proofErr w:type="spellStart"/>
            <w:r w:rsidR="001E13D8" w:rsidRPr="001E13D8">
              <w:rPr>
                <w:color w:val="auto"/>
              </w:rPr>
              <w:t>тиіс</w:t>
            </w:r>
            <w:proofErr w:type="spellEnd"/>
            <w:r w:rsidR="001E13D8" w:rsidRPr="001E13D8">
              <w:rPr>
                <w:color w:val="auto"/>
              </w:rPr>
              <w:t>.</w:t>
            </w:r>
            <w:r w:rsidRPr="003A38E1">
              <w:rPr>
                <w:color w:val="auto"/>
              </w:rPr>
              <w:t xml:space="preserve"> </w:t>
            </w:r>
            <w:r w:rsidR="001E13D8">
              <w:rPr>
                <w:color w:val="auto"/>
                <w:lang w:val="kk-KZ"/>
              </w:rPr>
              <w:t xml:space="preserve"> </w:t>
            </w:r>
          </w:p>
          <w:p w:rsidR="003A38E1" w:rsidRPr="001E13D8" w:rsidRDefault="003A38E1" w:rsidP="003A38E1">
            <w:pPr>
              <w:rPr>
                <w:color w:val="auto"/>
                <w:lang w:val="kk-KZ"/>
              </w:rPr>
            </w:pPr>
            <w:r w:rsidRPr="001E13D8">
              <w:rPr>
                <w:color w:val="auto"/>
                <w:lang w:val="kk-KZ"/>
              </w:rPr>
              <w:lastRenderedPageBreak/>
              <w:t xml:space="preserve"> </w:t>
            </w:r>
            <w:r w:rsidR="001E13D8" w:rsidRPr="001E13D8">
              <w:rPr>
                <w:color w:val="auto"/>
                <w:lang w:val="kk-KZ"/>
              </w:rPr>
              <w:t>Құралмен бірге жеткізілетін бағдарламалық жасақтаманың қызмет ету мерзімі шексіз болуы керек.</w:t>
            </w:r>
          </w:p>
          <w:p w:rsidR="00567B27" w:rsidRPr="001E13D8" w:rsidRDefault="003A38E1" w:rsidP="00E75DAC">
            <w:pPr>
              <w:rPr>
                <w:color w:val="auto"/>
                <w:lang w:val="kk-KZ"/>
              </w:rPr>
            </w:pPr>
            <w:r w:rsidRPr="001E13D8">
              <w:rPr>
                <w:color w:val="auto"/>
                <w:lang w:val="kk-KZ"/>
              </w:rPr>
              <w:t xml:space="preserve"> </w:t>
            </w:r>
            <w:r w:rsidR="001E13D8" w:rsidRPr="001E13D8">
              <w:rPr>
                <w:color w:val="auto"/>
                <w:lang w:val="kk-KZ"/>
              </w:rPr>
              <w:t>Жеткізілген Бағдарламалық жасақтамаға жаңартулар тегін болуы керек.</w:t>
            </w:r>
          </w:p>
        </w:tc>
      </w:tr>
      <w:tr w:rsidR="00567B27" w:rsidRPr="001F18AB" w:rsidTr="00093787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27" w:rsidRPr="001B5324" w:rsidRDefault="00567B27" w:rsidP="003F2BB4">
            <w:pPr>
              <w:textAlignment w:val="baseline"/>
            </w:pPr>
            <w:proofErr w:type="spellStart"/>
            <w:r w:rsidRPr="001B5324">
              <w:lastRenderedPageBreak/>
              <w:t>Орындаушы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жеңімпаз</w:t>
            </w:r>
            <w:proofErr w:type="spellEnd"/>
            <w:r w:rsidRPr="001B5324">
              <w:t xml:space="preserve"> </w:t>
            </w:r>
            <w:proofErr w:type="spellStart"/>
            <w:proofErr w:type="gramStart"/>
            <w:r w:rsidRPr="001B5324">
              <w:t>деп</w:t>
            </w:r>
            <w:proofErr w:type="spellEnd"/>
            <w:proofErr w:type="gramEnd"/>
            <w:r w:rsidRPr="001B5324">
              <w:t xml:space="preserve"> </w:t>
            </w:r>
            <w:proofErr w:type="spellStart"/>
            <w:r w:rsidRPr="001B5324">
              <w:t>анықталған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жағдайда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әлеуетті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өнім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берушіге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қойылатын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талаптар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және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онымен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мемлекеттік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сатып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алу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туралы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шарт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жасасу</w:t>
            </w:r>
            <w:proofErr w:type="spellEnd"/>
            <w:r w:rsidRPr="001B5324">
              <w:t xml:space="preserve"> (</w:t>
            </w:r>
            <w:proofErr w:type="spellStart"/>
            <w:r w:rsidRPr="001B5324">
              <w:t>қажет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болған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жағдайда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көрсетіледі</w:t>
            </w:r>
            <w:proofErr w:type="spellEnd"/>
            <w:r w:rsidRPr="001B5324">
              <w:t>) (</w:t>
            </w:r>
            <w:proofErr w:type="spellStart"/>
            <w:r w:rsidRPr="001B5324">
              <w:t>Әлеуетті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өнім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берушіні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көрсетілген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мәліметтерді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көрсетпегені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немесе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бермегені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үшін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қабылдамауға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жол</w:t>
            </w:r>
            <w:proofErr w:type="spellEnd"/>
            <w:r w:rsidRPr="001B5324">
              <w:t xml:space="preserve"> </w:t>
            </w:r>
            <w:proofErr w:type="spellStart"/>
            <w:r w:rsidRPr="001B5324">
              <w:t>берілмейді</w:t>
            </w:r>
            <w:proofErr w:type="spellEnd"/>
            <w:r w:rsidRPr="001B5324">
              <w:t>)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3D8" w:rsidRDefault="001E13D8" w:rsidP="00E75DAC">
            <w:pPr>
              <w:pStyle w:val="a4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proofErr w:type="spellStart"/>
            <w:r w:rsidRPr="001E13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Ерекше</w:t>
            </w:r>
            <w:proofErr w:type="spellEnd"/>
            <w:r w:rsidRPr="001E13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E13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талаптар</w:t>
            </w:r>
            <w:proofErr w:type="spellEnd"/>
            <w:r w:rsidRPr="001E13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</w:t>
            </w:r>
          </w:p>
          <w:p w:rsidR="001E13D8" w:rsidRDefault="001E13D8" w:rsidP="00E75DAC">
            <w:pPr>
              <w:pStyle w:val="a4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</w:p>
          <w:p w:rsidR="001E13D8" w:rsidRPr="00527542" w:rsidRDefault="001E13D8" w:rsidP="001E13D8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E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• </w:t>
            </w:r>
            <w:r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Әлеуетті Жеткізуші тендерге қатысуға өтінімнің техникалық сипаттамасында өлшеу құралдарының нақты үлгілерін, сондай-ақ дайындаушы зауыт туралы мәліметтерді көрсетуі тиіс. Бұдан басқа, мәлімделген өлшеу құралының негізгі сипаттамаларының сипаттамасын ұсыну.</w:t>
            </w:r>
            <w:r w:rsidRPr="005275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1E13D8" w:rsidRPr="00527542" w:rsidRDefault="001E13D8" w:rsidP="001E13D8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2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• </w:t>
            </w:r>
            <w:r w:rsidR="00527542" w:rsidRPr="005275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Барынша кең атқарымдылық мүмкіндіктерге және ең төменгі қателіктерге ие өлшеу құралы - аспапты таңдау кезінде басым шебі болып саналады.</w:t>
            </w:r>
          </w:p>
          <w:p w:rsidR="001E13D8" w:rsidRPr="00527542" w:rsidRDefault="001E13D8" w:rsidP="001E13D8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2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• </w:t>
            </w:r>
            <w:r w:rsidR="00527542" w:rsidRPr="00292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Жеткізуші</w:t>
            </w:r>
            <w:r w:rsidR="00527542" w:rsidRPr="002922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жеткізілетін </w:t>
            </w:r>
            <w:r w:rsidR="001F18AB" w:rsidRPr="001F18A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Талдағыш</w:t>
            </w:r>
            <w:r w:rsidR="001F18A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ты</w:t>
            </w:r>
            <w:r w:rsidR="00527542" w:rsidRPr="002922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дайындаушы зауыттың сертификатын беруге міндетті.</w:t>
            </w:r>
            <w:r w:rsidRPr="005275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E13D8" w:rsidRPr="00527542" w:rsidRDefault="001E13D8" w:rsidP="001E13D8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2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• </w:t>
            </w:r>
            <w:r w:rsidR="00527542" w:rsidRPr="005275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Жеткізуші өлшемнің айқынсыздығын міндетті түрде көрсете отырып, мөлшерлеу сертификаттарын (куәліктерін) ұсынуға міндетті.</w:t>
            </w:r>
            <w:r w:rsidRPr="005275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1E13D8" w:rsidRPr="00527542" w:rsidRDefault="001E13D8" w:rsidP="001E13D8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2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• </w:t>
            </w:r>
            <w:r w:rsidR="005275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Мөлше</w:t>
            </w:r>
            <w:r w:rsidR="00527542" w:rsidRPr="002922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рлеу</w:t>
            </w:r>
            <w:r w:rsidR="00527542" w:rsidRPr="00F539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сертификаттары (куәліктері) Қазақстан Республикасының аумағында жарамды болуы тиіс.</w:t>
            </w:r>
          </w:p>
          <w:p w:rsidR="001E13D8" w:rsidRPr="00A23D11" w:rsidRDefault="001E13D8" w:rsidP="001E13D8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2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• </w:t>
            </w:r>
            <w:r w:rsidR="00527542" w:rsidRPr="005275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Мөлшерлеу әдістемесі дербес құжатпен ресімделуі және ҚР СТ 2.430-2017 талаптарына сәйкес әзірлеушімен бекітілуі тиіс. ҚР СТ 2.430-2017 сәйкес мөлшерлеу әдістемесінің жарамдылығын бағалау (тексеру) міндетті түрде жүргізілуі тиіс. Жарамдылығын бағалау (тексеру) нәтижесі құжатпен ресімделуі тиіс.</w:t>
            </w:r>
          </w:p>
          <w:p w:rsidR="001E13D8" w:rsidRPr="00A23D11" w:rsidRDefault="001E13D8" w:rsidP="001E13D8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• </w:t>
            </w:r>
            <w:r w:rsidR="00A23D11" w:rsidRPr="007C10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Жарамдылығын бағалау (</w:t>
            </w:r>
            <w:r w:rsidR="00A23D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тексер</w:t>
            </w:r>
            <w:r w:rsidR="00A23D11" w:rsidRPr="00F539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A23D11" w:rsidRPr="007C10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жүргізбей </w:t>
            </w:r>
            <w:r w:rsidR="00A23D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мөлше</w:t>
            </w:r>
            <w:r w:rsidR="00A23D11" w:rsidRPr="002922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рлеу</w:t>
            </w:r>
            <w:r w:rsidR="00A23D11" w:rsidRPr="007C10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әдістемесін жеткізуге жол берілмейді.</w:t>
            </w:r>
            <w:r w:rsidRPr="00A23D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E13D8" w:rsidRPr="00A23D11" w:rsidRDefault="001E13D8" w:rsidP="001E13D8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• </w:t>
            </w:r>
            <w:r w:rsidR="00A23D11" w:rsidRPr="00A23D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Жеткізілетін аспап ҚР МЖӘ тізіліміне енгізілуі тиіс</w:t>
            </w:r>
            <w:r w:rsidRPr="00A23D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1E13D8" w:rsidRPr="00A23D11" w:rsidRDefault="001E13D8" w:rsidP="001E13D8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• </w:t>
            </w:r>
            <w:r w:rsidR="00A23D11" w:rsidRPr="00A23D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Мөлшерлеу әдістемесін әзірлеу және жарамдылықты бағалау ISO/IEC 17025-2018 сәйкес белгіленген тәртіппен аккредиттелген мөлшерлеу зертханасымен орындалуы тиіс.</w:t>
            </w:r>
          </w:p>
          <w:p w:rsidR="00A23D11" w:rsidRDefault="001E13D8" w:rsidP="00A23D11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• </w:t>
            </w:r>
            <w:r w:rsidR="00A23D11" w:rsidRPr="00A23D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Мөлшерлеу аралығы дайындаушы зауыттың ұсынысына сәйкес, бірақ кемінде 12 ай болуы тиіс.</w:t>
            </w:r>
          </w:p>
          <w:p w:rsidR="00567B27" w:rsidRPr="00A23D11" w:rsidRDefault="001E13D8" w:rsidP="000E2B23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3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• </w:t>
            </w:r>
            <w:r w:rsidR="00A23D11" w:rsidRPr="00A23D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Жеткізілетін өлшеу аспаптарының пайдалану жөніндегі нұсқаулығы </w:t>
            </w:r>
            <w:r w:rsidR="000E2B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қазақ тілінде (ҚР мемлекеттік тілі), </w:t>
            </w:r>
            <w:r w:rsidR="00A23D11" w:rsidRPr="00A23D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орыс тілінде қағаз жүзінде және телнұсқасы электрондық тасығыштағы (CD) болуы тиіс.</w:t>
            </w:r>
          </w:p>
        </w:tc>
      </w:tr>
    </w:tbl>
    <w:p w:rsidR="00D56389" w:rsidRPr="001B5324" w:rsidRDefault="00D56389" w:rsidP="00D56389">
      <w:pPr>
        <w:ind w:firstLine="397"/>
        <w:jc w:val="both"/>
      </w:pPr>
      <w:r w:rsidRPr="001B5324">
        <w:t xml:space="preserve">* </w:t>
      </w:r>
      <w:proofErr w:type="spellStart"/>
      <w:proofErr w:type="gramStart"/>
      <w:r w:rsidRPr="001B5324">
        <w:t>м</w:t>
      </w:r>
      <w:proofErr w:type="gramEnd"/>
      <w:r w:rsidRPr="001B5324">
        <w:t>әліметтер</w:t>
      </w:r>
      <w:proofErr w:type="spellEnd"/>
      <w:r w:rsidRPr="001B5324">
        <w:t xml:space="preserve"> </w:t>
      </w:r>
      <w:proofErr w:type="spellStart"/>
      <w:r w:rsidRPr="001B5324">
        <w:t>мемлекеттік</w:t>
      </w:r>
      <w:proofErr w:type="spellEnd"/>
      <w:r w:rsidRPr="001B5324">
        <w:t xml:space="preserve"> </w:t>
      </w:r>
      <w:proofErr w:type="spellStart"/>
      <w:r w:rsidRPr="001B5324">
        <w:t>сатып</w:t>
      </w:r>
      <w:proofErr w:type="spellEnd"/>
      <w:r w:rsidRPr="001B5324">
        <w:t xml:space="preserve"> </w:t>
      </w:r>
      <w:proofErr w:type="spellStart"/>
      <w:r w:rsidRPr="001B5324">
        <w:t>алу</w:t>
      </w:r>
      <w:proofErr w:type="spellEnd"/>
      <w:r w:rsidRPr="001B5324">
        <w:t xml:space="preserve"> </w:t>
      </w:r>
      <w:proofErr w:type="spellStart"/>
      <w:r w:rsidRPr="001B5324">
        <w:t>жоспарынан</w:t>
      </w:r>
      <w:proofErr w:type="spellEnd"/>
      <w:r w:rsidRPr="001B5324">
        <w:t xml:space="preserve"> </w:t>
      </w:r>
      <w:proofErr w:type="spellStart"/>
      <w:r w:rsidRPr="001B5324">
        <w:t>алынады</w:t>
      </w:r>
      <w:proofErr w:type="spellEnd"/>
      <w:r w:rsidRPr="001B5324">
        <w:t xml:space="preserve"> (</w:t>
      </w:r>
      <w:proofErr w:type="spellStart"/>
      <w:r w:rsidRPr="001B5324">
        <w:t>автоматты</w:t>
      </w:r>
      <w:proofErr w:type="spellEnd"/>
      <w:r w:rsidRPr="001B5324">
        <w:t xml:space="preserve"> </w:t>
      </w:r>
      <w:proofErr w:type="spellStart"/>
      <w:r w:rsidRPr="001B5324">
        <w:t>түрде</w:t>
      </w:r>
      <w:proofErr w:type="spellEnd"/>
      <w:r w:rsidRPr="001B5324">
        <w:t xml:space="preserve"> </w:t>
      </w:r>
      <w:proofErr w:type="spellStart"/>
      <w:r w:rsidRPr="001B5324">
        <w:t>көрсетіледі</w:t>
      </w:r>
      <w:proofErr w:type="spellEnd"/>
      <w:r w:rsidRPr="001B5324">
        <w:t>).</w:t>
      </w:r>
    </w:p>
    <w:p w:rsidR="00D56389" w:rsidRPr="001B5324" w:rsidRDefault="00D56389" w:rsidP="00D56389">
      <w:pPr>
        <w:ind w:firstLine="397"/>
        <w:jc w:val="both"/>
      </w:pPr>
      <w:proofErr w:type="spellStart"/>
      <w:r w:rsidRPr="001B5324">
        <w:t>Ескерту</w:t>
      </w:r>
      <w:proofErr w:type="spellEnd"/>
      <w:r w:rsidRPr="001B5324">
        <w:t>.</w:t>
      </w:r>
    </w:p>
    <w:p w:rsidR="00D56389" w:rsidRPr="001B5324" w:rsidRDefault="00D56389" w:rsidP="00D56389">
      <w:pPr>
        <w:ind w:firstLine="397"/>
        <w:jc w:val="both"/>
      </w:pPr>
      <w:r w:rsidRPr="001B5324">
        <w:t xml:space="preserve">1. </w:t>
      </w:r>
      <w:proofErr w:type="spellStart"/>
      <w:r w:rsidRPr="001B5324">
        <w:t>Функционалдық</w:t>
      </w:r>
      <w:proofErr w:type="spellEnd"/>
      <w:r w:rsidRPr="001B5324">
        <w:t xml:space="preserve">, </w:t>
      </w:r>
      <w:proofErr w:type="spellStart"/>
      <w:r w:rsidRPr="001B5324">
        <w:t>техникалық</w:t>
      </w:r>
      <w:proofErr w:type="spellEnd"/>
      <w:r w:rsidRPr="001B5324">
        <w:t xml:space="preserve">, </w:t>
      </w:r>
      <w:proofErr w:type="spellStart"/>
      <w:r w:rsidRPr="001B5324">
        <w:t>сапалық</w:t>
      </w:r>
      <w:proofErr w:type="spellEnd"/>
      <w:r w:rsidRPr="001B5324">
        <w:t xml:space="preserve">, </w:t>
      </w:r>
      <w:proofErr w:type="spellStart"/>
      <w:r w:rsidRPr="001B5324">
        <w:t>пайдаланушылық</w:t>
      </w:r>
      <w:proofErr w:type="spellEnd"/>
      <w:r w:rsidRPr="001B5324">
        <w:t xml:space="preserve">, </w:t>
      </w:r>
      <w:proofErr w:type="spellStart"/>
      <w:r w:rsidRPr="001B5324">
        <w:t>өзге</w:t>
      </w:r>
      <w:proofErr w:type="spellEnd"/>
      <w:r w:rsidRPr="001B5324">
        <w:t xml:space="preserve"> де </w:t>
      </w:r>
      <w:proofErr w:type="spellStart"/>
      <w:r w:rsidRPr="001B5324">
        <w:t>сипаттамалар</w:t>
      </w:r>
      <w:proofErr w:type="spellEnd"/>
      <w:r w:rsidRPr="001B5324">
        <w:t xml:space="preserve">, </w:t>
      </w:r>
      <w:proofErr w:type="spellStart"/>
      <w:r w:rsidRPr="001B5324">
        <w:t>ілеспе</w:t>
      </w:r>
      <w:proofErr w:type="spellEnd"/>
      <w:r w:rsidRPr="001B5324">
        <w:t xml:space="preserve"> </w:t>
      </w:r>
      <w:proofErr w:type="spellStart"/>
      <w:r w:rsidRPr="001B5324">
        <w:t>қызметтер</w:t>
      </w:r>
      <w:proofErr w:type="spellEnd"/>
      <w:r w:rsidRPr="001B5324">
        <w:t xml:space="preserve"> </w:t>
      </w:r>
      <w:proofErr w:type="spellStart"/>
      <w:r w:rsidRPr="001B5324">
        <w:t>бойынша</w:t>
      </w:r>
      <w:proofErr w:type="spellEnd"/>
      <w:r w:rsidRPr="001B5324">
        <w:t xml:space="preserve"> </w:t>
      </w:r>
      <w:proofErr w:type="spellStart"/>
      <w:r w:rsidRPr="001B5324">
        <w:t>әрбір</w:t>
      </w:r>
      <w:proofErr w:type="spellEnd"/>
      <w:r w:rsidRPr="001B5324">
        <w:t xml:space="preserve"> </w:t>
      </w:r>
      <w:proofErr w:type="spellStart"/>
      <w:r w:rsidRPr="001B5324">
        <w:t>талап</w:t>
      </w:r>
      <w:proofErr w:type="spellEnd"/>
      <w:r w:rsidRPr="001B5324">
        <w:t xml:space="preserve"> </w:t>
      </w:r>
      <w:proofErr w:type="spellStart"/>
      <w:r w:rsidRPr="001B5324">
        <w:t>және</w:t>
      </w:r>
      <w:proofErr w:type="spellEnd"/>
      <w:r w:rsidRPr="001B5324">
        <w:t xml:space="preserve"> </w:t>
      </w:r>
      <w:proofErr w:type="spellStart"/>
      <w:r w:rsidRPr="001B5324">
        <w:t>қосымша</w:t>
      </w:r>
      <w:proofErr w:type="spellEnd"/>
      <w:r w:rsidRPr="001B5324">
        <w:t xml:space="preserve"> </w:t>
      </w:r>
      <w:proofErr w:type="spellStart"/>
      <w:r w:rsidRPr="001B5324">
        <w:t>талаптар</w:t>
      </w:r>
      <w:proofErr w:type="spellEnd"/>
      <w:r w:rsidRPr="001B5324">
        <w:t xml:space="preserve"> </w:t>
      </w:r>
      <w:proofErr w:type="spellStart"/>
      <w:r w:rsidRPr="001B5324">
        <w:t>бөлек</w:t>
      </w:r>
      <w:proofErr w:type="spellEnd"/>
      <w:r w:rsidRPr="001B5324">
        <w:t xml:space="preserve"> </w:t>
      </w:r>
      <w:proofErr w:type="spellStart"/>
      <w:r w:rsidRPr="001B5324">
        <w:t>жолда</w:t>
      </w:r>
      <w:proofErr w:type="spellEnd"/>
      <w:r w:rsidRPr="001B5324">
        <w:t xml:space="preserve"> </w:t>
      </w:r>
      <w:proofErr w:type="spellStart"/>
      <w:r w:rsidRPr="001B5324">
        <w:t>көрсетіледі</w:t>
      </w:r>
      <w:proofErr w:type="spellEnd"/>
      <w:r w:rsidRPr="001B5324">
        <w:t>.</w:t>
      </w:r>
    </w:p>
    <w:p w:rsidR="00D56389" w:rsidRPr="001B5324" w:rsidRDefault="00D56389" w:rsidP="00D56389">
      <w:pPr>
        <w:ind w:firstLine="397"/>
        <w:jc w:val="both"/>
      </w:pPr>
      <w:r w:rsidRPr="001B5324">
        <w:t xml:space="preserve">2. </w:t>
      </w:r>
      <w:proofErr w:type="spellStart"/>
      <w:r w:rsidRPr="001B5324">
        <w:t>Өзге</w:t>
      </w:r>
      <w:proofErr w:type="spellEnd"/>
      <w:r w:rsidRPr="001B5324">
        <w:t xml:space="preserve"> </w:t>
      </w:r>
      <w:proofErr w:type="spellStart"/>
      <w:r w:rsidRPr="001B5324">
        <w:t>құжаттарда</w:t>
      </w:r>
      <w:proofErr w:type="spellEnd"/>
      <w:r w:rsidRPr="001B5324">
        <w:t xml:space="preserve"> </w:t>
      </w:r>
      <w:proofErr w:type="spellStart"/>
      <w:r w:rsidRPr="001B5324">
        <w:t>техникалық</w:t>
      </w:r>
      <w:proofErr w:type="spellEnd"/>
      <w:r w:rsidRPr="001B5324">
        <w:t xml:space="preserve"> </w:t>
      </w:r>
      <w:proofErr w:type="spellStart"/>
      <w:r w:rsidRPr="001B5324">
        <w:t>ерекшеліктің</w:t>
      </w:r>
      <w:proofErr w:type="spellEnd"/>
      <w:r w:rsidRPr="001B5324">
        <w:t xml:space="preserve"> </w:t>
      </w:r>
      <w:proofErr w:type="spellStart"/>
      <w:r w:rsidRPr="001B5324">
        <w:t>талаптарын</w:t>
      </w:r>
      <w:proofErr w:type="spellEnd"/>
      <w:r w:rsidRPr="001B5324">
        <w:t xml:space="preserve"> </w:t>
      </w:r>
      <w:proofErr w:type="spellStart"/>
      <w:r w:rsidRPr="001B5324">
        <w:t>белгілеуге</w:t>
      </w:r>
      <w:proofErr w:type="spellEnd"/>
      <w:r w:rsidRPr="001B5324">
        <w:t xml:space="preserve"> </w:t>
      </w:r>
      <w:proofErr w:type="spellStart"/>
      <w:r w:rsidRPr="001B5324">
        <w:t>жол</w:t>
      </w:r>
      <w:proofErr w:type="spellEnd"/>
      <w:r w:rsidRPr="001B5324">
        <w:t xml:space="preserve"> </w:t>
      </w:r>
      <w:proofErr w:type="spellStart"/>
      <w:r w:rsidRPr="001B5324">
        <w:t>берілмейді</w:t>
      </w:r>
      <w:proofErr w:type="spellEnd"/>
      <w:r w:rsidRPr="001B5324">
        <w:t>.</w:t>
      </w:r>
    </w:p>
    <w:p w:rsidR="00D56389" w:rsidRPr="001B5324" w:rsidRDefault="00D56389" w:rsidP="00D56389"/>
    <w:p w:rsidR="00027818" w:rsidRPr="00687B1B" w:rsidRDefault="00027818"/>
    <w:p w:rsidR="00B15780" w:rsidRDefault="00B15780">
      <w:pPr>
        <w:rPr>
          <w:lang w:val="kk-KZ"/>
        </w:rPr>
      </w:pPr>
    </w:p>
    <w:p w:rsidR="00B15780" w:rsidRDefault="00B15780">
      <w:pPr>
        <w:rPr>
          <w:lang w:val="kk-KZ"/>
        </w:rPr>
      </w:pPr>
    </w:p>
    <w:p w:rsidR="00B15780" w:rsidRDefault="00B15780">
      <w:pPr>
        <w:rPr>
          <w:lang w:val="kk-KZ"/>
        </w:rPr>
      </w:pPr>
    </w:p>
    <w:p w:rsidR="00B15780" w:rsidRDefault="00B15780">
      <w:pPr>
        <w:rPr>
          <w:lang w:val="kk-KZ"/>
        </w:rPr>
      </w:pPr>
    </w:p>
    <w:p w:rsidR="00B15780" w:rsidRDefault="00B15780" w:rsidP="00B15780">
      <w:pPr>
        <w:ind w:firstLine="6804"/>
        <w:jc w:val="right"/>
      </w:pPr>
      <w:r>
        <w:t>Приложение 2</w:t>
      </w:r>
    </w:p>
    <w:p w:rsidR="00B15780" w:rsidRDefault="00B15780" w:rsidP="00B15780">
      <w:pPr>
        <w:ind w:firstLine="6804"/>
        <w:jc w:val="right"/>
      </w:pPr>
      <w:r>
        <w:t xml:space="preserve">к </w:t>
      </w:r>
      <w:hyperlink r:id="rId9" w:history="1">
        <w:r>
          <w:rPr>
            <w:rStyle w:val="a3"/>
            <w:color w:val="000080"/>
          </w:rPr>
          <w:t>конкурсной документации</w:t>
        </w:r>
      </w:hyperlink>
    </w:p>
    <w:p w:rsidR="00B15780" w:rsidRDefault="00B15780" w:rsidP="00B15780">
      <w:pPr>
        <w:ind w:firstLine="397"/>
        <w:jc w:val="both"/>
      </w:pPr>
      <w:r>
        <w:lastRenderedPageBreak/>
        <w:t> </w:t>
      </w:r>
    </w:p>
    <w:p w:rsidR="00B15780" w:rsidRDefault="00B15780" w:rsidP="00B15780">
      <w:pPr>
        <w:ind w:firstLine="397"/>
        <w:jc w:val="both"/>
      </w:pPr>
      <w:r>
        <w:t> </w:t>
      </w:r>
    </w:p>
    <w:p w:rsidR="00B15780" w:rsidRDefault="00B15780" w:rsidP="00B15780">
      <w:pPr>
        <w:jc w:val="center"/>
        <w:textAlignment w:val="baseline"/>
      </w:pPr>
      <w:r>
        <w:rPr>
          <w:rStyle w:val="s1"/>
        </w:rPr>
        <w:t>Техническая спецификация</w:t>
      </w:r>
      <w:r>
        <w:rPr>
          <w:rStyle w:val="s1"/>
        </w:rPr>
        <w:br/>
        <w:t>закупаемых товаров (заполняется заказчиком)</w:t>
      </w:r>
    </w:p>
    <w:p w:rsidR="00B15780" w:rsidRDefault="00B15780" w:rsidP="00B15780">
      <w:pPr>
        <w:ind w:firstLine="397"/>
        <w:textAlignment w:val="baseline"/>
      </w:pPr>
      <w:r>
        <w:t> </w:t>
      </w:r>
    </w:p>
    <w:p w:rsidR="00B15780" w:rsidRPr="008123A1" w:rsidRDefault="00B15780" w:rsidP="00B15780">
      <w:pPr>
        <w:ind w:firstLine="397"/>
        <w:rPr>
          <w:i/>
          <w:color w:val="auto"/>
          <w:u w:val="single"/>
        </w:rPr>
      </w:pPr>
      <w:r>
        <w:rPr>
          <w:rStyle w:val="s0"/>
        </w:rPr>
        <w:t xml:space="preserve">Наименование заказчика </w:t>
      </w:r>
      <w:r w:rsidR="004A3D6C">
        <w:rPr>
          <w:rStyle w:val="s0"/>
          <w:i/>
          <w:color w:val="auto"/>
          <w:u w:val="single"/>
        </w:rPr>
        <w:t>Отдел эксплуатации</w:t>
      </w:r>
      <w:r w:rsidR="008123A1">
        <w:rPr>
          <w:rStyle w:val="s0"/>
          <w:i/>
          <w:color w:val="auto"/>
          <w:u w:val="single"/>
        </w:rPr>
        <w:t xml:space="preserve"> сети</w:t>
      </w:r>
    </w:p>
    <w:p w:rsidR="00B15780" w:rsidRDefault="00B15780" w:rsidP="00B15780">
      <w:pPr>
        <w:ind w:firstLine="397"/>
        <w:jc w:val="both"/>
      </w:pPr>
      <w:r>
        <w:rPr>
          <w:rStyle w:val="s0"/>
        </w:rPr>
        <w:t xml:space="preserve">Наименование организатора </w:t>
      </w:r>
      <w:r w:rsidRPr="00733BFB">
        <w:rPr>
          <w:rStyle w:val="s0"/>
          <w:i/>
          <w:u w:val="single"/>
        </w:rPr>
        <w:t>АО «</w:t>
      </w:r>
      <w:proofErr w:type="spellStart"/>
      <w:r w:rsidRPr="00733BFB">
        <w:rPr>
          <w:rStyle w:val="s0"/>
          <w:i/>
          <w:u w:val="single"/>
        </w:rPr>
        <w:t>Казтелерадио</w:t>
      </w:r>
      <w:proofErr w:type="spellEnd"/>
      <w:r w:rsidRPr="00733BFB">
        <w:rPr>
          <w:rStyle w:val="s0"/>
          <w:i/>
          <w:u w:val="single"/>
        </w:rPr>
        <w:t>»</w:t>
      </w:r>
    </w:p>
    <w:p w:rsidR="00B15780" w:rsidRPr="00811337" w:rsidRDefault="00B15780" w:rsidP="00B15780">
      <w:pPr>
        <w:ind w:firstLine="397"/>
        <w:jc w:val="both"/>
        <w:rPr>
          <w:i/>
          <w:u w:val="single"/>
          <w:lang w:val="kk-KZ"/>
        </w:rPr>
      </w:pPr>
      <w:r>
        <w:rPr>
          <w:rStyle w:val="s0"/>
        </w:rPr>
        <w:t xml:space="preserve">№ конкурса </w:t>
      </w:r>
    </w:p>
    <w:p w:rsidR="00B15780" w:rsidRDefault="00B15780" w:rsidP="00B15780">
      <w:pPr>
        <w:ind w:firstLine="397"/>
        <w:rPr>
          <w:rStyle w:val="s0"/>
          <w:i/>
          <w:u w:val="single"/>
        </w:rPr>
      </w:pPr>
      <w:r>
        <w:rPr>
          <w:rStyle w:val="s0"/>
        </w:rPr>
        <w:t xml:space="preserve">Наименование конкурса </w:t>
      </w:r>
      <w:r w:rsidR="00A62E9B" w:rsidRPr="00A62E9B">
        <w:rPr>
          <w:rStyle w:val="s0"/>
          <w:i/>
          <w:u w:val="single"/>
        </w:rPr>
        <w:t xml:space="preserve">Анализатор </w:t>
      </w:r>
    </w:p>
    <w:p w:rsidR="00B15780" w:rsidRDefault="00B15780" w:rsidP="00B15780">
      <w:pPr>
        <w:ind w:firstLine="397"/>
      </w:pPr>
      <w:r>
        <w:rPr>
          <w:rStyle w:val="s0"/>
        </w:rPr>
        <w:t>№ лота _________________________________________</w:t>
      </w:r>
    </w:p>
    <w:p w:rsidR="00B15780" w:rsidRDefault="00B15780" w:rsidP="00B15780">
      <w:pPr>
        <w:ind w:firstLine="397"/>
        <w:jc w:val="both"/>
      </w:pPr>
      <w:r>
        <w:rPr>
          <w:rStyle w:val="s0"/>
        </w:rPr>
        <w:t>Наименование лота ______________________________</w:t>
      </w:r>
    </w:p>
    <w:p w:rsidR="00B15780" w:rsidRDefault="00B15780" w:rsidP="00B1578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6924"/>
      </w:tblGrid>
      <w:tr w:rsidR="00B15780" w:rsidTr="00381EA9">
        <w:trPr>
          <w:jc w:val="center"/>
        </w:trPr>
        <w:tc>
          <w:tcPr>
            <w:tcW w:w="1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80" w:rsidRDefault="00381EA9" w:rsidP="00381EA9">
            <w:pPr>
              <w:rPr>
                <w:color w:val="auto"/>
              </w:rPr>
            </w:pPr>
            <w:r w:rsidRPr="00381EA9">
              <w:rPr>
                <w:color w:val="auto"/>
              </w:rPr>
              <w:t>265145.500.000015</w:t>
            </w:r>
          </w:p>
        </w:tc>
      </w:tr>
      <w:tr w:rsidR="00B15780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>Наименование товара*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AB" w:rsidRPr="001F18AB" w:rsidRDefault="00A62E9B" w:rsidP="001F18AB">
            <w:pPr>
              <w:rPr>
                <w:color w:val="auto"/>
                <w:lang w:val="kk-KZ"/>
              </w:rPr>
            </w:pPr>
            <w:r w:rsidRPr="00A62E9B">
              <w:rPr>
                <w:color w:val="auto"/>
              </w:rPr>
              <w:t xml:space="preserve">Анализатор </w:t>
            </w:r>
          </w:p>
        </w:tc>
      </w:tr>
      <w:tr w:rsidR="00B15780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>Единица измерения*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80" w:rsidRDefault="00B15780" w:rsidP="00381EA9">
            <w:pPr>
              <w:rPr>
                <w:color w:val="auto"/>
              </w:rPr>
            </w:pPr>
            <w:r w:rsidRPr="006A3972">
              <w:rPr>
                <w:color w:val="auto"/>
              </w:rPr>
              <w:t>штука</w:t>
            </w:r>
          </w:p>
        </w:tc>
      </w:tr>
      <w:tr w:rsidR="00B15780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>Количество (объем)*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80" w:rsidRPr="007F4612" w:rsidRDefault="008123A1" w:rsidP="00381EA9">
            <w:pPr>
              <w:rPr>
                <w:color w:val="FF0000"/>
                <w:lang w:val="kk-KZ"/>
              </w:rPr>
            </w:pPr>
            <w:r>
              <w:rPr>
                <w:color w:val="auto"/>
                <w:lang w:val="kk-KZ"/>
              </w:rPr>
              <w:t>3</w:t>
            </w:r>
          </w:p>
        </w:tc>
      </w:tr>
      <w:tr w:rsidR="00B15780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>Цена за единицу, без учета налога на добавленную стоимость*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80" w:rsidRPr="007F4612" w:rsidRDefault="000441D8" w:rsidP="00381EA9">
            <w:pPr>
              <w:rPr>
                <w:color w:val="FF0000"/>
                <w:lang w:val="kk-KZ"/>
              </w:rPr>
            </w:pPr>
            <w:r w:rsidRPr="008123A1">
              <w:rPr>
                <w:color w:val="auto"/>
              </w:rPr>
              <w:t>5 148 000</w:t>
            </w:r>
          </w:p>
        </w:tc>
      </w:tr>
      <w:tr w:rsidR="00B15780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80" w:rsidRPr="007F4612" w:rsidRDefault="008123A1" w:rsidP="00381EA9">
            <w:pPr>
              <w:rPr>
                <w:color w:val="FF0000"/>
              </w:rPr>
            </w:pPr>
            <w:r>
              <w:rPr>
                <w:color w:val="auto"/>
              </w:rPr>
              <w:t>15 444 000</w:t>
            </w:r>
          </w:p>
        </w:tc>
      </w:tr>
      <w:tr w:rsidR="00B15780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>Условия поставки (в соответствии с ИНКОТЕРМС 2010)*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80" w:rsidRPr="006A3972" w:rsidRDefault="00B15780" w:rsidP="00381EA9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B15780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>Срок поставки*</w:t>
            </w:r>
            <w:r>
              <w:t xml:space="preserve"> дни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80" w:rsidRPr="00C77390" w:rsidRDefault="000441D8" w:rsidP="00CA18F7">
            <w:pPr>
              <w:rPr>
                <w:color w:val="auto"/>
              </w:rPr>
            </w:pPr>
            <w:r w:rsidRPr="000441D8">
              <w:rPr>
                <w:color w:val="auto"/>
                <w:lang w:val="kk-KZ"/>
              </w:rPr>
              <w:t>90 календарных дней  с момента заключения договора</w:t>
            </w:r>
          </w:p>
        </w:tc>
      </w:tr>
      <w:tr w:rsidR="00B15780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>Место поставки товара*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80" w:rsidRPr="00EB3224" w:rsidRDefault="000441D8" w:rsidP="00EB3224">
            <w:pPr>
              <w:rPr>
                <w:color w:val="auto"/>
                <w:lang w:val="kk-KZ"/>
              </w:rPr>
            </w:pPr>
            <w:r w:rsidRPr="000441D8">
              <w:rPr>
                <w:color w:val="auto"/>
              </w:rPr>
              <w:t>г. Алматы пр. Аль-</w:t>
            </w:r>
            <w:proofErr w:type="spellStart"/>
            <w:r w:rsidRPr="000441D8">
              <w:rPr>
                <w:color w:val="auto"/>
              </w:rPr>
              <w:t>Фараби</w:t>
            </w:r>
            <w:proofErr w:type="spellEnd"/>
            <w:r w:rsidRPr="000441D8">
              <w:rPr>
                <w:color w:val="auto"/>
              </w:rPr>
              <w:t>, 118</w:t>
            </w:r>
          </w:p>
        </w:tc>
      </w:tr>
      <w:tr w:rsidR="00B15780" w:rsidTr="00381EA9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>Размер авансового платежа*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780" w:rsidRDefault="00B15780" w:rsidP="00381EA9"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15780" w:rsidTr="000A67FE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875BA0" w:rsidRDefault="00B15780" w:rsidP="000A67FE">
            <w:pPr>
              <w:textAlignment w:val="baseline"/>
              <w:rPr>
                <w:color w:val="FF0000"/>
              </w:rPr>
            </w:pPr>
            <w:r w:rsidRPr="008123A1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39" w:rsidRPr="00FF6C7B" w:rsidRDefault="003413B7" w:rsidP="00C51D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13D11" w:rsidRPr="00FF6C7B">
              <w:rPr>
                <w:rFonts w:ascii="Times New Roman" w:hAnsi="Times New Roman" w:cs="Times New Roman"/>
                <w:sz w:val="24"/>
                <w:szCs w:val="24"/>
              </w:rPr>
              <w:t>Анализатор представляе</w:t>
            </w:r>
            <w:r w:rsidR="00094839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т собой измерительный блок </w:t>
            </w:r>
            <w:r w:rsidR="00807F7D" w:rsidRPr="00FF6C7B">
              <w:rPr>
                <w:rFonts w:ascii="Times New Roman" w:hAnsi="Times New Roman" w:cs="Times New Roman"/>
                <w:sz w:val="24"/>
                <w:szCs w:val="24"/>
              </w:rPr>
              <w:t>высокой частоты</w:t>
            </w:r>
            <w:r w:rsidR="00094839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, подключаемый по интерфейсу USB к </w:t>
            </w:r>
            <w:r w:rsidR="00807F7D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839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совместимому персональному компьютеру (далее по тексту – ПК</w:t>
            </w:r>
            <w:r w:rsidR="00807F7D" w:rsidRPr="00FF6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7590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839" w:rsidRPr="00FF6C7B" w:rsidRDefault="00094839" w:rsidP="00C51D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>• процессор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32EA" w:rsidRPr="00FF6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F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частотой 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</w:rPr>
              <w:t>1,3 Г</w:t>
            </w: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>Гц,</w:t>
            </w:r>
          </w:p>
          <w:p w:rsidR="00094839" w:rsidRPr="00FF6C7B" w:rsidRDefault="009632EA" w:rsidP="00C51D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• 8 ГБ оперативной памяти </w:t>
            </w:r>
            <w:proofErr w:type="gramStart"/>
            <w:r w:rsidRPr="00FF6C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4839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94839" w:rsidRPr="00FF6C7B">
              <w:rPr>
                <w:rFonts w:ascii="Times New Roman" w:hAnsi="Times New Roman" w:cs="Times New Roman"/>
                <w:sz w:val="24"/>
                <w:szCs w:val="24"/>
              </w:rPr>
              <w:t>ОЗУ</w:t>
            </w: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4839" w:rsidRPr="00FF6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4839" w:rsidRPr="00FF6C7B" w:rsidRDefault="00094839" w:rsidP="00C51D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• 512 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>дискового пространства,</w:t>
            </w:r>
          </w:p>
          <w:p w:rsidR="00094839" w:rsidRPr="00FF6C7B" w:rsidRDefault="00094839" w:rsidP="00C51D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FF6C7B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Pr="00FF6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415A" w:rsidRDefault="00C51DC1" w:rsidP="00C51D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4839" w:rsidRPr="00FF6C7B">
              <w:rPr>
                <w:rFonts w:ascii="Times New Roman" w:hAnsi="Times New Roman" w:cs="Times New Roman"/>
                <w:sz w:val="24"/>
                <w:szCs w:val="24"/>
              </w:rPr>
              <w:t>контроллер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USB</w:t>
            </w:r>
            <w:r w:rsidR="00094839" w:rsidRPr="00FF6C7B">
              <w:rPr>
                <w:rFonts w:ascii="Times New Roman" w:hAnsi="Times New Roman" w:cs="Times New Roman"/>
                <w:sz w:val="24"/>
                <w:szCs w:val="24"/>
              </w:rPr>
              <w:t>, совместимый с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839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USB 2.0.</w:t>
            </w:r>
            <w:r w:rsidR="009632EA"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094839" w:rsidRPr="00051811" w:rsidRDefault="009632EA" w:rsidP="00C51D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FF6C7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End"/>
            <w:r w:rsidRPr="00FF6C7B">
              <w:rPr>
                <w:rFonts w:ascii="Times New Roman" w:hAnsi="Times New Roman" w:cs="Times New Roman"/>
                <w:sz w:val="24"/>
                <w:szCs w:val="24"/>
              </w:rPr>
              <w:t xml:space="preserve"> котором будет установлено специализированное программное обеспечение, поставляемое  вместе с Анализатором.  </w:t>
            </w:r>
          </w:p>
          <w:p w:rsidR="00051811" w:rsidRDefault="003413B7" w:rsidP="00C51D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C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F45D8" w:rsidRPr="00AF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5D8" w:rsidRPr="00AF45D8">
              <w:rPr>
                <w:rFonts w:ascii="Times New Roman" w:hAnsi="Times New Roman" w:cs="Times New Roman"/>
                <w:sz w:val="24"/>
                <w:szCs w:val="24"/>
              </w:rPr>
              <w:t>Анализатор</w:t>
            </w:r>
            <w:r w:rsidR="00094839" w:rsidRPr="00FF6C7B">
              <w:rPr>
                <w:rFonts w:ascii="Times New Roman" w:hAnsi="Times New Roman" w:cs="Times New Roman"/>
                <w:sz w:val="24"/>
                <w:szCs w:val="24"/>
              </w:rPr>
              <w:t>, предназначен для измерения и контроля:</w:t>
            </w:r>
          </w:p>
          <w:p w:rsidR="00051811" w:rsidRDefault="003413B7" w:rsidP="00C51D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81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43B12" w:rsidRPr="0005181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параметров УКВ ЧМ передатчиков в соответствии с требованиями ГОСТ Р51741-2001, ГОСТ Р51107-97, </w:t>
            </w:r>
            <w:r w:rsidR="00094839" w:rsidRPr="00051811">
              <w:rPr>
                <w:rFonts w:ascii="Times New Roman" w:hAnsi="Times New Roman" w:cs="Times New Roman"/>
                <w:sz w:val="24"/>
                <w:szCs w:val="24"/>
              </w:rPr>
              <w:t>ПТЭ-95/98;</w:t>
            </w:r>
          </w:p>
          <w:p w:rsidR="00051811" w:rsidRDefault="003413B7" w:rsidP="00C51D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81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43B12" w:rsidRPr="00051811">
              <w:rPr>
                <w:rFonts w:ascii="Times New Roman" w:hAnsi="Times New Roman" w:cs="Times New Roman"/>
                <w:sz w:val="24"/>
                <w:szCs w:val="24"/>
              </w:rPr>
              <w:t>параметров звуковых сигналов и характеристик трактов их передачи в диапазоне модулирующих часто</w:t>
            </w:r>
            <w:r w:rsidR="00094839" w:rsidRPr="00051811">
              <w:rPr>
                <w:rFonts w:ascii="Times New Roman" w:hAnsi="Times New Roman" w:cs="Times New Roman"/>
                <w:sz w:val="24"/>
                <w:szCs w:val="24"/>
              </w:rPr>
              <w:t xml:space="preserve">т в соответствии с </w:t>
            </w:r>
            <w:r w:rsidR="00094839" w:rsidRPr="00051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ГОСТ 11515-91,</w:t>
            </w:r>
            <w:r w:rsidR="00B43B12" w:rsidRPr="00051811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BF124A" w:rsidRPr="00051811">
              <w:rPr>
                <w:rFonts w:ascii="Times New Roman" w:hAnsi="Times New Roman" w:cs="Times New Roman"/>
                <w:sz w:val="24"/>
                <w:szCs w:val="24"/>
              </w:rPr>
              <w:t>СТ Р51741-2001, ГОСТ Р51107-97,</w:t>
            </w:r>
            <w:r w:rsidR="00094839" w:rsidRPr="00051811">
              <w:rPr>
                <w:rFonts w:ascii="Times New Roman" w:hAnsi="Times New Roman" w:cs="Times New Roman"/>
                <w:sz w:val="24"/>
                <w:szCs w:val="24"/>
              </w:rPr>
              <w:t xml:space="preserve"> ПТЭ-95/98;</w:t>
            </w:r>
          </w:p>
          <w:p w:rsidR="00D53B4D" w:rsidRPr="00051811" w:rsidRDefault="00D51AA5" w:rsidP="00C51D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1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43B12" w:rsidRPr="0005181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параметров комплексного стереофонического сигнала (КСС) и характеристик </w:t>
            </w:r>
            <w:proofErr w:type="spellStart"/>
            <w:r w:rsidR="00B43B12" w:rsidRPr="00051811">
              <w:rPr>
                <w:rFonts w:ascii="Times New Roman" w:hAnsi="Times New Roman" w:cs="Times New Roman"/>
                <w:sz w:val="24"/>
                <w:szCs w:val="24"/>
              </w:rPr>
              <w:t>стереокодеров</w:t>
            </w:r>
            <w:proofErr w:type="spellEnd"/>
            <w:r w:rsidR="00B43B12" w:rsidRPr="00051811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системах с полярной модуляцией и с </w:t>
            </w:r>
            <w:proofErr w:type="gramStart"/>
            <w:r w:rsidR="00B43B12" w:rsidRPr="00051811">
              <w:rPr>
                <w:rFonts w:ascii="Times New Roman" w:hAnsi="Times New Roman" w:cs="Times New Roman"/>
                <w:sz w:val="24"/>
                <w:szCs w:val="24"/>
              </w:rPr>
              <w:t>пилот-тоном</w:t>
            </w:r>
            <w:proofErr w:type="gramEnd"/>
            <w:r w:rsidR="00B43B12" w:rsidRPr="0005181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ГОСТ Р51107-97.</w:t>
            </w:r>
          </w:p>
        </w:tc>
      </w:tr>
      <w:tr w:rsidR="00B15780" w:rsidTr="000A67FE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lastRenderedPageBreak/>
              <w:t>Год выпуска</w:t>
            </w:r>
            <w:r>
              <w:t xml:space="preserve"> не ранее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FF6C7B" w:rsidRDefault="00B15780" w:rsidP="004D7038">
            <w:pPr>
              <w:rPr>
                <w:color w:val="auto"/>
                <w:lang w:val="kk-KZ"/>
              </w:rPr>
            </w:pPr>
            <w:r w:rsidRPr="00FF6C7B">
              <w:rPr>
                <w:color w:val="auto"/>
                <w:lang w:val="en-US"/>
              </w:rPr>
              <w:t>20</w:t>
            </w:r>
            <w:r w:rsidR="000C4D1D" w:rsidRPr="00FF6C7B">
              <w:rPr>
                <w:color w:val="auto"/>
                <w:lang w:val="kk-KZ"/>
              </w:rPr>
              <w:t>2</w:t>
            </w:r>
            <w:r w:rsidR="004D7038" w:rsidRPr="00FF6C7B">
              <w:rPr>
                <w:color w:val="auto"/>
                <w:lang w:val="kk-KZ"/>
              </w:rPr>
              <w:t>5</w:t>
            </w:r>
            <w:r w:rsidR="006F3EF1" w:rsidRPr="00FF6C7B">
              <w:rPr>
                <w:color w:val="auto"/>
                <w:lang w:val="kk-KZ"/>
              </w:rPr>
              <w:t xml:space="preserve"> года</w:t>
            </w:r>
          </w:p>
        </w:tc>
      </w:tr>
      <w:tr w:rsidR="00B15780" w:rsidTr="000A67FE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>Гарантийный срок (в месяцах)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6A3972" w:rsidRDefault="00B15780" w:rsidP="000A67FE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24</w:t>
            </w:r>
          </w:p>
        </w:tc>
      </w:tr>
      <w:tr w:rsidR="00B15780" w:rsidTr="000A67FE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35" w:rsidRPr="00C51DC1" w:rsidRDefault="001E4CCC" w:rsidP="001E4CCC">
            <w:pPr>
              <w:rPr>
                <w:lang w:eastAsia="ar-SA"/>
              </w:rPr>
            </w:pPr>
            <w:r w:rsidRPr="001E4CCC">
              <w:rPr>
                <w:b/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="00FF3835" w:rsidRPr="001E4CCC">
              <w:t xml:space="preserve">Функциональные и технические характеристики </w:t>
            </w:r>
          </w:p>
          <w:p w:rsidR="00A93AC2" w:rsidRPr="00036FC0" w:rsidRDefault="009632EA" w:rsidP="00A93AC2">
            <w:pPr>
              <w:rPr>
                <w:iCs/>
                <w:color w:val="auto"/>
              </w:rPr>
            </w:pPr>
            <w:r w:rsidRPr="00036FC0">
              <w:rPr>
                <w:color w:val="auto"/>
              </w:rPr>
              <w:t>В   анализаторе должны быть о</w:t>
            </w:r>
            <w:r w:rsidR="00A93AC2" w:rsidRPr="00036FC0">
              <w:rPr>
                <w:color w:val="auto"/>
              </w:rPr>
              <w:t>сновные режимы работы:</w:t>
            </w:r>
          </w:p>
          <w:p w:rsidR="00A93AC2" w:rsidRPr="00036FC0" w:rsidRDefault="00A93AC2" w:rsidP="00A93AC2">
            <w:pPr>
              <w:jc w:val="both"/>
              <w:rPr>
                <w:color w:val="auto"/>
              </w:rPr>
            </w:pPr>
            <w:r w:rsidRPr="00036FC0">
              <w:rPr>
                <w:color w:val="auto"/>
              </w:rPr>
              <w:t xml:space="preserve"> </w:t>
            </w:r>
            <w:r w:rsidR="00D51AA5" w:rsidRPr="00036FC0">
              <w:rPr>
                <w:color w:val="auto"/>
              </w:rPr>
              <w:t xml:space="preserve">• </w:t>
            </w:r>
            <w:r w:rsidRPr="00036FC0">
              <w:rPr>
                <w:color w:val="auto"/>
              </w:rPr>
              <w:t>Автоматический: Все измерения проводятся без участия оператора с составлением и печатью протоколов по формам выбранного нормативного документа.</w:t>
            </w:r>
          </w:p>
          <w:p w:rsidR="00A93AC2" w:rsidRPr="00036FC0" w:rsidRDefault="00D51AA5" w:rsidP="00A93AC2">
            <w:pPr>
              <w:jc w:val="both"/>
              <w:rPr>
                <w:color w:val="auto"/>
              </w:rPr>
            </w:pPr>
            <w:r w:rsidRPr="00036FC0">
              <w:rPr>
                <w:color w:val="auto"/>
              </w:rPr>
              <w:t xml:space="preserve"> •</w:t>
            </w:r>
            <w:r w:rsidR="00A93AC2" w:rsidRPr="00036FC0">
              <w:rPr>
                <w:color w:val="auto"/>
              </w:rPr>
              <w:t xml:space="preserve"> Режим регулировки: Измерения проводятся оператором в произвольном порядке с возможностью циклического повторения. </w:t>
            </w:r>
            <w:proofErr w:type="gramStart"/>
            <w:r w:rsidR="00A93AC2" w:rsidRPr="00036FC0">
              <w:rPr>
                <w:color w:val="auto"/>
              </w:rPr>
              <w:t>Реализованы</w:t>
            </w:r>
            <w:proofErr w:type="gramEnd"/>
            <w:r w:rsidR="00A93AC2" w:rsidRPr="00036FC0">
              <w:rPr>
                <w:color w:val="auto"/>
              </w:rPr>
              <w:t xml:space="preserve"> </w:t>
            </w:r>
            <w:proofErr w:type="spellStart"/>
            <w:r w:rsidR="00A93AC2" w:rsidRPr="00036FC0">
              <w:rPr>
                <w:color w:val="auto"/>
              </w:rPr>
              <w:t>мультитесты</w:t>
            </w:r>
            <w:proofErr w:type="spellEnd"/>
            <w:r w:rsidR="00A93AC2" w:rsidRPr="00036FC0">
              <w:rPr>
                <w:color w:val="auto"/>
              </w:rPr>
              <w:t>, облегчающие регулировку отдельных узлов передатчиков.</w:t>
            </w:r>
          </w:p>
          <w:p w:rsidR="00A93AC2" w:rsidRDefault="00A93AC2" w:rsidP="00A93AC2">
            <w:r w:rsidRPr="00036FC0">
              <w:rPr>
                <w:color w:val="auto"/>
              </w:rPr>
              <w:t xml:space="preserve"> </w:t>
            </w:r>
            <w:r w:rsidR="00D51AA5" w:rsidRPr="00036FC0">
              <w:rPr>
                <w:color w:val="auto"/>
              </w:rPr>
              <w:t xml:space="preserve">• </w:t>
            </w:r>
            <w:r w:rsidRPr="00036FC0">
              <w:rPr>
                <w:color w:val="auto"/>
              </w:rPr>
              <w:t xml:space="preserve">Осциллограф и </w:t>
            </w:r>
            <w:proofErr w:type="spellStart"/>
            <w:r w:rsidRPr="00036FC0">
              <w:rPr>
                <w:color w:val="auto"/>
              </w:rPr>
              <w:t>спектроанализатор</w:t>
            </w:r>
            <w:proofErr w:type="spellEnd"/>
            <w:r w:rsidRPr="00036FC0">
              <w:rPr>
                <w:color w:val="auto"/>
              </w:rPr>
              <w:t>: Стандартные приборы на экране монитора</w:t>
            </w:r>
            <w:r w:rsidRPr="00A93AC2">
              <w:t>.</w:t>
            </w:r>
          </w:p>
          <w:p w:rsidR="00A93AC2" w:rsidRPr="001E4CCC" w:rsidRDefault="001E4CCC" w:rsidP="001E4CCC">
            <w:pPr>
              <w:rPr>
                <w:rFonts w:eastAsiaTheme="minorHAnsi"/>
                <w:b/>
                <w:lang w:eastAsia="en-US"/>
              </w:rPr>
            </w:pPr>
            <w:r w:rsidRPr="001E4CCC">
              <w:rPr>
                <w:b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 w:rsidR="00A93AC2" w:rsidRPr="001E4CCC">
              <w:rPr>
                <w:rFonts w:eastAsiaTheme="minorHAnsi"/>
                <w:lang w:eastAsia="en-US"/>
              </w:rPr>
              <w:t>Комплектность анализатора:</w:t>
            </w:r>
            <w:r w:rsidR="00A93AC2" w:rsidRPr="001E4CCC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A93AC2" w:rsidRPr="00A93AC2" w:rsidRDefault="00A93AC2" w:rsidP="00A93AC2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 Каждый Анализатор  долж</w:t>
            </w:r>
            <w:r w:rsidR="00A47C7D">
              <w:rPr>
                <w:rFonts w:eastAsiaTheme="minorHAnsi"/>
                <w:color w:val="auto"/>
                <w:lang w:eastAsia="en-US"/>
              </w:rPr>
              <w:t>ен</w:t>
            </w:r>
            <w:r w:rsidRPr="00A93AC2">
              <w:rPr>
                <w:rFonts w:eastAsiaTheme="minorHAnsi"/>
                <w:color w:val="auto"/>
                <w:lang w:eastAsia="en-US"/>
              </w:rPr>
              <w:t xml:space="preserve"> поставляться в комплектности:</w:t>
            </w:r>
          </w:p>
          <w:p w:rsidR="00A93AC2" w:rsidRPr="00A93AC2" w:rsidRDefault="00A93AC2" w:rsidP="00A93AC2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• </w:t>
            </w:r>
            <w:r w:rsidR="00AF45D8" w:rsidRPr="00A62E9B">
              <w:rPr>
                <w:color w:val="auto"/>
              </w:rPr>
              <w:t>Анализатор</w:t>
            </w:r>
            <w:r w:rsidRPr="00A93AC2">
              <w:rPr>
                <w:rFonts w:eastAsiaTheme="minorHAnsi"/>
                <w:color w:val="auto"/>
                <w:lang w:eastAsia="en-US"/>
              </w:rPr>
              <w:t xml:space="preserve"> – 1 шт.</w:t>
            </w:r>
          </w:p>
          <w:p w:rsidR="00A93AC2" w:rsidRPr="00A93AC2" w:rsidRDefault="00A93AC2" w:rsidP="00A93AC2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>• Кабель питания стандартный– 1 шт</w:t>
            </w:r>
            <w:proofErr w:type="gramStart"/>
            <w:r w:rsidRPr="00A93AC2">
              <w:rPr>
                <w:rFonts w:eastAsiaTheme="minorHAnsi"/>
                <w:color w:val="auto"/>
                <w:lang w:eastAsia="en-US"/>
              </w:rPr>
              <w:t>..</w:t>
            </w:r>
            <w:proofErr w:type="gramEnd"/>
          </w:p>
          <w:p w:rsidR="00A93AC2" w:rsidRPr="00A93AC2" w:rsidRDefault="00A93AC2" w:rsidP="00A93AC2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>• Кабель USB 2.0 стандартный, А-В- 1шт.</w:t>
            </w:r>
          </w:p>
          <w:p w:rsidR="00A93AC2" w:rsidRPr="00A93AC2" w:rsidRDefault="00A93AC2" w:rsidP="00A93AC2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• Разъем </w:t>
            </w:r>
            <w:r w:rsidRPr="00A93AC2">
              <w:rPr>
                <w:rFonts w:eastAsiaTheme="minorHAnsi"/>
                <w:color w:val="auto"/>
                <w:lang w:val="en-US" w:eastAsia="en-US"/>
              </w:rPr>
              <w:t>NEUTRIC</w:t>
            </w:r>
            <w:r w:rsidRPr="00A93AC2">
              <w:rPr>
                <w:rFonts w:eastAsiaTheme="minorHAnsi"/>
                <w:color w:val="auto"/>
                <w:lang w:eastAsia="en-US"/>
              </w:rPr>
              <w:t>, тип -</w:t>
            </w:r>
            <w:r w:rsidRPr="00A93AC2">
              <w:rPr>
                <w:rFonts w:eastAsiaTheme="minorHAnsi"/>
                <w:color w:val="auto"/>
                <w:lang w:val="en-US" w:eastAsia="en-US"/>
              </w:rPr>
              <w:t>NC</w:t>
            </w:r>
            <w:r w:rsidRPr="00A93AC2">
              <w:rPr>
                <w:rFonts w:eastAsiaTheme="minorHAnsi"/>
                <w:color w:val="auto"/>
                <w:lang w:eastAsia="en-US"/>
              </w:rPr>
              <w:t>3</w:t>
            </w:r>
            <w:r w:rsidRPr="00A93AC2">
              <w:rPr>
                <w:rFonts w:eastAsiaTheme="minorHAnsi"/>
                <w:color w:val="auto"/>
                <w:lang w:val="en-US" w:eastAsia="en-US"/>
              </w:rPr>
              <w:t>FX</w:t>
            </w:r>
            <w:r w:rsidRPr="00A93AC2">
              <w:rPr>
                <w:rFonts w:eastAsiaTheme="minorHAnsi"/>
                <w:color w:val="auto"/>
                <w:lang w:eastAsia="en-US"/>
              </w:rPr>
              <w:t xml:space="preserve"> - 2 шт.</w:t>
            </w:r>
          </w:p>
          <w:p w:rsidR="00A93AC2" w:rsidRPr="00A93AC2" w:rsidRDefault="00A93AC2" w:rsidP="00A93AC2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• Разъем </w:t>
            </w:r>
            <w:r w:rsidRPr="00A93AC2">
              <w:rPr>
                <w:rFonts w:eastAsiaTheme="minorHAnsi"/>
                <w:color w:val="auto"/>
                <w:lang w:val="en-US" w:eastAsia="en-US"/>
              </w:rPr>
              <w:t>NEUTRIC</w:t>
            </w:r>
            <w:r w:rsidRPr="00A93AC2">
              <w:rPr>
                <w:rFonts w:eastAsiaTheme="minorHAnsi"/>
                <w:color w:val="auto"/>
                <w:lang w:eastAsia="en-US"/>
              </w:rPr>
              <w:t xml:space="preserve">, тип </w:t>
            </w:r>
            <w:r w:rsidRPr="00A93AC2">
              <w:rPr>
                <w:rFonts w:eastAsiaTheme="minorHAnsi"/>
                <w:color w:val="auto"/>
                <w:lang w:val="en-US" w:eastAsia="en-US"/>
              </w:rPr>
              <w:t>NC</w:t>
            </w:r>
            <w:r w:rsidRPr="00A93AC2">
              <w:rPr>
                <w:rFonts w:eastAsiaTheme="minorHAnsi"/>
                <w:color w:val="auto"/>
                <w:lang w:eastAsia="en-US"/>
              </w:rPr>
              <w:t>3</w:t>
            </w:r>
            <w:r w:rsidRPr="00A93AC2">
              <w:rPr>
                <w:rFonts w:eastAsiaTheme="minorHAnsi"/>
                <w:color w:val="auto"/>
                <w:lang w:val="en-US" w:eastAsia="en-US"/>
              </w:rPr>
              <w:t>MX</w:t>
            </w:r>
            <w:r w:rsidRPr="00A93AC2">
              <w:rPr>
                <w:rFonts w:eastAsiaTheme="minorHAnsi"/>
                <w:color w:val="auto"/>
                <w:lang w:eastAsia="en-US"/>
              </w:rPr>
              <w:t xml:space="preserve"> - 2 шт.</w:t>
            </w:r>
          </w:p>
          <w:p w:rsidR="00A93AC2" w:rsidRPr="00A93AC2" w:rsidRDefault="00A93AC2" w:rsidP="00A93AC2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• Дистрибутив программного обеспечения, </w:t>
            </w:r>
          </w:p>
          <w:p w:rsidR="00A93AC2" w:rsidRPr="00A93AC2" w:rsidRDefault="00A93AC2" w:rsidP="00A93AC2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   Компакт-диск или </w:t>
            </w:r>
            <w:proofErr w:type="spellStart"/>
            <w:r w:rsidRPr="00A93AC2">
              <w:rPr>
                <w:rFonts w:eastAsiaTheme="minorHAnsi"/>
                <w:color w:val="auto"/>
                <w:lang w:eastAsia="en-US"/>
              </w:rPr>
              <w:t>флэшкарта</w:t>
            </w:r>
            <w:proofErr w:type="spellEnd"/>
            <w:r w:rsidRPr="00A93AC2">
              <w:rPr>
                <w:rFonts w:eastAsiaTheme="minorHAnsi"/>
                <w:color w:val="auto"/>
                <w:lang w:eastAsia="en-US"/>
              </w:rPr>
              <w:t xml:space="preserve">. – 1 шт. </w:t>
            </w:r>
          </w:p>
          <w:p w:rsidR="00A93AC2" w:rsidRPr="00A93AC2" w:rsidRDefault="00A93AC2" w:rsidP="00A93AC2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>• Формуляр – 1 шт.</w:t>
            </w:r>
          </w:p>
          <w:p w:rsidR="00A93AC2" w:rsidRPr="0031313F" w:rsidRDefault="00A93AC2" w:rsidP="00A93AC2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• Руководство по эксплуатации ( на русском языке) – 1 </w:t>
            </w:r>
            <w:proofErr w:type="spellStart"/>
            <w:proofErr w:type="gramStart"/>
            <w:r w:rsidRPr="00A93AC2">
              <w:rPr>
                <w:rFonts w:eastAsiaTheme="minorHAnsi"/>
                <w:color w:val="auto"/>
                <w:lang w:eastAsia="en-US"/>
              </w:rPr>
              <w:t>шт</w:t>
            </w:r>
            <w:proofErr w:type="spellEnd"/>
            <w:proofErr w:type="gramEnd"/>
          </w:p>
          <w:p w:rsidR="00A93AC2" w:rsidRPr="00A93AC2" w:rsidRDefault="00A93AC2" w:rsidP="00A93AC2">
            <w:pPr>
              <w:rPr>
                <w:rFonts w:eastAsiaTheme="minorHAnsi"/>
                <w:color w:val="auto"/>
                <w:lang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>Программное обеспечение  должно поставляться на компакт-диске или флэш-карте в комплектности:</w:t>
            </w:r>
            <w:r w:rsidR="00A47C7D">
              <w:rPr>
                <w:rFonts w:eastAsiaTheme="minorHAnsi"/>
                <w:color w:val="FF0000"/>
                <w:lang w:eastAsia="en-US"/>
              </w:rPr>
              <w:t xml:space="preserve"> </w:t>
            </w:r>
          </w:p>
          <w:p w:rsidR="00A93AC2" w:rsidRPr="0031313F" w:rsidRDefault="00A93AC2" w:rsidP="00A93AC2">
            <w:pPr>
              <w:rPr>
                <w:rFonts w:eastAsiaTheme="minorHAnsi"/>
                <w:color w:val="auto"/>
                <w:lang w:val="kk-KZ" w:eastAsia="en-US"/>
              </w:rPr>
            </w:pPr>
            <w:r w:rsidRPr="00A93AC2">
              <w:rPr>
                <w:rFonts w:eastAsiaTheme="minorHAnsi"/>
                <w:color w:val="auto"/>
                <w:lang w:eastAsia="en-US"/>
              </w:rPr>
              <w:t xml:space="preserve">•  Программа Анализатора Регламент  - Для измерения параметров УКВ ЧМ передатчиков, работающих в системах с ПМК и с </w:t>
            </w:r>
            <w:proofErr w:type="gramStart"/>
            <w:r w:rsidRPr="00A93AC2">
              <w:rPr>
                <w:rFonts w:eastAsiaTheme="minorHAnsi"/>
                <w:color w:val="auto"/>
                <w:lang w:eastAsia="en-US"/>
              </w:rPr>
              <w:t>пилот-тоном</w:t>
            </w:r>
            <w:proofErr w:type="gramEnd"/>
            <w:r w:rsidRPr="00A93AC2">
              <w:rPr>
                <w:rFonts w:eastAsiaTheme="minorHAnsi"/>
                <w:color w:val="auto"/>
                <w:lang w:eastAsia="en-US"/>
              </w:rPr>
              <w:t xml:space="preserve">, а также параметров </w:t>
            </w:r>
            <w:proofErr w:type="spellStart"/>
            <w:r w:rsidRPr="00A93AC2">
              <w:rPr>
                <w:rFonts w:eastAsiaTheme="minorHAnsi"/>
                <w:color w:val="auto"/>
                <w:lang w:eastAsia="en-US"/>
              </w:rPr>
              <w:t>стереокодеров</w:t>
            </w:r>
            <w:proofErr w:type="spellEnd"/>
            <w:r w:rsidRPr="00A93AC2">
              <w:rPr>
                <w:rFonts w:eastAsiaTheme="minorHAnsi"/>
                <w:color w:val="auto"/>
                <w:lang w:eastAsia="en-US"/>
              </w:rPr>
              <w:t xml:space="preserve">. </w:t>
            </w:r>
            <w:r w:rsidRPr="00586FA2">
              <w:rPr>
                <w:rFonts w:eastAsiaTheme="minorHAnsi"/>
                <w:color w:val="auto"/>
                <w:lang w:eastAsia="en-US"/>
              </w:rPr>
              <w:t xml:space="preserve">Измерения </w:t>
            </w:r>
            <w:r w:rsidR="00A4158E" w:rsidRPr="00586FA2">
              <w:rPr>
                <w:rFonts w:eastAsiaTheme="minorHAnsi"/>
                <w:color w:val="auto"/>
                <w:lang w:eastAsia="en-US"/>
              </w:rPr>
              <w:t>должны</w:t>
            </w:r>
            <w:r w:rsidRPr="00586FA2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A93AC2">
              <w:rPr>
                <w:rFonts w:eastAsiaTheme="minorHAnsi"/>
                <w:color w:val="auto"/>
                <w:lang w:eastAsia="en-US"/>
              </w:rPr>
              <w:t>проводиться автоматически с составлением протоколов по формам ПТЭ и ГОСТ.</w:t>
            </w:r>
          </w:p>
          <w:p w:rsidR="00A93AC2" w:rsidRPr="0031313F" w:rsidRDefault="0031313F" w:rsidP="0031313F">
            <w:r>
              <w:rPr>
                <w:b/>
                <w:lang w:val="kk-KZ"/>
              </w:rPr>
              <w:t xml:space="preserve">3. </w:t>
            </w:r>
            <w:r w:rsidR="00A93AC2" w:rsidRPr="0031313F">
              <w:t xml:space="preserve">Технические характеристики </w:t>
            </w:r>
          </w:p>
          <w:p w:rsidR="00A93AC2" w:rsidRPr="00586FA2" w:rsidRDefault="00A93AC2" w:rsidP="00A93AC2">
            <w:pPr>
              <w:rPr>
                <w:color w:val="auto"/>
              </w:rPr>
            </w:pPr>
            <w:r w:rsidRPr="00A93AC2">
              <w:t xml:space="preserve"> </w:t>
            </w:r>
            <w:r w:rsidR="00D51AA5" w:rsidRPr="00586FA2">
              <w:rPr>
                <w:color w:val="auto"/>
              </w:rPr>
              <w:t xml:space="preserve">• </w:t>
            </w:r>
            <w:r w:rsidRPr="00586FA2">
              <w:rPr>
                <w:color w:val="auto"/>
              </w:rPr>
              <w:t xml:space="preserve">Масса </w:t>
            </w:r>
            <w:r w:rsidR="00560D78" w:rsidRPr="00586FA2">
              <w:rPr>
                <w:color w:val="auto"/>
              </w:rPr>
              <w:t xml:space="preserve"> </w:t>
            </w:r>
            <w:r w:rsidRPr="00586FA2">
              <w:rPr>
                <w:color w:val="auto"/>
              </w:rPr>
              <w:t xml:space="preserve"> анализатора:   • не более 6 кг </w:t>
            </w:r>
          </w:p>
          <w:p w:rsidR="00A93AC2" w:rsidRPr="00586FA2" w:rsidRDefault="00A93AC2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 </w:t>
            </w:r>
            <w:r w:rsidR="00D51AA5" w:rsidRPr="00586FA2">
              <w:rPr>
                <w:color w:val="auto"/>
              </w:rPr>
              <w:t xml:space="preserve">• </w:t>
            </w:r>
            <w:r w:rsidRPr="00586FA2">
              <w:rPr>
                <w:color w:val="auto"/>
              </w:rPr>
              <w:t xml:space="preserve">Габаритные размеры (длина × ширина × высота) </w:t>
            </w:r>
            <w:r w:rsidR="00560D78" w:rsidRPr="00586FA2">
              <w:rPr>
                <w:color w:val="auto"/>
              </w:rPr>
              <w:t xml:space="preserve"> </w:t>
            </w:r>
            <w:r w:rsidRPr="00586FA2">
              <w:rPr>
                <w:color w:val="auto"/>
              </w:rPr>
              <w:t xml:space="preserve"> анализатор</w:t>
            </w:r>
            <w:r w:rsidR="00560D78" w:rsidRPr="00586FA2">
              <w:rPr>
                <w:color w:val="auto"/>
              </w:rPr>
              <w:t xml:space="preserve">а </w:t>
            </w:r>
            <w:r w:rsidR="00D51AA5" w:rsidRPr="00586FA2">
              <w:rPr>
                <w:color w:val="auto"/>
              </w:rPr>
              <w:t xml:space="preserve"> </w:t>
            </w:r>
            <w:r w:rsidRPr="00586FA2">
              <w:rPr>
                <w:color w:val="auto"/>
              </w:rPr>
              <w:t xml:space="preserve">с установленной ручкой для переноски, не более - 310×265×110  мм:  </w:t>
            </w:r>
          </w:p>
          <w:p w:rsidR="00A93AC2" w:rsidRPr="00586FA2" w:rsidRDefault="00A93AC2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 </w:t>
            </w:r>
            <w:r w:rsidR="00D51AA5" w:rsidRPr="00586FA2">
              <w:rPr>
                <w:color w:val="auto"/>
              </w:rPr>
              <w:t xml:space="preserve">• </w:t>
            </w:r>
            <w:r w:rsidRPr="00586FA2">
              <w:rPr>
                <w:color w:val="auto"/>
              </w:rPr>
              <w:t xml:space="preserve">Наработка на отказ: не менее 10000 часов. </w:t>
            </w:r>
          </w:p>
          <w:p w:rsidR="00A93AC2" w:rsidRPr="00586FA2" w:rsidRDefault="00D51AA5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 • </w:t>
            </w:r>
            <w:r w:rsidR="00A93AC2" w:rsidRPr="00586FA2">
              <w:rPr>
                <w:color w:val="auto"/>
              </w:rPr>
              <w:t xml:space="preserve">Средний срок службы </w:t>
            </w:r>
            <w:r w:rsidR="00560D78" w:rsidRPr="00586FA2">
              <w:rPr>
                <w:color w:val="auto"/>
              </w:rPr>
              <w:t>анализатора</w:t>
            </w:r>
            <w:proofErr w:type="gramStart"/>
            <w:r w:rsidR="00560D78" w:rsidRPr="00586FA2">
              <w:rPr>
                <w:color w:val="auto"/>
              </w:rPr>
              <w:t xml:space="preserve"> </w:t>
            </w:r>
            <w:r w:rsidR="00A93AC2" w:rsidRPr="00586FA2">
              <w:rPr>
                <w:color w:val="auto"/>
              </w:rPr>
              <w:t>:</w:t>
            </w:r>
            <w:proofErr w:type="gramEnd"/>
            <w:r w:rsidR="00A93AC2" w:rsidRPr="00586FA2">
              <w:rPr>
                <w:color w:val="auto"/>
              </w:rPr>
              <w:t xml:space="preserve"> не менее 5 лет. </w:t>
            </w:r>
          </w:p>
          <w:p w:rsidR="00A93AC2" w:rsidRPr="00FA4F7D" w:rsidRDefault="00586FA2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 •</w:t>
            </w:r>
            <w:r w:rsidR="00A93AC2" w:rsidRPr="00586FA2">
              <w:rPr>
                <w:color w:val="auto"/>
              </w:rPr>
              <w:t>Питание анализатор</w:t>
            </w:r>
            <w:r w:rsidR="00560D78" w:rsidRPr="00586FA2">
              <w:rPr>
                <w:color w:val="auto"/>
              </w:rPr>
              <w:t>а</w:t>
            </w:r>
            <w:r w:rsidR="00A93AC2" w:rsidRPr="00586FA2">
              <w:rPr>
                <w:color w:val="auto"/>
              </w:rPr>
              <w:t xml:space="preserve"> осуществляется от сети переменного тока с напряжением от 100</w:t>
            </w:r>
            <w:r w:rsidR="0031313F">
              <w:rPr>
                <w:color w:val="auto"/>
              </w:rPr>
              <w:t xml:space="preserve"> до 240</w:t>
            </w:r>
            <w:proofErr w:type="gramStart"/>
            <w:r w:rsidR="0031313F">
              <w:rPr>
                <w:color w:val="auto"/>
              </w:rPr>
              <w:t xml:space="preserve"> В</w:t>
            </w:r>
            <w:proofErr w:type="gramEnd"/>
            <w:r w:rsidR="0031313F">
              <w:rPr>
                <w:color w:val="auto"/>
              </w:rPr>
              <w:t xml:space="preserve">   с частотой 50/60 Гц</w:t>
            </w:r>
          </w:p>
          <w:p w:rsidR="004E4872" w:rsidRPr="00586FA2" w:rsidRDefault="00211BE1" w:rsidP="00D51AA5">
            <w:pPr>
              <w:rPr>
                <w:color w:val="auto"/>
              </w:rPr>
            </w:pPr>
            <w:r w:rsidRPr="00586FA2">
              <w:rPr>
                <w:b/>
                <w:color w:val="auto"/>
              </w:rPr>
              <w:t>4.</w:t>
            </w:r>
            <w:r w:rsidR="00FD3800" w:rsidRPr="00586FA2">
              <w:rPr>
                <w:color w:val="auto"/>
              </w:rPr>
              <w:t xml:space="preserve"> Основные технические характеристики.</w:t>
            </w:r>
          </w:p>
          <w:p w:rsidR="00BD1E56" w:rsidRPr="00586FA2" w:rsidRDefault="005607B6" w:rsidP="003F1F4E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 Измерение параметров радиовещательных передатчиков</w:t>
            </w:r>
          </w:p>
          <w:p w:rsidR="005607B6" w:rsidRPr="00586FA2" w:rsidRDefault="00D51AA5" w:rsidP="005607B6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327EE0" w:rsidRPr="00586FA2">
              <w:rPr>
                <w:color w:val="auto"/>
              </w:rPr>
              <w:t xml:space="preserve">  Анализатор</w:t>
            </w:r>
            <w:r w:rsidR="00A4158E" w:rsidRPr="00586FA2">
              <w:rPr>
                <w:color w:val="auto"/>
              </w:rPr>
              <w:t xml:space="preserve"> должен</w:t>
            </w:r>
            <w:r w:rsidR="005607B6" w:rsidRPr="00586FA2">
              <w:rPr>
                <w:color w:val="auto"/>
              </w:rPr>
              <w:t xml:space="preserve"> обеспечива</w:t>
            </w:r>
            <w:r w:rsidR="00FA0C94" w:rsidRPr="00586FA2">
              <w:rPr>
                <w:color w:val="auto"/>
              </w:rPr>
              <w:t>ть</w:t>
            </w:r>
            <w:r w:rsidR="005607B6" w:rsidRPr="00586FA2">
              <w:rPr>
                <w:color w:val="auto"/>
              </w:rPr>
              <w:t xml:space="preserve"> измерение параметров </w:t>
            </w:r>
            <w:r w:rsidR="005607B6" w:rsidRPr="00586FA2">
              <w:rPr>
                <w:color w:val="auto"/>
              </w:rPr>
              <w:lastRenderedPageBreak/>
              <w:t>радиовещательных передатчиков в диапазонах рабочих частот от 65,9 до 74,0 МГц и от 87,5 до 108,0 МГц.</w:t>
            </w:r>
          </w:p>
          <w:p w:rsidR="00BD1E56" w:rsidRPr="00586FA2" w:rsidRDefault="00D51AA5" w:rsidP="005607B6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5607B6" w:rsidRPr="00586FA2">
              <w:rPr>
                <w:color w:val="auto"/>
              </w:rPr>
              <w:t xml:space="preserve"> Входное сопр</w:t>
            </w:r>
            <w:r w:rsidR="00C943A9" w:rsidRPr="00586FA2">
              <w:rPr>
                <w:color w:val="auto"/>
              </w:rPr>
              <w:t xml:space="preserve">отивление радиочастотного входа </w:t>
            </w:r>
            <w:r w:rsidR="005607B6" w:rsidRPr="00586FA2">
              <w:rPr>
                <w:color w:val="auto"/>
              </w:rPr>
              <w:t>анализатор</w:t>
            </w:r>
            <w:r w:rsidR="00327EE0" w:rsidRPr="00586FA2">
              <w:rPr>
                <w:color w:val="auto"/>
              </w:rPr>
              <w:t>а</w:t>
            </w:r>
            <w:r w:rsidR="005607B6" w:rsidRPr="00586FA2">
              <w:rPr>
                <w:color w:val="auto"/>
              </w:rPr>
              <w:t xml:space="preserve"> </w:t>
            </w:r>
            <w:r w:rsidR="00FA0C94" w:rsidRPr="00586FA2">
              <w:rPr>
                <w:color w:val="auto"/>
              </w:rPr>
              <w:t xml:space="preserve">должно </w:t>
            </w:r>
            <w:r w:rsidR="005607B6" w:rsidRPr="00586FA2">
              <w:rPr>
                <w:color w:val="auto"/>
              </w:rPr>
              <w:t>составля</w:t>
            </w:r>
            <w:r w:rsidR="00FA0C94" w:rsidRPr="00586FA2">
              <w:rPr>
                <w:color w:val="auto"/>
              </w:rPr>
              <w:t>ть</w:t>
            </w:r>
            <w:r w:rsidR="005607B6" w:rsidRPr="00586FA2">
              <w:rPr>
                <w:color w:val="auto"/>
              </w:rPr>
              <w:t xml:space="preserve"> 50 Ом с возможностью трансформации в 75 Ом при </w:t>
            </w:r>
            <w:proofErr w:type="spellStart"/>
            <w:r w:rsidR="005607B6" w:rsidRPr="00586FA2">
              <w:rPr>
                <w:color w:val="auto"/>
              </w:rPr>
              <w:t>Кст</w:t>
            </w:r>
            <w:proofErr w:type="gramStart"/>
            <w:r w:rsidR="005607B6" w:rsidRPr="00586FA2">
              <w:rPr>
                <w:color w:val="auto"/>
              </w:rPr>
              <w:t>u</w:t>
            </w:r>
            <w:proofErr w:type="spellEnd"/>
            <w:proofErr w:type="gramEnd"/>
            <w:r w:rsidR="005607B6" w:rsidRPr="00586FA2">
              <w:rPr>
                <w:color w:val="auto"/>
              </w:rPr>
              <w:t xml:space="preserve"> не более 1,1 во всем диапазоне рабочих частот.</w:t>
            </w:r>
          </w:p>
          <w:p w:rsidR="005607B6" w:rsidRPr="00586FA2" w:rsidRDefault="003F1F4E" w:rsidP="005607B6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D51AA5" w:rsidRPr="00586FA2">
              <w:rPr>
                <w:color w:val="auto"/>
              </w:rPr>
              <w:t>•</w:t>
            </w:r>
            <w:r w:rsidR="005607B6" w:rsidRPr="00586FA2">
              <w:rPr>
                <w:color w:val="auto"/>
              </w:rPr>
              <w:t xml:space="preserve"> Неравномерность сквозной АЧХ анализатор</w:t>
            </w:r>
            <w:r w:rsidR="00327EE0" w:rsidRPr="00586FA2">
              <w:rPr>
                <w:color w:val="auto"/>
              </w:rPr>
              <w:t>а</w:t>
            </w:r>
            <w:r w:rsidR="005607B6" w:rsidRPr="00586FA2">
              <w:rPr>
                <w:color w:val="auto"/>
              </w:rPr>
              <w:t xml:space="preserve"> в диапазоне частот от -0,3 МГц до +0,3 МГц относительно частоты несущей </w:t>
            </w:r>
            <w:r w:rsidR="00211BE1" w:rsidRPr="00586FA2">
              <w:rPr>
                <w:color w:val="auto"/>
              </w:rPr>
              <w:t xml:space="preserve">должна </w:t>
            </w:r>
            <w:r w:rsidR="005607B6" w:rsidRPr="00586FA2">
              <w:rPr>
                <w:color w:val="auto"/>
              </w:rPr>
              <w:t>не превыша</w:t>
            </w:r>
            <w:r w:rsidR="00211BE1" w:rsidRPr="00586FA2">
              <w:rPr>
                <w:color w:val="auto"/>
              </w:rPr>
              <w:t>ть</w:t>
            </w:r>
            <w:r w:rsidR="005607B6" w:rsidRPr="00586FA2">
              <w:rPr>
                <w:color w:val="auto"/>
              </w:rPr>
              <w:t xml:space="preserve"> ±0,2% для произвольно взятой частоты несущей из рабочего диапазона частот от 65,9 до 74,0 МГц и от 87,5 до 108,0 МГц.</w:t>
            </w:r>
          </w:p>
          <w:p w:rsidR="005607B6" w:rsidRPr="00586FA2" w:rsidRDefault="00211BE1" w:rsidP="005607B6">
            <w:pPr>
              <w:rPr>
                <w:color w:val="auto"/>
              </w:rPr>
            </w:pPr>
            <w:r w:rsidRPr="00586FA2">
              <w:rPr>
                <w:b/>
                <w:color w:val="auto"/>
              </w:rPr>
              <w:t>5.</w:t>
            </w:r>
            <w:r w:rsidR="005607B6" w:rsidRPr="00586FA2">
              <w:rPr>
                <w:color w:val="auto"/>
              </w:rPr>
              <w:t xml:space="preserve">  Анализатор </w:t>
            </w:r>
            <w:r w:rsidRPr="00586FA2">
              <w:rPr>
                <w:color w:val="auto"/>
              </w:rPr>
              <w:t xml:space="preserve">должен </w:t>
            </w:r>
            <w:r w:rsidR="005607B6" w:rsidRPr="00586FA2">
              <w:rPr>
                <w:color w:val="auto"/>
              </w:rPr>
              <w:t>обеспечива</w:t>
            </w:r>
            <w:r w:rsidRPr="00586FA2">
              <w:rPr>
                <w:color w:val="auto"/>
              </w:rPr>
              <w:t>ть</w:t>
            </w:r>
            <w:r w:rsidR="005607B6" w:rsidRPr="00586FA2">
              <w:rPr>
                <w:color w:val="auto"/>
              </w:rPr>
              <w:t xml:space="preserve"> измерение параметров радиовещательных передатчиков в </w:t>
            </w:r>
            <w:proofErr w:type="spellStart"/>
            <w:r w:rsidR="005607B6" w:rsidRPr="00586FA2">
              <w:rPr>
                <w:color w:val="auto"/>
              </w:rPr>
              <w:t>монорежиме</w:t>
            </w:r>
            <w:proofErr w:type="spellEnd"/>
            <w:proofErr w:type="gramStart"/>
            <w:r w:rsidR="005607B6" w:rsidRPr="00586FA2">
              <w:rPr>
                <w:color w:val="auto"/>
              </w:rPr>
              <w:t xml:space="preserve"> :</w:t>
            </w:r>
            <w:proofErr w:type="gramEnd"/>
          </w:p>
          <w:p w:rsidR="005607B6" w:rsidRPr="00586FA2" w:rsidRDefault="00D51AA5" w:rsidP="005607B6">
            <w:pPr>
              <w:rPr>
                <w:color w:val="auto"/>
              </w:rPr>
            </w:pPr>
            <w:proofErr w:type="gramStart"/>
            <w:r w:rsidRPr="00586FA2">
              <w:rPr>
                <w:color w:val="auto"/>
              </w:rPr>
              <w:t>•</w:t>
            </w:r>
            <w:r w:rsidR="00D916D0" w:rsidRPr="00586FA2">
              <w:rPr>
                <w:color w:val="auto"/>
              </w:rPr>
              <w:t xml:space="preserve"> </w:t>
            </w:r>
            <w:r w:rsidRPr="00586FA2">
              <w:rPr>
                <w:color w:val="auto"/>
              </w:rPr>
              <w:t>О</w:t>
            </w:r>
            <w:r w:rsidR="005607B6" w:rsidRPr="00586FA2">
              <w:rPr>
                <w:color w:val="auto"/>
              </w:rPr>
              <w:t>тклонение частоты несущей от номинальной, ± 50000 Гц, ±5;</w:t>
            </w:r>
            <w:proofErr w:type="gramEnd"/>
          </w:p>
          <w:p w:rsidR="005607B6" w:rsidRPr="00586FA2" w:rsidRDefault="00D51AA5" w:rsidP="005607B6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D916D0" w:rsidRPr="00586FA2">
              <w:rPr>
                <w:color w:val="auto"/>
              </w:rPr>
              <w:t xml:space="preserve"> </w:t>
            </w:r>
            <w:r w:rsidR="005607B6" w:rsidRPr="00586FA2">
              <w:rPr>
                <w:color w:val="auto"/>
              </w:rPr>
              <w:t>Девиация частоты излучения, вызываемая монофоническим сигналом, от 2 до 100 кГц, ±0,3</w:t>
            </w:r>
            <w:r w:rsidRPr="00586FA2">
              <w:rPr>
                <w:color w:val="auto"/>
              </w:rPr>
              <w:t>.</w:t>
            </w:r>
          </w:p>
          <w:p w:rsidR="005607B6" w:rsidRPr="00586FA2" w:rsidRDefault="00D51AA5" w:rsidP="005607B6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D916D0" w:rsidRPr="00586FA2">
              <w:rPr>
                <w:color w:val="auto"/>
              </w:rPr>
              <w:t xml:space="preserve"> </w:t>
            </w:r>
            <w:r w:rsidR="005607B6" w:rsidRPr="00586FA2">
              <w:rPr>
                <w:color w:val="auto"/>
              </w:rPr>
              <w:t>Уровень паразитной амплитудной модуляции (ПАМ), от 0</w:t>
            </w:r>
            <w:r w:rsidR="002B0C79" w:rsidRPr="00586FA2">
              <w:rPr>
                <w:color w:val="auto"/>
              </w:rPr>
              <w:t>,2</w:t>
            </w:r>
            <w:r w:rsidR="005607B6" w:rsidRPr="00586FA2">
              <w:rPr>
                <w:color w:val="auto"/>
              </w:rPr>
              <w:t xml:space="preserve"> до 10 %, ±0,</w:t>
            </w:r>
            <w:r w:rsidR="002B0C79" w:rsidRPr="00586FA2">
              <w:rPr>
                <w:color w:val="auto"/>
              </w:rPr>
              <w:t>2</w:t>
            </w:r>
            <w:r w:rsidRPr="00586FA2">
              <w:rPr>
                <w:color w:val="auto"/>
              </w:rPr>
              <w:t>.</w:t>
            </w:r>
          </w:p>
          <w:p w:rsidR="00BD1E56" w:rsidRPr="00586FA2" w:rsidRDefault="00D51AA5" w:rsidP="002B0C79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2B0C79" w:rsidRPr="00586FA2">
              <w:rPr>
                <w:color w:val="auto"/>
              </w:rPr>
              <w:t>Уровень сопутствующей паразитной амплитудной модуляции (СПАМ), от 0,2 до 10 %, ±0,2</w:t>
            </w:r>
            <w:r w:rsidRPr="00586FA2">
              <w:rPr>
                <w:color w:val="auto"/>
              </w:rPr>
              <w:t>.</w:t>
            </w:r>
          </w:p>
          <w:p w:rsidR="002B0C79" w:rsidRPr="00586FA2" w:rsidRDefault="00D51AA5" w:rsidP="002B0C79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D916D0" w:rsidRPr="00586FA2">
              <w:rPr>
                <w:color w:val="auto"/>
              </w:rPr>
              <w:t xml:space="preserve"> </w:t>
            </w:r>
            <w:r w:rsidR="002B0C79" w:rsidRPr="00586FA2">
              <w:rPr>
                <w:color w:val="auto"/>
              </w:rPr>
              <w:t>Неравномерность АЧХ в диапазоне модулирующих частот</w:t>
            </w:r>
          </w:p>
          <w:p w:rsidR="002B0C79" w:rsidRPr="00586FA2" w:rsidRDefault="002B0C79" w:rsidP="002B0C79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от 30 до15000Гц относительно характеристики RC-цепи </w:t>
            </w:r>
            <w:proofErr w:type="gramStart"/>
            <w:r w:rsidRPr="00586FA2">
              <w:rPr>
                <w:color w:val="auto"/>
              </w:rPr>
              <w:t>с</w:t>
            </w:r>
            <w:proofErr w:type="gramEnd"/>
          </w:p>
          <w:p w:rsidR="002B0C79" w:rsidRPr="00586FA2" w:rsidRDefault="002B0C79" w:rsidP="002B0C79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постоянной времени 50 </w:t>
            </w:r>
            <w:proofErr w:type="spellStart"/>
            <w:r w:rsidRPr="00586FA2">
              <w:rPr>
                <w:color w:val="auto"/>
              </w:rPr>
              <w:t>мкс</w:t>
            </w:r>
            <w:proofErr w:type="spellEnd"/>
            <w:r w:rsidRPr="00586FA2">
              <w:rPr>
                <w:color w:val="auto"/>
              </w:rPr>
              <w:t xml:space="preserve">, в </w:t>
            </w:r>
            <w:proofErr w:type="spellStart"/>
            <w:r w:rsidRPr="00586FA2">
              <w:rPr>
                <w:color w:val="auto"/>
              </w:rPr>
              <w:t>монорежиме</w:t>
            </w:r>
            <w:proofErr w:type="spellEnd"/>
            <w:r w:rsidRPr="00586FA2">
              <w:rPr>
                <w:color w:val="auto"/>
              </w:rPr>
              <w:t>, ±10 дБ, ±0,1</w:t>
            </w:r>
            <w:r w:rsidR="00D51AA5" w:rsidRPr="00586FA2">
              <w:rPr>
                <w:color w:val="auto"/>
              </w:rPr>
              <w:t>.</w:t>
            </w:r>
          </w:p>
          <w:p w:rsidR="002B0C79" w:rsidRPr="00586FA2" w:rsidRDefault="00D51AA5" w:rsidP="002B0C79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D916D0" w:rsidRPr="00586FA2">
              <w:rPr>
                <w:color w:val="auto"/>
              </w:rPr>
              <w:t xml:space="preserve"> </w:t>
            </w:r>
            <w:r w:rsidR="002B0C79" w:rsidRPr="00586FA2">
              <w:rPr>
                <w:color w:val="auto"/>
              </w:rPr>
              <w:t xml:space="preserve">Коэффициент гармоник в полосе модулирующих частот, в </w:t>
            </w:r>
            <w:proofErr w:type="spellStart"/>
            <w:r w:rsidR="002B0C79" w:rsidRPr="00586FA2">
              <w:rPr>
                <w:color w:val="auto"/>
              </w:rPr>
              <w:t>монорежиме</w:t>
            </w:r>
            <w:proofErr w:type="spellEnd"/>
            <w:r w:rsidR="002B0C79" w:rsidRPr="00586FA2">
              <w:rPr>
                <w:color w:val="auto"/>
              </w:rPr>
              <w:t>, от 0,2 до 10 %, ±0,1</w:t>
            </w:r>
            <w:r w:rsidRPr="00586FA2">
              <w:rPr>
                <w:color w:val="auto"/>
              </w:rPr>
              <w:t>.</w:t>
            </w:r>
          </w:p>
          <w:p w:rsidR="002B0C79" w:rsidRPr="00586FA2" w:rsidRDefault="00D51AA5" w:rsidP="002B0C79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9519CA">
              <w:rPr>
                <w:color w:val="auto"/>
                <w:lang w:val="kk-KZ"/>
              </w:rPr>
              <w:t xml:space="preserve"> </w:t>
            </w:r>
            <w:r w:rsidR="002B0C79" w:rsidRPr="00586FA2">
              <w:rPr>
                <w:color w:val="auto"/>
              </w:rPr>
              <w:t xml:space="preserve">Защищенность от интегральной помехи, в </w:t>
            </w:r>
            <w:proofErr w:type="spellStart"/>
            <w:r w:rsidR="002B0C79" w:rsidRPr="00586FA2">
              <w:rPr>
                <w:color w:val="auto"/>
              </w:rPr>
              <w:t>монорежиме</w:t>
            </w:r>
            <w:proofErr w:type="spellEnd"/>
            <w:r w:rsidR="002B0C79" w:rsidRPr="00586FA2">
              <w:rPr>
                <w:color w:val="auto"/>
              </w:rPr>
              <w:t>, от 30 до 75 дБ, ±1</w:t>
            </w:r>
            <w:r w:rsidRPr="00586FA2">
              <w:rPr>
                <w:color w:val="auto"/>
              </w:rPr>
              <w:t>.</w:t>
            </w:r>
          </w:p>
          <w:p w:rsidR="002B0C79" w:rsidRDefault="00D51AA5" w:rsidP="002B0C79">
            <w:r w:rsidRPr="00586FA2">
              <w:rPr>
                <w:color w:val="auto"/>
              </w:rPr>
              <w:t>•</w:t>
            </w:r>
            <w:r w:rsidR="00D916D0" w:rsidRPr="00586FA2">
              <w:rPr>
                <w:color w:val="auto"/>
              </w:rPr>
              <w:t xml:space="preserve"> </w:t>
            </w:r>
            <w:r w:rsidR="002B0C79" w:rsidRPr="00586FA2">
              <w:rPr>
                <w:color w:val="auto"/>
              </w:rPr>
              <w:t xml:space="preserve">Защищенность от интегральной </w:t>
            </w:r>
            <w:r w:rsidR="002B0C79">
              <w:t>помехи с использованием</w:t>
            </w:r>
          </w:p>
          <w:p w:rsidR="002B0C79" w:rsidRDefault="002B0C79" w:rsidP="002B0C79">
            <w:r>
              <w:t xml:space="preserve">псофометрического фильтра с характеристикой по Рекомендации МККР 468-4, в </w:t>
            </w:r>
            <w:proofErr w:type="spellStart"/>
            <w:r>
              <w:t>монорежиме</w:t>
            </w:r>
            <w:proofErr w:type="spellEnd"/>
            <w:r>
              <w:t xml:space="preserve">, от </w:t>
            </w:r>
            <w:r w:rsidRPr="00DE5770">
              <w:t>3</w:t>
            </w:r>
            <w:r>
              <w:t xml:space="preserve">0 до 72 </w:t>
            </w:r>
            <w:r w:rsidRPr="00DE5770">
              <w:t>дБ</w:t>
            </w:r>
            <w:r>
              <w:t>, ±1</w:t>
            </w:r>
            <w:r w:rsidR="00D51AA5">
              <w:t>.</w:t>
            </w:r>
          </w:p>
          <w:p w:rsidR="002B0C79" w:rsidRPr="00586FA2" w:rsidRDefault="001B4396" w:rsidP="002B0C79">
            <w:pPr>
              <w:rPr>
                <w:strike/>
                <w:color w:val="auto"/>
              </w:rPr>
            </w:pPr>
            <w:r w:rsidRPr="00211BE1">
              <w:rPr>
                <w:color w:val="FF0000"/>
              </w:rPr>
              <w:t xml:space="preserve">   </w:t>
            </w:r>
            <w:r w:rsidRPr="00211BE1">
              <w:rPr>
                <w:b/>
                <w:color w:val="FF0000"/>
              </w:rPr>
              <w:t xml:space="preserve"> </w:t>
            </w:r>
            <w:r w:rsidR="00211BE1" w:rsidRPr="00586FA2">
              <w:rPr>
                <w:b/>
                <w:color w:val="auto"/>
              </w:rPr>
              <w:t>6</w:t>
            </w:r>
            <w:r w:rsidR="00211BE1" w:rsidRPr="00586FA2">
              <w:rPr>
                <w:color w:val="auto"/>
              </w:rPr>
              <w:t>.</w:t>
            </w:r>
            <w:r w:rsidR="002B0C79" w:rsidRPr="00586FA2">
              <w:rPr>
                <w:color w:val="auto"/>
              </w:rPr>
              <w:t xml:space="preserve">Анализатор </w:t>
            </w:r>
            <w:r w:rsidR="00211BE1" w:rsidRPr="00586FA2">
              <w:rPr>
                <w:color w:val="auto"/>
              </w:rPr>
              <w:t xml:space="preserve">должен </w:t>
            </w:r>
            <w:r w:rsidR="002B0C79" w:rsidRPr="00586FA2">
              <w:rPr>
                <w:color w:val="auto"/>
              </w:rPr>
              <w:t>обеспечива</w:t>
            </w:r>
            <w:r w:rsidR="00211BE1" w:rsidRPr="00586FA2">
              <w:rPr>
                <w:color w:val="auto"/>
              </w:rPr>
              <w:t>ть</w:t>
            </w:r>
            <w:r w:rsidR="002B0C79" w:rsidRPr="00586FA2">
              <w:rPr>
                <w:color w:val="auto"/>
              </w:rPr>
              <w:t xml:space="preserve"> измерение параметров радиовещательны</w:t>
            </w:r>
            <w:r w:rsidR="00586FA2" w:rsidRPr="00586FA2">
              <w:rPr>
                <w:color w:val="auto"/>
              </w:rPr>
              <w:t xml:space="preserve">х передатчиков в </w:t>
            </w:r>
            <w:proofErr w:type="spellStart"/>
            <w:r w:rsidR="00586FA2" w:rsidRPr="00586FA2">
              <w:rPr>
                <w:color w:val="auto"/>
              </w:rPr>
              <w:t>стереорежиме</w:t>
            </w:r>
            <w:proofErr w:type="spellEnd"/>
            <w:r w:rsidR="00586FA2" w:rsidRPr="00586FA2">
              <w:rPr>
                <w:color w:val="auto"/>
              </w:rPr>
              <w:t>:</w:t>
            </w:r>
            <w:r w:rsidR="00586FA2" w:rsidRPr="00586FA2">
              <w:rPr>
                <w:strike/>
                <w:color w:val="auto"/>
              </w:rPr>
              <w:t xml:space="preserve"> </w:t>
            </w:r>
          </w:p>
          <w:p w:rsidR="001B4396" w:rsidRPr="00586FA2" w:rsidRDefault="00D51AA5" w:rsidP="002B0C79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1B4396" w:rsidRPr="00586FA2">
              <w:rPr>
                <w:color w:val="auto"/>
              </w:rPr>
              <w:t>Девиация частоты излучения, вызываемая:</w:t>
            </w:r>
          </w:p>
          <w:p w:rsidR="001B4396" w:rsidRPr="00586FA2" w:rsidRDefault="001B4396" w:rsidP="002B0C79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комплексным стереофоническим сигналом, от 2 до 100 кГц, ±0,4; </w:t>
            </w:r>
          </w:p>
          <w:p w:rsidR="002B0C79" w:rsidRPr="00586FA2" w:rsidRDefault="001B4396" w:rsidP="002B0C79">
            <w:pPr>
              <w:rPr>
                <w:color w:val="auto"/>
              </w:rPr>
            </w:pPr>
            <w:proofErr w:type="gramStart"/>
            <w:r w:rsidRPr="00586FA2">
              <w:rPr>
                <w:color w:val="auto"/>
              </w:rPr>
              <w:t>немодулированной</w:t>
            </w:r>
            <w:proofErr w:type="gramEnd"/>
            <w:r w:rsidRPr="00586FA2">
              <w:rPr>
                <w:color w:val="auto"/>
              </w:rPr>
              <w:t xml:space="preserve"> </w:t>
            </w:r>
            <w:proofErr w:type="spellStart"/>
            <w:r w:rsidRPr="00586FA2">
              <w:rPr>
                <w:color w:val="auto"/>
              </w:rPr>
              <w:t>поднесущей</w:t>
            </w:r>
            <w:proofErr w:type="spellEnd"/>
            <w:r w:rsidRPr="00586FA2">
              <w:rPr>
                <w:color w:val="auto"/>
              </w:rPr>
              <w:t xml:space="preserve"> (пилот-тоном), от 2 до 100 кГц, ±0,05;</w:t>
            </w:r>
          </w:p>
          <w:p w:rsidR="001B4396" w:rsidRPr="00586FA2" w:rsidRDefault="00D51AA5" w:rsidP="002B0C79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D916D0" w:rsidRPr="00586FA2">
              <w:rPr>
                <w:color w:val="auto"/>
              </w:rPr>
              <w:t xml:space="preserve"> </w:t>
            </w:r>
            <w:r w:rsidR="00FD581F" w:rsidRPr="00586FA2">
              <w:rPr>
                <w:color w:val="auto"/>
              </w:rPr>
              <w:t xml:space="preserve">Частота и точность установки частоты </w:t>
            </w:r>
            <w:proofErr w:type="spellStart"/>
            <w:r w:rsidR="00FD581F" w:rsidRPr="00586FA2">
              <w:rPr>
                <w:color w:val="auto"/>
              </w:rPr>
              <w:t>поднесущей</w:t>
            </w:r>
            <w:proofErr w:type="spellEnd"/>
            <w:r w:rsidR="001B4396" w:rsidRPr="00586FA2">
              <w:rPr>
                <w:color w:val="auto"/>
              </w:rPr>
              <w:t xml:space="preserve">, от </w:t>
            </w:r>
            <w:r w:rsidR="00FD581F" w:rsidRPr="00586FA2">
              <w:rPr>
                <w:color w:val="auto"/>
              </w:rPr>
              <w:t>31230</w:t>
            </w:r>
            <w:r w:rsidR="001B4396" w:rsidRPr="00586FA2">
              <w:rPr>
                <w:color w:val="auto"/>
              </w:rPr>
              <w:t xml:space="preserve"> до </w:t>
            </w:r>
            <w:r w:rsidR="00FD581F" w:rsidRPr="00586FA2">
              <w:rPr>
                <w:color w:val="auto"/>
              </w:rPr>
              <w:t xml:space="preserve">31270 </w:t>
            </w:r>
            <w:r w:rsidR="001B4396" w:rsidRPr="00586FA2">
              <w:rPr>
                <w:color w:val="auto"/>
              </w:rPr>
              <w:t>Гц, ±0,</w:t>
            </w:r>
            <w:r w:rsidR="00FD581F" w:rsidRPr="00586FA2">
              <w:rPr>
                <w:color w:val="auto"/>
              </w:rPr>
              <w:t>2</w:t>
            </w:r>
            <w:r w:rsidRPr="00586FA2">
              <w:rPr>
                <w:color w:val="auto"/>
              </w:rPr>
              <w:t>.</w:t>
            </w:r>
          </w:p>
          <w:p w:rsidR="00FD581F" w:rsidRPr="00586FA2" w:rsidRDefault="00D51AA5" w:rsidP="002B0C79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D916D0" w:rsidRPr="00586FA2">
              <w:rPr>
                <w:color w:val="auto"/>
              </w:rPr>
              <w:t xml:space="preserve"> </w:t>
            </w:r>
            <w:r w:rsidR="00FD581F" w:rsidRPr="00586FA2">
              <w:rPr>
                <w:color w:val="auto"/>
              </w:rPr>
              <w:t xml:space="preserve">Частота и точность установки частоты </w:t>
            </w:r>
            <w:proofErr w:type="gramStart"/>
            <w:r w:rsidR="00FD581F" w:rsidRPr="00586FA2">
              <w:rPr>
                <w:color w:val="auto"/>
              </w:rPr>
              <w:t>пилот-тона</w:t>
            </w:r>
            <w:proofErr w:type="gramEnd"/>
            <w:r w:rsidR="00FD581F" w:rsidRPr="00586FA2">
              <w:rPr>
                <w:color w:val="auto"/>
              </w:rPr>
              <w:t>, от 18990 до 19010 Гц, ±0,1</w:t>
            </w:r>
            <w:r w:rsidRPr="00586FA2">
              <w:rPr>
                <w:color w:val="auto"/>
              </w:rPr>
              <w:t>.</w:t>
            </w:r>
          </w:p>
          <w:p w:rsidR="00FD581F" w:rsidRPr="00586FA2" w:rsidRDefault="00D51AA5" w:rsidP="00FD581F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D916D0" w:rsidRPr="00586FA2">
              <w:rPr>
                <w:color w:val="auto"/>
              </w:rPr>
              <w:t xml:space="preserve"> </w:t>
            </w:r>
            <w:proofErr w:type="spellStart"/>
            <w:r w:rsidR="00FD581F" w:rsidRPr="00586FA2">
              <w:rPr>
                <w:color w:val="auto"/>
              </w:rPr>
              <w:t>Разбаланс</w:t>
            </w:r>
            <w:proofErr w:type="spellEnd"/>
            <w:r w:rsidR="00FD581F" w:rsidRPr="00586FA2">
              <w:rPr>
                <w:color w:val="auto"/>
              </w:rPr>
              <w:t xml:space="preserve"> АЧХ между стереоканалами в диапазоне модулирующих частот от 30 до 15000 Гц, ±10 дБ, ±0,05</w:t>
            </w:r>
            <w:r w:rsidRPr="00586FA2">
              <w:rPr>
                <w:color w:val="auto"/>
              </w:rPr>
              <w:t>.</w:t>
            </w:r>
          </w:p>
          <w:p w:rsidR="00FD581F" w:rsidRPr="00586FA2" w:rsidRDefault="00D51AA5" w:rsidP="00FD581F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D916D0" w:rsidRPr="00586FA2">
              <w:rPr>
                <w:color w:val="auto"/>
              </w:rPr>
              <w:t xml:space="preserve"> </w:t>
            </w:r>
            <w:r w:rsidR="00FD581F" w:rsidRPr="00586FA2">
              <w:rPr>
                <w:color w:val="auto"/>
              </w:rPr>
              <w:t>Коэффициент гармоник</w:t>
            </w:r>
            <w:r w:rsidR="00DA2DFE" w:rsidRPr="00586FA2">
              <w:rPr>
                <w:color w:val="auto"/>
              </w:rPr>
              <w:t xml:space="preserve"> в полосе модулирующих частот</w:t>
            </w:r>
            <w:r w:rsidR="00FD581F" w:rsidRPr="00586FA2">
              <w:rPr>
                <w:color w:val="auto"/>
              </w:rPr>
              <w:t xml:space="preserve">, </w:t>
            </w:r>
            <w:proofErr w:type="gramStart"/>
            <w:r w:rsidR="00FD581F" w:rsidRPr="00586FA2">
              <w:rPr>
                <w:color w:val="auto"/>
              </w:rPr>
              <w:t>в</w:t>
            </w:r>
            <w:proofErr w:type="gramEnd"/>
          </w:p>
          <w:p w:rsidR="00FD581F" w:rsidRPr="00586FA2" w:rsidRDefault="00FD581F" w:rsidP="00FD581F">
            <w:pPr>
              <w:rPr>
                <w:color w:val="auto"/>
              </w:rPr>
            </w:pPr>
            <w:proofErr w:type="spellStart"/>
            <w:r w:rsidRPr="00586FA2">
              <w:rPr>
                <w:color w:val="auto"/>
              </w:rPr>
              <w:t>стереорежиме</w:t>
            </w:r>
            <w:proofErr w:type="spellEnd"/>
            <w:r w:rsidRPr="00586FA2">
              <w:rPr>
                <w:color w:val="auto"/>
              </w:rPr>
              <w:t>, от 0,2 до 10 %, ±0,1</w:t>
            </w:r>
            <w:r w:rsidR="00D51AA5" w:rsidRPr="00586FA2">
              <w:rPr>
                <w:color w:val="auto"/>
              </w:rPr>
              <w:t>.</w:t>
            </w:r>
          </w:p>
          <w:p w:rsidR="00FD581F" w:rsidRPr="00586FA2" w:rsidRDefault="00D51AA5" w:rsidP="00FD581F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D916D0" w:rsidRPr="00586FA2">
              <w:rPr>
                <w:color w:val="auto"/>
              </w:rPr>
              <w:t xml:space="preserve"> </w:t>
            </w:r>
            <w:r w:rsidR="00FD581F" w:rsidRPr="00586FA2">
              <w:rPr>
                <w:color w:val="auto"/>
              </w:rPr>
              <w:t>Защищенность от интеграл</w:t>
            </w:r>
            <w:r w:rsidR="00DA2DFE" w:rsidRPr="00586FA2">
              <w:rPr>
                <w:color w:val="auto"/>
              </w:rPr>
              <w:t>ьной помехи</w:t>
            </w:r>
            <w:r w:rsidR="00FD581F" w:rsidRPr="00586FA2">
              <w:rPr>
                <w:color w:val="auto"/>
              </w:rPr>
              <w:t xml:space="preserve">, в </w:t>
            </w:r>
            <w:proofErr w:type="spellStart"/>
            <w:r w:rsidR="00FD581F" w:rsidRPr="00586FA2">
              <w:rPr>
                <w:color w:val="auto"/>
              </w:rPr>
              <w:t>стереорежиме</w:t>
            </w:r>
            <w:proofErr w:type="spellEnd"/>
            <w:r w:rsidR="00FD581F" w:rsidRPr="00586FA2">
              <w:rPr>
                <w:color w:val="auto"/>
              </w:rPr>
              <w:t>, от 30 до 70 дБ, ±2</w:t>
            </w:r>
            <w:r w:rsidRPr="00586FA2">
              <w:rPr>
                <w:color w:val="auto"/>
              </w:rPr>
              <w:t>.</w:t>
            </w:r>
          </w:p>
          <w:p w:rsidR="00FD581F" w:rsidRPr="00586FA2" w:rsidRDefault="00D51AA5" w:rsidP="00FD581F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D916D0" w:rsidRPr="00586FA2">
              <w:rPr>
                <w:color w:val="auto"/>
              </w:rPr>
              <w:t xml:space="preserve"> </w:t>
            </w:r>
            <w:r w:rsidR="00FD581F" w:rsidRPr="00586FA2">
              <w:rPr>
                <w:color w:val="auto"/>
              </w:rPr>
              <w:t>Защищенность от интегральной помехи с использованием</w:t>
            </w:r>
          </w:p>
          <w:p w:rsidR="00FD581F" w:rsidRPr="00586FA2" w:rsidRDefault="00FD581F" w:rsidP="00FD581F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псофометрического фильтра с характеристикой </w:t>
            </w:r>
            <w:proofErr w:type="gramStart"/>
            <w:r w:rsidRPr="00586FA2">
              <w:rPr>
                <w:color w:val="auto"/>
              </w:rPr>
              <w:t>по</w:t>
            </w:r>
            <w:proofErr w:type="gramEnd"/>
          </w:p>
          <w:p w:rsidR="00FD581F" w:rsidRPr="00586FA2" w:rsidRDefault="00DA2DFE" w:rsidP="00FD581F">
            <w:pPr>
              <w:rPr>
                <w:color w:val="auto"/>
              </w:rPr>
            </w:pPr>
            <w:r w:rsidRPr="00586FA2">
              <w:rPr>
                <w:color w:val="auto"/>
              </w:rPr>
              <w:t>Рекомендации МККР 468-4</w:t>
            </w:r>
            <w:r w:rsidR="00FD581F" w:rsidRPr="00586FA2">
              <w:rPr>
                <w:color w:val="auto"/>
              </w:rPr>
              <w:t xml:space="preserve">, в </w:t>
            </w:r>
            <w:proofErr w:type="spellStart"/>
            <w:r w:rsidR="00FD581F" w:rsidRPr="00586FA2">
              <w:rPr>
                <w:color w:val="auto"/>
              </w:rPr>
              <w:t>стереорежиме</w:t>
            </w:r>
            <w:proofErr w:type="spellEnd"/>
            <w:r w:rsidR="00FD581F" w:rsidRPr="00586FA2">
              <w:rPr>
                <w:color w:val="auto"/>
              </w:rPr>
              <w:t xml:space="preserve">, от 30 до </w:t>
            </w:r>
            <w:r w:rsidRPr="00586FA2">
              <w:rPr>
                <w:color w:val="auto"/>
              </w:rPr>
              <w:t>68</w:t>
            </w:r>
            <w:r w:rsidR="00FD581F" w:rsidRPr="00586FA2">
              <w:rPr>
                <w:color w:val="auto"/>
              </w:rPr>
              <w:t xml:space="preserve"> дБ, ±2;</w:t>
            </w:r>
          </w:p>
          <w:p w:rsidR="00DA2DFE" w:rsidRPr="00586FA2" w:rsidRDefault="00D51AA5" w:rsidP="00DA2DFE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• </w:t>
            </w:r>
            <w:r w:rsidR="00DA2DFE" w:rsidRPr="00586FA2">
              <w:rPr>
                <w:color w:val="auto"/>
              </w:rPr>
              <w:t xml:space="preserve">Переходные затухания между стереоканалами, </w:t>
            </w:r>
            <w:proofErr w:type="gramStart"/>
            <w:r w:rsidR="00DA2DFE" w:rsidRPr="00586FA2">
              <w:rPr>
                <w:color w:val="auto"/>
              </w:rPr>
              <w:t>на</w:t>
            </w:r>
            <w:proofErr w:type="gramEnd"/>
          </w:p>
          <w:p w:rsidR="00DA2DFE" w:rsidRPr="00586FA2" w:rsidRDefault="00DA2DFE" w:rsidP="00DA2DFE">
            <w:pPr>
              <w:rPr>
                <w:color w:val="auto"/>
              </w:rPr>
            </w:pPr>
            <w:proofErr w:type="gramStart"/>
            <w:r w:rsidRPr="00586FA2">
              <w:rPr>
                <w:color w:val="auto"/>
              </w:rPr>
              <w:t>частотах</w:t>
            </w:r>
            <w:proofErr w:type="gramEnd"/>
            <w:r w:rsidRPr="00586FA2">
              <w:rPr>
                <w:color w:val="auto"/>
              </w:rPr>
              <w:t>:</w:t>
            </w:r>
          </w:p>
          <w:p w:rsidR="00DA2DFE" w:rsidRPr="00586FA2" w:rsidRDefault="00DA2DFE" w:rsidP="00DA2DFE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120 Гц        от 20 до 75 </w:t>
            </w:r>
            <w:r w:rsidR="00213D11" w:rsidRPr="00586FA2">
              <w:rPr>
                <w:color w:val="auto"/>
              </w:rPr>
              <w:t>дБ</w:t>
            </w:r>
            <w:r w:rsidRPr="00586FA2">
              <w:rPr>
                <w:color w:val="auto"/>
              </w:rPr>
              <w:t>, ±2;</w:t>
            </w:r>
          </w:p>
          <w:p w:rsidR="00DA2DFE" w:rsidRPr="00586FA2" w:rsidRDefault="00DA2DFE" w:rsidP="00DA2DFE">
            <w:pPr>
              <w:rPr>
                <w:color w:val="auto"/>
              </w:rPr>
            </w:pPr>
            <w:r w:rsidRPr="00586FA2">
              <w:rPr>
                <w:color w:val="auto"/>
              </w:rPr>
              <w:lastRenderedPageBreak/>
              <w:t xml:space="preserve">400 Гц        от 20 до 75 </w:t>
            </w:r>
            <w:r w:rsidR="00213D11" w:rsidRPr="00586FA2">
              <w:rPr>
                <w:color w:val="auto"/>
              </w:rPr>
              <w:t>дБ</w:t>
            </w:r>
            <w:r w:rsidRPr="00586FA2">
              <w:rPr>
                <w:color w:val="auto"/>
              </w:rPr>
              <w:t>, ±2;</w:t>
            </w:r>
          </w:p>
          <w:p w:rsidR="00DA2DFE" w:rsidRPr="00586FA2" w:rsidRDefault="00DA2DFE" w:rsidP="00DA2DFE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1000 Гц      от 20 до 75 </w:t>
            </w:r>
            <w:r w:rsidR="00213D11" w:rsidRPr="00586FA2">
              <w:rPr>
                <w:color w:val="auto"/>
              </w:rPr>
              <w:t>дБ</w:t>
            </w:r>
            <w:r w:rsidRPr="00586FA2">
              <w:rPr>
                <w:color w:val="auto"/>
              </w:rPr>
              <w:t>, ±2;</w:t>
            </w:r>
          </w:p>
          <w:p w:rsidR="00DA2DFE" w:rsidRPr="00586FA2" w:rsidRDefault="00DA2DFE" w:rsidP="00DA2DFE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5000 Гц      от 20 до 75 </w:t>
            </w:r>
            <w:r w:rsidR="00213D11" w:rsidRPr="00586FA2">
              <w:rPr>
                <w:color w:val="auto"/>
              </w:rPr>
              <w:t>дБ</w:t>
            </w:r>
            <w:r w:rsidRPr="00586FA2">
              <w:rPr>
                <w:color w:val="auto"/>
              </w:rPr>
              <w:t>, ±2;</w:t>
            </w:r>
          </w:p>
          <w:p w:rsidR="00DA2DFE" w:rsidRPr="00586FA2" w:rsidRDefault="00DA2DFE" w:rsidP="00DA2DFE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10000 Гц    от 20 до 75 </w:t>
            </w:r>
            <w:r w:rsidR="00213D11" w:rsidRPr="00586FA2">
              <w:rPr>
                <w:color w:val="auto"/>
              </w:rPr>
              <w:t>дБ</w:t>
            </w:r>
            <w:r w:rsidRPr="00586FA2">
              <w:rPr>
                <w:color w:val="auto"/>
              </w:rPr>
              <w:t>, ±2</w:t>
            </w:r>
            <w:r w:rsidR="00D51AA5" w:rsidRPr="00586FA2">
              <w:rPr>
                <w:color w:val="auto"/>
              </w:rPr>
              <w:t>.</w:t>
            </w:r>
          </w:p>
          <w:p w:rsidR="00D53B4D" w:rsidRPr="00586FA2" w:rsidRDefault="00A92217" w:rsidP="00A93AC2">
            <w:pPr>
              <w:rPr>
                <w:color w:val="auto"/>
              </w:rPr>
            </w:pPr>
            <w:r>
              <w:t xml:space="preserve">    </w:t>
            </w:r>
            <w:r w:rsidR="004A2281" w:rsidRPr="00586FA2">
              <w:rPr>
                <w:b/>
                <w:color w:val="auto"/>
              </w:rPr>
              <w:t>7.</w:t>
            </w:r>
            <w:r w:rsidR="00510B21" w:rsidRPr="00586FA2">
              <w:rPr>
                <w:color w:val="auto"/>
              </w:rPr>
              <w:t xml:space="preserve"> Анализатор должен  обеспечивать измерение параметров КСС и характеристик </w:t>
            </w:r>
            <w:proofErr w:type="spellStart"/>
            <w:r w:rsidR="00510B21" w:rsidRPr="00586FA2">
              <w:rPr>
                <w:color w:val="auto"/>
              </w:rPr>
              <w:t>стереокодеров</w:t>
            </w:r>
            <w:proofErr w:type="spellEnd"/>
            <w:r w:rsidR="00510B21" w:rsidRPr="00586FA2">
              <w:rPr>
                <w:color w:val="auto"/>
              </w:rPr>
              <w:t xml:space="preserve"> с полярной модуляцией:</w:t>
            </w:r>
          </w:p>
          <w:p w:rsidR="00A93AC2" w:rsidRPr="00586FA2" w:rsidRDefault="003A3C0B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4A2281" w:rsidRPr="00586FA2">
              <w:rPr>
                <w:color w:val="auto"/>
              </w:rPr>
              <w:t xml:space="preserve"> </w:t>
            </w:r>
            <w:proofErr w:type="spellStart"/>
            <w:r w:rsidR="00510B21" w:rsidRPr="00586FA2">
              <w:rPr>
                <w:color w:val="auto"/>
              </w:rPr>
              <w:t>Поднесущая</w:t>
            </w:r>
            <w:proofErr w:type="spellEnd"/>
            <w:r w:rsidR="00510B21" w:rsidRPr="00586FA2">
              <w:rPr>
                <w:color w:val="auto"/>
              </w:rPr>
              <w:t xml:space="preserve"> частота, от 31200 до 31300 Гц, ±0,2</w:t>
            </w:r>
            <w:r w:rsidRPr="00586FA2">
              <w:rPr>
                <w:color w:val="auto"/>
              </w:rPr>
              <w:t>.</w:t>
            </w:r>
          </w:p>
          <w:p w:rsidR="00510B21" w:rsidRPr="00586FA2" w:rsidRDefault="003A3C0B" w:rsidP="00510B21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4A2281" w:rsidRPr="00586FA2">
              <w:rPr>
                <w:color w:val="auto"/>
              </w:rPr>
              <w:t xml:space="preserve"> </w:t>
            </w:r>
            <w:r w:rsidR="00510B21" w:rsidRPr="00586FA2">
              <w:rPr>
                <w:color w:val="auto"/>
              </w:rPr>
              <w:t xml:space="preserve">Максимальный коэффициент амплитудной модуляции сигнала </w:t>
            </w:r>
            <w:proofErr w:type="spellStart"/>
            <w:r w:rsidR="00510B21" w:rsidRPr="00586FA2">
              <w:rPr>
                <w:color w:val="auto"/>
              </w:rPr>
              <w:t>поднесущей</w:t>
            </w:r>
            <w:proofErr w:type="spellEnd"/>
            <w:r w:rsidR="00510B21" w:rsidRPr="00586FA2">
              <w:rPr>
                <w:color w:val="auto"/>
              </w:rPr>
              <w:t>, от 0 до 100 %, ±0,1</w:t>
            </w:r>
            <w:r w:rsidRPr="00586FA2">
              <w:rPr>
                <w:color w:val="auto"/>
              </w:rPr>
              <w:t>.</w:t>
            </w:r>
          </w:p>
          <w:p w:rsidR="00510B21" w:rsidRPr="00586FA2" w:rsidRDefault="003A3C0B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4A2281" w:rsidRPr="00586FA2">
              <w:rPr>
                <w:color w:val="auto"/>
              </w:rPr>
              <w:t xml:space="preserve"> </w:t>
            </w:r>
            <w:r w:rsidR="00510B21" w:rsidRPr="00586FA2">
              <w:rPr>
                <w:color w:val="auto"/>
              </w:rPr>
              <w:t xml:space="preserve">Частичное подавление сигнала </w:t>
            </w:r>
            <w:proofErr w:type="spellStart"/>
            <w:r w:rsidR="00510B21" w:rsidRPr="00586FA2">
              <w:rPr>
                <w:color w:val="auto"/>
              </w:rPr>
              <w:t>поднесущей</w:t>
            </w:r>
            <w:proofErr w:type="spellEnd"/>
            <w:r w:rsidR="00510B21" w:rsidRPr="00586FA2">
              <w:rPr>
                <w:color w:val="auto"/>
              </w:rPr>
              <w:t>, от 0 до 40 дБ, ±0,1</w:t>
            </w:r>
            <w:r w:rsidRPr="00586FA2">
              <w:rPr>
                <w:color w:val="auto"/>
              </w:rPr>
              <w:t>.</w:t>
            </w:r>
          </w:p>
          <w:p w:rsidR="00510B21" w:rsidRPr="00586FA2" w:rsidRDefault="003A3C0B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4A2281" w:rsidRPr="00586FA2">
              <w:rPr>
                <w:color w:val="auto"/>
              </w:rPr>
              <w:t xml:space="preserve"> </w:t>
            </w:r>
            <w:r w:rsidR="00510B21" w:rsidRPr="00586FA2">
              <w:rPr>
                <w:color w:val="auto"/>
              </w:rPr>
              <w:t xml:space="preserve">Постоянная времени цепи </w:t>
            </w:r>
            <w:proofErr w:type="spellStart"/>
            <w:r w:rsidR="00510B21" w:rsidRPr="00586FA2">
              <w:rPr>
                <w:color w:val="auto"/>
              </w:rPr>
              <w:t>предыскажений</w:t>
            </w:r>
            <w:proofErr w:type="spellEnd"/>
            <w:r w:rsidR="00510B21" w:rsidRPr="00586FA2">
              <w:rPr>
                <w:color w:val="auto"/>
              </w:rPr>
              <w:t xml:space="preserve"> низкочастотных сигналов левого и правого канала, от 0 до 100 </w:t>
            </w:r>
            <w:proofErr w:type="spellStart"/>
            <w:r w:rsidR="00510B21" w:rsidRPr="00586FA2">
              <w:rPr>
                <w:color w:val="auto"/>
              </w:rPr>
              <w:t>мкс</w:t>
            </w:r>
            <w:proofErr w:type="spellEnd"/>
            <w:r w:rsidR="00510B21" w:rsidRPr="00586FA2">
              <w:rPr>
                <w:color w:val="auto"/>
              </w:rPr>
              <w:t>, ±0,5</w:t>
            </w:r>
            <w:r w:rsidRPr="00586FA2">
              <w:rPr>
                <w:color w:val="auto"/>
              </w:rPr>
              <w:t>.</w:t>
            </w:r>
          </w:p>
          <w:p w:rsidR="00510B21" w:rsidRPr="00586FA2" w:rsidRDefault="003A3C0B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4A2281" w:rsidRPr="00586FA2">
              <w:rPr>
                <w:color w:val="auto"/>
              </w:rPr>
              <w:t xml:space="preserve"> </w:t>
            </w:r>
            <w:r w:rsidR="00510B21" w:rsidRPr="00586FA2">
              <w:rPr>
                <w:color w:val="auto"/>
              </w:rPr>
              <w:t>Коэффициент передачи в цепи преобразования составляющих полуразностного сигнала левого и правого канала в полосе частот от 0,04 до 15 кГц, от 0 до 10 кГц, ±0,001</w:t>
            </w:r>
            <w:r w:rsidRPr="00586FA2">
              <w:rPr>
                <w:color w:val="auto"/>
              </w:rPr>
              <w:t>.</w:t>
            </w:r>
          </w:p>
          <w:p w:rsidR="00510B21" w:rsidRPr="00586FA2" w:rsidRDefault="00510B21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 xml:space="preserve">    </w:t>
            </w:r>
            <w:r w:rsidR="004A2281" w:rsidRPr="00586FA2">
              <w:rPr>
                <w:b/>
                <w:color w:val="auto"/>
              </w:rPr>
              <w:t>8.</w:t>
            </w:r>
            <w:r w:rsidRPr="00586FA2">
              <w:rPr>
                <w:color w:val="auto"/>
              </w:rPr>
              <w:t xml:space="preserve"> Анализатор должен обеспечивать измерение параметров КСС и характеристик </w:t>
            </w:r>
            <w:proofErr w:type="spellStart"/>
            <w:r w:rsidRPr="00586FA2">
              <w:rPr>
                <w:color w:val="auto"/>
              </w:rPr>
              <w:t>стереокодеров</w:t>
            </w:r>
            <w:proofErr w:type="spellEnd"/>
            <w:r w:rsidRPr="00586FA2">
              <w:rPr>
                <w:color w:val="auto"/>
              </w:rPr>
              <w:t xml:space="preserve"> с </w:t>
            </w:r>
            <w:proofErr w:type="gramStart"/>
            <w:r w:rsidRPr="00586FA2">
              <w:rPr>
                <w:color w:val="auto"/>
              </w:rPr>
              <w:t>пилот-тоном</w:t>
            </w:r>
            <w:proofErr w:type="gramEnd"/>
            <w:r w:rsidRPr="00586FA2">
              <w:rPr>
                <w:color w:val="auto"/>
              </w:rPr>
              <w:t>:</w:t>
            </w:r>
          </w:p>
          <w:p w:rsidR="00510B21" w:rsidRPr="00586FA2" w:rsidRDefault="003A3C0B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4A2281" w:rsidRPr="00586FA2">
              <w:rPr>
                <w:color w:val="auto"/>
              </w:rPr>
              <w:t xml:space="preserve"> </w:t>
            </w:r>
            <w:proofErr w:type="spellStart"/>
            <w:r w:rsidR="00510B21" w:rsidRPr="00586FA2">
              <w:rPr>
                <w:color w:val="auto"/>
              </w:rPr>
              <w:t>Поднесущая</w:t>
            </w:r>
            <w:proofErr w:type="spellEnd"/>
            <w:r w:rsidR="00510B21" w:rsidRPr="00586FA2">
              <w:rPr>
                <w:color w:val="auto"/>
              </w:rPr>
              <w:t xml:space="preserve"> частота, от 37950 до 38050 Гц, ±0,2</w:t>
            </w:r>
            <w:r w:rsidRPr="00586FA2">
              <w:rPr>
                <w:color w:val="auto"/>
              </w:rPr>
              <w:t>.</w:t>
            </w:r>
          </w:p>
          <w:p w:rsidR="00510B21" w:rsidRPr="00586FA2" w:rsidRDefault="003A3C0B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4A2281" w:rsidRPr="00586FA2">
              <w:rPr>
                <w:color w:val="auto"/>
              </w:rPr>
              <w:t xml:space="preserve"> </w:t>
            </w:r>
            <w:r w:rsidR="009C18DE" w:rsidRPr="00586FA2">
              <w:rPr>
                <w:color w:val="auto"/>
              </w:rPr>
              <w:t xml:space="preserve">Частота </w:t>
            </w:r>
            <w:proofErr w:type="gramStart"/>
            <w:r w:rsidR="009C18DE" w:rsidRPr="00586FA2">
              <w:rPr>
                <w:color w:val="auto"/>
              </w:rPr>
              <w:t>пилот-тона</w:t>
            </w:r>
            <w:proofErr w:type="gramEnd"/>
            <w:r w:rsidR="009C18DE" w:rsidRPr="00586FA2">
              <w:rPr>
                <w:color w:val="auto"/>
              </w:rPr>
              <w:t>, от 18950 до 19050 Гц, ±0,1</w:t>
            </w:r>
            <w:r w:rsidRPr="00586FA2">
              <w:rPr>
                <w:color w:val="auto"/>
              </w:rPr>
              <w:t>.</w:t>
            </w:r>
          </w:p>
          <w:p w:rsidR="00510B21" w:rsidRPr="00586FA2" w:rsidRDefault="003A3C0B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4A2281" w:rsidRPr="00586FA2">
              <w:rPr>
                <w:color w:val="auto"/>
              </w:rPr>
              <w:t xml:space="preserve"> </w:t>
            </w:r>
            <w:r w:rsidR="009C18DE" w:rsidRPr="00586FA2">
              <w:rPr>
                <w:color w:val="auto"/>
              </w:rPr>
              <w:t xml:space="preserve">Максимальный коэффициент амплитудной модуляции сигнала </w:t>
            </w:r>
            <w:proofErr w:type="spellStart"/>
            <w:r w:rsidR="009C18DE" w:rsidRPr="00586FA2">
              <w:rPr>
                <w:color w:val="auto"/>
              </w:rPr>
              <w:t>поднесущей</w:t>
            </w:r>
            <w:proofErr w:type="spellEnd"/>
            <w:r w:rsidR="009C18DE" w:rsidRPr="00586FA2">
              <w:rPr>
                <w:color w:val="auto"/>
              </w:rPr>
              <w:t>, от 0 до 100 %, ±0,1</w:t>
            </w:r>
            <w:r w:rsidRPr="00586FA2">
              <w:rPr>
                <w:color w:val="auto"/>
              </w:rPr>
              <w:t>.</w:t>
            </w:r>
          </w:p>
          <w:p w:rsidR="009C18DE" w:rsidRPr="00586FA2" w:rsidRDefault="003A3C0B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9C18DE" w:rsidRPr="00586FA2">
              <w:rPr>
                <w:color w:val="auto"/>
              </w:rPr>
              <w:t xml:space="preserve">Подавление сигнала </w:t>
            </w:r>
            <w:proofErr w:type="spellStart"/>
            <w:r w:rsidR="009C18DE" w:rsidRPr="00586FA2">
              <w:rPr>
                <w:color w:val="auto"/>
              </w:rPr>
              <w:t>поднесущей</w:t>
            </w:r>
            <w:proofErr w:type="spellEnd"/>
            <w:r w:rsidR="009C18DE" w:rsidRPr="00586FA2">
              <w:rPr>
                <w:color w:val="auto"/>
              </w:rPr>
              <w:t>, от 0 до 70 дБ, ±0,1</w:t>
            </w:r>
            <w:r w:rsidRPr="00586FA2">
              <w:rPr>
                <w:color w:val="auto"/>
              </w:rPr>
              <w:t>.</w:t>
            </w:r>
          </w:p>
          <w:p w:rsidR="009C18DE" w:rsidRPr="00586FA2" w:rsidRDefault="003A3C0B" w:rsidP="00A93AC2">
            <w:pPr>
              <w:rPr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4A2281" w:rsidRPr="00586FA2">
              <w:rPr>
                <w:color w:val="auto"/>
              </w:rPr>
              <w:t xml:space="preserve"> </w:t>
            </w:r>
            <w:r w:rsidR="009C18DE" w:rsidRPr="00586FA2">
              <w:rPr>
                <w:color w:val="auto"/>
              </w:rPr>
              <w:t xml:space="preserve">Постоянная времени цепи </w:t>
            </w:r>
            <w:proofErr w:type="spellStart"/>
            <w:r w:rsidR="009C18DE" w:rsidRPr="00586FA2">
              <w:rPr>
                <w:color w:val="auto"/>
              </w:rPr>
              <w:t>предыскажений</w:t>
            </w:r>
            <w:proofErr w:type="spellEnd"/>
            <w:r w:rsidR="009C18DE" w:rsidRPr="00586FA2">
              <w:rPr>
                <w:color w:val="auto"/>
              </w:rPr>
              <w:t xml:space="preserve"> низкочастотных сигналов левого и правого канала, от 0 до 100 </w:t>
            </w:r>
            <w:proofErr w:type="spellStart"/>
            <w:r w:rsidR="009C18DE" w:rsidRPr="00586FA2">
              <w:rPr>
                <w:color w:val="auto"/>
              </w:rPr>
              <w:t>мкс</w:t>
            </w:r>
            <w:proofErr w:type="spellEnd"/>
            <w:r w:rsidR="009C18DE" w:rsidRPr="00586FA2">
              <w:rPr>
                <w:color w:val="auto"/>
              </w:rPr>
              <w:t>, ±0,5</w:t>
            </w:r>
            <w:r w:rsidRPr="00586FA2">
              <w:rPr>
                <w:color w:val="auto"/>
              </w:rPr>
              <w:t>.</w:t>
            </w:r>
          </w:p>
          <w:p w:rsidR="00B15780" w:rsidRPr="00586FA2" w:rsidRDefault="007A1C6D" w:rsidP="009C18DE">
            <w:pPr>
              <w:spacing w:after="160" w:line="259" w:lineRule="auto"/>
              <w:ind w:left="142"/>
              <w:contextualSpacing/>
              <w:jc w:val="both"/>
              <w:rPr>
                <w:rFonts w:cstheme="minorBidi"/>
                <w:color w:val="auto"/>
              </w:rPr>
            </w:pPr>
            <w:r w:rsidRPr="00586FA2">
              <w:rPr>
                <w:rFonts w:cstheme="minorBidi"/>
                <w:color w:val="auto"/>
              </w:rPr>
              <w:t xml:space="preserve">  </w:t>
            </w:r>
            <w:r w:rsidR="004A2281" w:rsidRPr="00586FA2">
              <w:rPr>
                <w:rFonts w:cstheme="minorBidi"/>
                <w:b/>
                <w:color w:val="auto"/>
              </w:rPr>
              <w:t>9.</w:t>
            </w:r>
            <w:r w:rsidRPr="00586FA2">
              <w:rPr>
                <w:rFonts w:cstheme="minorBidi"/>
                <w:color w:val="auto"/>
              </w:rPr>
              <w:t xml:space="preserve"> </w:t>
            </w:r>
            <w:r w:rsidR="009C18DE" w:rsidRPr="00586FA2">
              <w:rPr>
                <w:rFonts w:cstheme="minorBidi"/>
                <w:color w:val="auto"/>
              </w:rPr>
              <w:t>Перечень нормативных документов, используемых в технической спецификации:</w:t>
            </w:r>
          </w:p>
          <w:p w:rsidR="009C18DE" w:rsidRPr="00AF45D8" w:rsidRDefault="00B77082" w:rsidP="009C18DE">
            <w:pPr>
              <w:rPr>
                <w:rFonts w:eastAsiaTheme="minorHAnsi"/>
                <w:color w:val="auto"/>
                <w:lang w:eastAsia="en-US"/>
              </w:rPr>
            </w:pPr>
            <w:r w:rsidRPr="00AF45D8">
              <w:rPr>
                <w:color w:val="auto"/>
              </w:rPr>
              <w:t>•</w:t>
            </w:r>
            <w:r w:rsidR="009C18DE" w:rsidRPr="00AF45D8">
              <w:rPr>
                <w:rFonts w:eastAsiaTheme="minorHAnsi"/>
                <w:color w:val="auto"/>
                <w:lang w:eastAsia="en-US"/>
              </w:rPr>
              <w:t xml:space="preserve"> ГОСТ </w:t>
            </w:r>
            <w:proofErr w:type="gramStart"/>
            <w:r w:rsidR="009C18DE" w:rsidRPr="00AF45D8">
              <w:rPr>
                <w:rFonts w:eastAsiaTheme="minorHAnsi"/>
                <w:color w:val="auto"/>
                <w:lang w:eastAsia="en-US"/>
              </w:rPr>
              <w:t>Р</w:t>
            </w:r>
            <w:proofErr w:type="gramEnd"/>
            <w:r w:rsidR="009C18DE" w:rsidRPr="00AF45D8">
              <w:rPr>
                <w:rFonts w:eastAsiaTheme="minorHAnsi"/>
                <w:color w:val="auto"/>
                <w:lang w:eastAsia="en-US"/>
              </w:rPr>
              <w:t xml:space="preserve"> 51741-2001 «Передатчики радиовещательные стационарные диапазона ОВЧ. Основные параметры, технические требования и методы измерений».</w:t>
            </w:r>
          </w:p>
          <w:p w:rsidR="009C18DE" w:rsidRPr="00AF45D8" w:rsidRDefault="00B77082" w:rsidP="009C18DE">
            <w:pPr>
              <w:rPr>
                <w:rFonts w:eastAsiaTheme="minorHAnsi"/>
                <w:color w:val="auto"/>
                <w:lang w:eastAsia="en-US"/>
              </w:rPr>
            </w:pPr>
            <w:r w:rsidRPr="00AF45D8">
              <w:rPr>
                <w:color w:val="auto"/>
              </w:rPr>
              <w:t>•</w:t>
            </w:r>
            <w:r w:rsidR="009C18DE" w:rsidRPr="00AF45D8">
              <w:rPr>
                <w:rFonts w:eastAsiaTheme="minorHAnsi"/>
                <w:color w:val="auto"/>
                <w:lang w:eastAsia="en-US"/>
              </w:rPr>
              <w:t xml:space="preserve">ГОСТ </w:t>
            </w:r>
            <w:proofErr w:type="gramStart"/>
            <w:r w:rsidR="009C18DE" w:rsidRPr="00AF45D8">
              <w:rPr>
                <w:rFonts w:eastAsiaTheme="minorHAnsi"/>
                <w:color w:val="auto"/>
                <w:lang w:eastAsia="en-US"/>
              </w:rPr>
              <w:t>Р</w:t>
            </w:r>
            <w:proofErr w:type="gramEnd"/>
            <w:r w:rsidR="009C18DE" w:rsidRPr="00AF45D8">
              <w:rPr>
                <w:rFonts w:eastAsiaTheme="minorHAnsi"/>
                <w:color w:val="auto"/>
                <w:lang w:eastAsia="en-US"/>
              </w:rPr>
              <w:t xml:space="preserve"> 51107-97 «Системы стереофонического радиовещания. Основные параметры. Методы измерений». </w:t>
            </w:r>
          </w:p>
          <w:p w:rsidR="009C18DE" w:rsidRPr="00AF45D8" w:rsidRDefault="00B77082" w:rsidP="009C18DE">
            <w:pPr>
              <w:spacing w:after="160" w:line="259" w:lineRule="auto"/>
              <w:contextualSpacing/>
              <w:jc w:val="both"/>
              <w:rPr>
                <w:rFonts w:eastAsiaTheme="minorHAnsi"/>
                <w:color w:val="auto"/>
                <w:lang w:eastAsia="en-US"/>
              </w:rPr>
            </w:pPr>
            <w:r w:rsidRPr="00AF45D8">
              <w:rPr>
                <w:color w:val="auto"/>
              </w:rPr>
              <w:t>•</w:t>
            </w:r>
            <w:r w:rsidR="009C18DE" w:rsidRPr="00AF45D8">
              <w:rPr>
                <w:rFonts w:eastAsiaTheme="minorHAnsi"/>
                <w:color w:val="auto"/>
                <w:lang w:eastAsia="en-US"/>
              </w:rPr>
              <w:t>ГОСТ 11515-91 «Каналы и тракты звукового вещания. Основные параметры качества. Методы измерений».</w:t>
            </w:r>
          </w:p>
          <w:p w:rsidR="009C18DE" w:rsidRDefault="00B77082" w:rsidP="00D34FC2">
            <w:pPr>
              <w:spacing w:after="160" w:line="259" w:lineRule="auto"/>
              <w:contextualSpacing/>
              <w:jc w:val="both"/>
              <w:rPr>
                <w:rFonts w:cstheme="minorBidi"/>
                <w:color w:val="auto"/>
              </w:rPr>
            </w:pPr>
            <w:r w:rsidRPr="00586FA2">
              <w:rPr>
                <w:color w:val="auto"/>
              </w:rPr>
              <w:t>•</w:t>
            </w:r>
            <w:r w:rsidR="009C18DE" w:rsidRPr="00586FA2">
              <w:rPr>
                <w:color w:val="auto"/>
              </w:rPr>
              <w:t xml:space="preserve"> Правила технической эксплуатации средств вещательного телевидения (ПТЭ-95/98</w:t>
            </w:r>
            <w:r w:rsidR="009C18DE" w:rsidRPr="00DC5FD7">
              <w:t>).</w:t>
            </w:r>
          </w:p>
          <w:p w:rsidR="009C18DE" w:rsidRDefault="009C18DE" w:rsidP="009C18DE">
            <w:pPr>
              <w:spacing w:after="160" w:line="259" w:lineRule="auto"/>
              <w:ind w:left="142"/>
              <w:contextualSpacing/>
              <w:jc w:val="both"/>
              <w:rPr>
                <w:color w:val="auto"/>
              </w:rPr>
            </w:pPr>
          </w:p>
        </w:tc>
      </w:tr>
      <w:tr w:rsidR="00B15780" w:rsidTr="000A67FE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Default="00A87D32" w:rsidP="000A67FE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B15780" w:rsidRPr="00BC6CDD">
              <w:rPr>
                <w:color w:val="auto"/>
              </w:rPr>
              <w:t>Поставщи</w:t>
            </w:r>
            <w:r w:rsidR="00B15780">
              <w:rPr>
                <w:color w:val="auto"/>
              </w:rPr>
              <w:t>к обязан предоставить сертификаты (свидетельства) калибровки</w:t>
            </w:r>
            <w:r w:rsidR="00B15780" w:rsidRPr="00BC6CDD">
              <w:rPr>
                <w:color w:val="auto"/>
              </w:rPr>
              <w:t xml:space="preserve">  </w:t>
            </w:r>
            <w:r w:rsidR="00B15780">
              <w:rPr>
                <w:color w:val="auto"/>
              </w:rPr>
              <w:t xml:space="preserve">на </w:t>
            </w:r>
            <w:r w:rsidR="001471F6" w:rsidRPr="000252A4">
              <w:t>Анализатор</w:t>
            </w:r>
            <w:r w:rsidR="00B15780">
              <w:rPr>
                <w:color w:val="auto"/>
              </w:rPr>
              <w:t>.</w:t>
            </w:r>
          </w:p>
          <w:p w:rsidR="00A87D32" w:rsidRDefault="00A87D32" w:rsidP="00923CB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B15780" w:rsidRPr="005D0E8C">
              <w:rPr>
                <w:color w:val="auto"/>
              </w:rPr>
              <w:t>Поставляем</w:t>
            </w:r>
            <w:r w:rsidR="00B15780">
              <w:rPr>
                <w:color w:val="auto"/>
              </w:rPr>
              <w:t>ый</w:t>
            </w:r>
            <w:r w:rsidR="00B15780" w:rsidRPr="005D0E8C">
              <w:rPr>
                <w:color w:val="auto"/>
              </w:rPr>
              <w:t xml:space="preserve"> </w:t>
            </w:r>
            <w:r w:rsidR="00AF45D8" w:rsidRPr="00A62E9B">
              <w:rPr>
                <w:color w:val="auto"/>
              </w:rPr>
              <w:t xml:space="preserve">Анализатор </w:t>
            </w:r>
            <w:r w:rsidR="00B15780" w:rsidRPr="005D0E8C">
              <w:rPr>
                <w:color w:val="auto"/>
              </w:rPr>
              <w:t>должен иметь техническую поддерж</w:t>
            </w:r>
            <w:r w:rsidR="00923CBF">
              <w:rPr>
                <w:color w:val="auto"/>
              </w:rPr>
              <w:t xml:space="preserve">ку завода - изготовителя </w:t>
            </w:r>
            <w:r w:rsidR="00923CBF" w:rsidRPr="00586FA2">
              <w:rPr>
                <w:color w:val="auto"/>
              </w:rPr>
              <w:t>не менее чем в течение</w:t>
            </w:r>
            <w:r w:rsidR="00B15780" w:rsidRPr="00586FA2">
              <w:rPr>
                <w:color w:val="auto"/>
              </w:rPr>
              <w:t xml:space="preserve"> </w:t>
            </w:r>
            <w:r w:rsidR="007A1C6D" w:rsidRPr="00586FA2">
              <w:rPr>
                <w:color w:val="auto"/>
              </w:rPr>
              <w:t>5</w:t>
            </w:r>
            <w:r w:rsidR="00923CBF" w:rsidRPr="00586FA2">
              <w:rPr>
                <w:color w:val="auto"/>
              </w:rPr>
              <w:t xml:space="preserve"> (пяти)</w:t>
            </w:r>
            <w:r w:rsidR="00923CBF" w:rsidRPr="00923CBF">
              <w:rPr>
                <w:color w:val="FF0000"/>
              </w:rPr>
              <w:t xml:space="preserve"> </w:t>
            </w:r>
            <w:r w:rsidR="00923CBF">
              <w:rPr>
                <w:color w:val="auto"/>
              </w:rPr>
              <w:t xml:space="preserve">лет эксплуатации. </w:t>
            </w:r>
          </w:p>
          <w:p w:rsidR="00923CBF" w:rsidRPr="00586FA2" w:rsidRDefault="00A87D32" w:rsidP="00923CBF">
            <w:pPr>
              <w:rPr>
                <w:color w:val="auto"/>
              </w:rPr>
            </w:pPr>
            <w:r>
              <w:rPr>
                <w:color w:val="FF0000"/>
              </w:rPr>
              <w:t xml:space="preserve"> </w:t>
            </w:r>
            <w:r w:rsidR="00923CBF" w:rsidRPr="00586FA2">
              <w:rPr>
                <w:color w:val="auto"/>
              </w:rPr>
              <w:t>Поставляемое вместе с прибором программное обеспечение, должно иметь неограниченный срок эксплуатации.</w:t>
            </w:r>
          </w:p>
          <w:p w:rsidR="00BC0B8F" w:rsidRPr="002C00D2" w:rsidRDefault="00923CBF" w:rsidP="00923CBF">
            <w:pPr>
              <w:rPr>
                <w:color w:val="auto"/>
                <w:lang w:val="kk-KZ"/>
              </w:rPr>
            </w:pPr>
            <w:r w:rsidRPr="00586FA2">
              <w:rPr>
                <w:color w:val="auto"/>
              </w:rPr>
              <w:t xml:space="preserve"> Обновления к поставляемому программному обеспечению должны быть </w:t>
            </w:r>
            <w:r w:rsidRPr="00586FA2">
              <w:rPr>
                <w:color w:val="auto"/>
                <w:lang w:val="kk-KZ"/>
              </w:rPr>
              <w:t>бесплатными.</w:t>
            </w:r>
          </w:p>
        </w:tc>
      </w:tr>
      <w:tr w:rsidR="00B15780" w:rsidTr="000A67FE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C623B8" w:rsidRDefault="00B15780" w:rsidP="000A67FE">
            <w:pPr>
              <w:textAlignment w:val="baseline"/>
            </w:pPr>
            <w:r w:rsidRPr="00C623B8">
              <w:t xml:space="preserve">Условия к потенциальному поставщику в случае определения его победителем и заключения с ним договора о государственных закупках (указываются при </w:t>
            </w:r>
            <w:r w:rsidRPr="00C623B8">
              <w:lastRenderedPageBreak/>
              <w:t>необходимости</w:t>
            </w:r>
            <w:proofErr w:type="gramStart"/>
            <w:r w:rsidRPr="00C623B8">
              <w:t>)(</w:t>
            </w:r>
            <w:proofErr w:type="gramEnd"/>
            <w:r w:rsidRPr="00C623B8">
              <w:t>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80" w:rsidRPr="00B77082" w:rsidRDefault="001E13D8" w:rsidP="00B77082">
            <w:pPr>
              <w:spacing w:before="240" w:after="120"/>
              <w:rPr>
                <w:b/>
              </w:rPr>
            </w:pPr>
            <w:r>
              <w:rPr>
                <w:b/>
                <w:color w:val="auto"/>
                <w:lang w:val="kk-KZ"/>
              </w:rPr>
              <w:lastRenderedPageBreak/>
              <w:t xml:space="preserve">   </w:t>
            </w:r>
            <w:r w:rsidR="00B15780" w:rsidRPr="00586FA2">
              <w:rPr>
                <w:b/>
                <w:color w:val="auto"/>
              </w:rPr>
              <w:t>Особые требования</w:t>
            </w:r>
          </w:p>
          <w:p w:rsidR="00B15780" w:rsidRPr="001E13D8" w:rsidRDefault="00B77082" w:rsidP="00B77082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Потенциальный поставщик в технической спецификации заявки на участие в тендере должен указать конкретные модели измерительных приборов, а также сведения о заводе изготовителе. Кроме того, предоставить описание основных 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характеристик заявленного измерительного прибора. </w:t>
            </w:r>
          </w:p>
          <w:p w:rsidR="00B15780" w:rsidRPr="001E13D8" w:rsidRDefault="00B77082" w:rsidP="00B77082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Средство измерений, обладающее максимально широкими функциональными возможностями и наименьшими погрешностями из всех имеющихся - считается приоритетной позицией при выборе прибора.</w:t>
            </w:r>
          </w:p>
          <w:p w:rsidR="00B15780" w:rsidRPr="001E13D8" w:rsidRDefault="00711BEA" w:rsidP="00711BEA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Поставщик обязан предоставить на поставляемый </w:t>
            </w:r>
            <w:r w:rsidR="00AF45D8" w:rsidRPr="00AF45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Анализатор </w:t>
            </w:r>
            <w:bookmarkStart w:id="1" w:name="_GoBack"/>
            <w:bookmarkEnd w:id="1"/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сертификат завода</w:t>
            </w:r>
            <w:r w:rsidR="00D547CD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изготовителя. </w:t>
            </w:r>
          </w:p>
          <w:p w:rsidR="00B15780" w:rsidRPr="001E13D8" w:rsidRDefault="00711BEA" w:rsidP="00711BEA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Поставщик обязан предоставить сертификат (свидетельство) калибровки с обязательным указанием неопределенности измерения. </w:t>
            </w:r>
            <w:r w:rsidR="006A2A6B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780" w:rsidRPr="001E13D8" w:rsidRDefault="00711BEA" w:rsidP="00711BEA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Сертификаты (свидетельства) калибровки должны быть действительными на территории Республики Казахстан.</w:t>
            </w:r>
          </w:p>
          <w:p w:rsidR="00B15780" w:rsidRPr="001E13D8" w:rsidRDefault="00711BEA" w:rsidP="00711BEA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Методика калибровки должна быть оформлена самостоятельным документом и утверждена разработчиком в соответствии с требованиями </w:t>
            </w:r>
            <w:proofErr w:type="gramStart"/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РК 2.430-2017. В обязательном порядке должна быть проведена оценка пригодности (верификация) методики калибровки в соответствии с </w:t>
            </w:r>
            <w:proofErr w:type="gramStart"/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РК 2.430-2017. Результат оценки пригодности (верификации) должен быть оформлен документально.</w:t>
            </w:r>
          </w:p>
          <w:p w:rsidR="00B15780" w:rsidRPr="001E13D8" w:rsidRDefault="00711BEA" w:rsidP="00711BEA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Недопустима поставка </w:t>
            </w:r>
            <w:r w:rsidR="001F4BFF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документа 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методики калибровки без проведения оценки пригодности (верификации).</w:t>
            </w:r>
            <w:r w:rsidR="00C907E3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F4BFF" w:rsidRPr="001E13D8" w:rsidRDefault="00711BEA" w:rsidP="00711BEA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="001F4BFF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Поставляемый прибор должен быть внесен в реестр </w:t>
            </w:r>
            <w:r w:rsidR="00D547CD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ГСИ РК </w:t>
            </w:r>
            <w:r w:rsidR="00C907E3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780" w:rsidRPr="001E13D8" w:rsidRDefault="00711BEA" w:rsidP="00711BEA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Разработка методики калибровки и оценка пригодности должна быть выполнена аккредитованной в установленном порядке калибровочной лабораторией в соответствии с ISO/IEC 17025-2018.</w:t>
            </w:r>
          </w:p>
          <w:p w:rsidR="00B15780" w:rsidRPr="001E13D8" w:rsidRDefault="00711BEA" w:rsidP="00711BEA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proofErr w:type="spellStart"/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Межкалибровочный</w:t>
            </w:r>
            <w:proofErr w:type="spellEnd"/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интервал должен быть установлен в соответствии с рекомендацией завода изготовителя, но не менее 12 месяцев.</w:t>
            </w:r>
          </w:p>
          <w:p w:rsidR="00B15780" w:rsidRPr="00D9497C" w:rsidRDefault="00711BEA" w:rsidP="00711BEA">
            <w:pPr>
              <w:pStyle w:val="a4"/>
              <w:spacing w:after="120" w:line="240" w:lineRule="auto"/>
              <w:ind w:left="1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1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Поставляемые измерительные приборы  должны иметь инструкцию по эксплуатации на бумажном носителе на </w:t>
            </w:r>
            <w:r w:rsidR="000E2B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казахском языке (Государственный язык РК), </w:t>
            </w:r>
            <w:r w:rsidR="00B15780" w:rsidRPr="001E13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русском языке и дубликат на электронном носителе CD.</w:t>
            </w:r>
          </w:p>
        </w:tc>
      </w:tr>
      <w:tr w:rsidR="00B15780" w:rsidTr="000A67FE">
        <w:trPr>
          <w:jc w:val="center"/>
        </w:trPr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0" w:rsidRPr="00C623B8" w:rsidRDefault="00B15780" w:rsidP="000A67FE">
            <w:pPr>
              <w:textAlignment w:val="baseline"/>
            </w:pP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0" w:rsidRPr="00EA366D" w:rsidRDefault="00B15780" w:rsidP="000A67FE">
            <w:pPr>
              <w:rPr>
                <w:b/>
                <w:color w:val="auto"/>
              </w:rPr>
            </w:pPr>
          </w:p>
        </w:tc>
      </w:tr>
    </w:tbl>
    <w:p w:rsidR="00B15780" w:rsidRPr="00C623B8" w:rsidRDefault="00B15780" w:rsidP="00B15780">
      <w:pPr>
        <w:ind w:firstLine="397"/>
        <w:textAlignment w:val="baseline"/>
      </w:pPr>
      <w:r>
        <w:t> </w:t>
      </w:r>
    </w:p>
    <w:p w:rsidR="00B15780" w:rsidRDefault="00B15780" w:rsidP="00B15780">
      <w:pPr>
        <w:ind w:firstLine="397"/>
        <w:jc w:val="both"/>
      </w:pPr>
      <w:r>
        <w:rPr>
          <w:rStyle w:val="s0"/>
        </w:rPr>
        <w:t>* сведения подтягиваются из плана государственных закупок (отображаются автоматически).</w:t>
      </w:r>
    </w:p>
    <w:p w:rsidR="00B15780" w:rsidRDefault="00B15780" w:rsidP="00B15780">
      <w:pPr>
        <w:ind w:firstLine="397"/>
        <w:jc w:val="both"/>
      </w:pPr>
      <w:r>
        <w:rPr>
          <w:rStyle w:val="s0"/>
        </w:rPr>
        <w:t>Примечание.</w:t>
      </w:r>
    </w:p>
    <w:p w:rsidR="00B15780" w:rsidRDefault="00B15780" w:rsidP="00B15780">
      <w:pPr>
        <w:ind w:firstLine="397"/>
        <w:jc w:val="both"/>
      </w:pPr>
      <w:r>
        <w:rPr>
          <w:rStyle w:val="s0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780" w:rsidRPr="008123A1" w:rsidRDefault="002C00D2" w:rsidP="00B15780">
      <w:pPr>
        <w:rPr>
          <w:rStyle w:val="s0"/>
        </w:rPr>
      </w:pPr>
      <w:r>
        <w:rPr>
          <w:rStyle w:val="s0"/>
          <w:lang w:val="kk-KZ"/>
        </w:rPr>
        <w:t xml:space="preserve">      </w:t>
      </w:r>
      <w:r w:rsidR="00B15780">
        <w:rPr>
          <w:rStyle w:val="s0"/>
        </w:rPr>
        <w:t>2. Установление требований технической спецификации в иных документах не допускается.</w:t>
      </w:r>
    </w:p>
    <w:p w:rsidR="00875BA0" w:rsidRPr="008123A1" w:rsidRDefault="00C642C3" w:rsidP="00B15780"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sectPr w:rsidR="00875BA0" w:rsidRPr="008123A1" w:rsidSect="004F054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CA" w:rsidRDefault="00CC4FCA" w:rsidP="002B0C79">
      <w:r>
        <w:separator/>
      </w:r>
    </w:p>
  </w:endnote>
  <w:endnote w:type="continuationSeparator" w:id="0">
    <w:p w:rsidR="00CC4FCA" w:rsidRDefault="00CC4FCA" w:rsidP="002B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CA" w:rsidRDefault="00CC4FCA" w:rsidP="002B0C79">
      <w:r>
        <w:separator/>
      </w:r>
    </w:p>
  </w:footnote>
  <w:footnote w:type="continuationSeparator" w:id="0">
    <w:p w:rsidR="00CC4FCA" w:rsidRDefault="00CC4FCA" w:rsidP="002B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4C3"/>
    <w:multiLevelType w:val="multilevel"/>
    <w:tmpl w:val="3C18C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08111F5B"/>
    <w:multiLevelType w:val="multilevel"/>
    <w:tmpl w:val="252C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862D5"/>
    <w:multiLevelType w:val="hybridMultilevel"/>
    <w:tmpl w:val="1C647CE4"/>
    <w:lvl w:ilvl="0" w:tplc="88500E04">
      <w:start w:val="5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1EE27E0"/>
    <w:multiLevelType w:val="multilevel"/>
    <w:tmpl w:val="D676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14015"/>
    <w:multiLevelType w:val="hybridMultilevel"/>
    <w:tmpl w:val="6B5AC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7341E"/>
    <w:multiLevelType w:val="multilevel"/>
    <w:tmpl w:val="79A06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2256" w:hanging="720"/>
      </w:pPr>
    </w:lvl>
    <w:lvl w:ilvl="4">
      <w:start w:val="1"/>
      <w:numFmt w:val="decimal"/>
      <w:isLgl/>
      <w:lvlText w:val="%1.%2.%3.%4.%5."/>
      <w:lvlJc w:val="left"/>
      <w:pPr>
        <w:ind w:left="2772" w:hanging="1080"/>
      </w:pPr>
    </w:lvl>
    <w:lvl w:ilvl="5">
      <w:start w:val="1"/>
      <w:numFmt w:val="decimal"/>
      <w:isLgl/>
      <w:lvlText w:val="%1.%2.%3.%4.%5.%6."/>
      <w:lvlJc w:val="left"/>
      <w:pPr>
        <w:ind w:left="2928" w:hanging="1080"/>
      </w:pPr>
    </w:lvl>
    <w:lvl w:ilvl="6">
      <w:start w:val="1"/>
      <w:numFmt w:val="decimal"/>
      <w:isLgl/>
      <w:lvlText w:val="%1.%2.%3.%4.%5.%6.%7."/>
      <w:lvlJc w:val="left"/>
      <w:pPr>
        <w:ind w:left="3444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4116" w:hanging="1800"/>
      </w:pPr>
    </w:lvl>
  </w:abstractNum>
  <w:abstractNum w:abstractNumId="6">
    <w:nsid w:val="40A831E5"/>
    <w:multiLevelType w:val="multilevel"/>
    <w:tmpl w:val="C6E824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7">
    <w:nsid w:val="4B345CE2"/>
    <w:multiLevelType w:val="multilevel"/>
    <w:tmpl w:val="4CD28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C6C0A60"/>
    <w:multiLevelType w:val="multilevel"/>
    <w:tmpl w:val="5978C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58F63107"/>
    <w:multiLevelType w:val="hybridMultilevel"/>
    <w:tmpl w:val="40568E44"/>
    <w:lvl w:ilvl="0" w:tplc="5B7E76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E4133"/>
    <w:multiLevelType w:val="multilevel"/>
    <w:tmpl w:val="FEB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E2216"/>
    <w:multiLevelType w:val="hybridMultilevel"/>
    <w:tmpl w:val="3E34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86AA8"/>
    <w:multiLevelType w:val="multilevel"/>
    <w:tmpl w:val="FC365A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3">
    <w:nsid w:val="629A7172"/>
    <w:multiLevelType w:val="multilevel"/>
    <w:tmpl w:val="79A06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2256" w:hanging="720"/>
      </w:pPr>
    </w:lvl>
    <w:lvl w:ilvl="4">
      <w:start w:val="1"/>
      <w:numFmt w:val="decimal"/>
      <w:isLgl/>
      <w:lvlText w:val="%1.%2.%3.%4.%5."/>
      <w:lvlJc w:val="left"/>
      <w:pPr>
        <w:ind w:left="2772" w:hanging="1080"/>
      </w:pPr>
    </w:lvl>
    <w:lvl w:ilvl="5">
      <w:start w:val="1"/>
      <w:numFmt w:val="decimal"/>
      <w:isLgl/>
      <w:lvlText w:val="%1.%2.%3.%4.%5.%6."/>
      <w:lvlJc w:val="left"/>
      <w:pPr>
        <w:ind w:left="2928" w:hanging="1080"/>
      </w:pPr>
    </w:lvl>
    <w:lvl w:ilvl="6">
      <w:start w:val="1"/>
      <w:numFmt w:val="decimal"/>
      <w:isLgl/>
      <w:lvlText w:val="%1.%2.%3.%4.%5.%6.%7."/>
      <w:lvlJc w:val="left"/>
      <w:pPr>
        <w:ind w:left="3444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4116" w:hanging="1800"/>
      </w:pPr>
    </w:lvl>
  </w:abstractNum>
  <w:abstractNum w:abstractNumId="14">
    <w:nsid w:val="647402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5E0097"/>
    <w:multiLevelType w:val="multilevel"/>
    <w:tmpl w:val="BF8847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6">
    <w:nsid w:val="6A160E23"/>
    <w:multiLevelType w:val="hybridMultilevel"/>
    <w:tmpl w:val="6F464DC0"/>
    <w:lvl w:ilvl="0" w:tplc="217CE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D49A1"/>
    <w:multiLevelType w:val="multilevel"/>
    <w:tmpl w:val="CAAA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8">
    <w:nsid w:val="6CC051C8"/>
    <w:multiLevelType w:val="multilevel"/>
    <w:tmpl w:val="8206C7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2256" w:hanging="720"/>
      </w:pPr>
    </w:lvl>
    <w:lvl w:ilvl="4">
      <w:start w:val="1"/>
      <w:numFmt w:val="decimal"/>
      <w:isLgl/>
      <w:lvlText w:val="%1.%2.%3.%4.%5."/>
      <w:lvlJc w:val="left"/>
      <w:pPr>
        <w:ind w:left="2772" w:hanging="1080"/>
      </w:pPr>
    </w:lvl>
    <w:lvl w:ilvl="5">
      <w:start w:val="1"/>
      <w:numFmt w:val="decimal"/>
      <w:isLgl/>
      <w:lvlText w:val="%1.%2.%3.%4.%5.%6."/>
      <w:lvlJc w:val="left"/>
      <w:pPr>
        <w:ind w:left="2928" w:hanging="1080"/>
      </w:pPr>
    </w:lvl>
    <w:lvl w:ilvl="6">
      <w:start w:val="1"/>
      <w:numFmt w:val="decimal"/>
      <w:isLgl/>
      <w:lvlText w:val="%1.%2.%3.%4.%5.%6.%7."/>
      <w:lvlJc w:val="left"/>
      <w:pPr>
        <w:ind w:left="3444" w:hanging="1440"/>
      </w:p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</w:lvl>
    <w:lvl w:ilvl="8">
      <w:start w:val="1"/>
      <w:numFmt w:val="decimal"/>
      <w:isLgl/>
      <w:lvlText w:val="%1.%2.%3.%4.%5.%6.%7.%8.%9."/>
      <w:lvlJc w:val="left"/>
      <w:pPr>
        <w:ind w:left="4116" w:hanging="1800"/>
      </w:pPr>
    </w:lvl>
  </w:abstractNum>
  <w:abstractNum w:abstractNumId="19">
    <w:nsid w:val="6ED36378"/>
    <w:multiLevelType w:val="hybridMultilevel"/>
    <w:tmpl w:val="741819DA"/>
    <w:lvl w:ilvl="0" w:tplc="E90AA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06383D"/>
    <w:multiLevelType w:val="multilevel"/>
    <w:tmpl w:val="5B5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830547"/>
    <w:multiLevelType w:val="hybridMultilevel"/>
    <w:tmpl w:val="6A70C6BE"/>
    <w:lvl w:ilvl="0" w:tplc="A9E2DF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1172DE"/>
    <w:multiLevelType w:val="multilevel"/>
    <w:tmpl w:val="E1F63B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8"/>
  </w:num>
  <w:num w:numId="5">
    <w:abstractNumId w:val="12"/>
  </w:num>
  <w:num w:numId="6">
    <w:abstractNumId w:val="13"/>
  </w:num>
  <w:num w:numId="7">
    <w:abstractNumId w:val="15"/>
  </w:num>
  <w:num w:numId="8">
    <w:abstractNumId w:val="22"/>
  </w:num>
  <w:num w:numId="9">
    <w:abstractNumId w:val="5"/>
  </w:num>
  <w:num w:numId="10">
    <w:abstractNumId w:val="6"/>
  </w:num>
  <w:num w:numId="11">
    <w:abstractNumId w:val="0"/>
  </w:num>
  <w:num w:numId="12">
    <w:abstractNumId w:val="14"/>
  </w:num>
  <w:num w:numId="13">
    <w:abstractNumId w:val="17"/>
  </w:num>
  <w:num w:numId="14">
    <w:abstractNumId w:val="16"/>
  </w:num>
  <w:num w:numId="15">
    <w:abstractNumId w:val="20"/>
  </w:num>
  <w:num w:numId="16">
    <w:abstractNumId w:val="10"/>
  </w:num>
  <w:num w:numId="17">
    <w:abstractNumId w:val="1"/>
  </w:num>
  <w:num w:numId="18">
    <w:abstractNumId w:val="3"/>
  </w:num>
  <w:num w:numId="19">
    <w:abstractNumId w:val="4"/>
  </w:num>
  <w:num w:numId="20">
    <w:abstractNumId w:val="19"/>
  </w:num>
  <w:num w:numId="21">
    <w:abstractNumId w:val="2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6C"/>
    <w:rsid w:val="000252A4"/>
    <w:rsid w:val="000254EA"/>
    <w:rsid w:val="00027818"/>
    <w:rsid w:val="00036FC0"/>
    <w:rsid w:val="00042081"/>
    <w:rsid w:val="000441D8"/>
    <w:rsid w:val="00051811"/>
    <w:rsid w:val="00052B38"/>
    <w:rsid w:val="0007325E"/>
    <w:rsid w:val="00086BB2"/>
    <w:rsid w:val="00092C98"/>
    <w:rsid w:val="0009358F"/>
    <w:rsid w:val="00093787"/>
    <w:rsid w:val="00094839"/>
    <w:rsid w:val="000A67FE"/>
    <w:rsid w:val="000B415A"/>
    <w:rsid w:val="000C2630"/>
    <w:rsid w:val="000C2D18"/>
    <w:rsid w:val="000C4D1D"/>
    <w:rsid w:val="000C573E"/>
    <w:rsid w:val="000E2B23"/>
    <w:rsid w:val="000E5404"/>
    <w:rsid w:val="00111685"/>
    <w:rsid w:val="0011455D"/>
    <w:rsid w:val="001233C0"/>
    <w:rsid w:val="00131320"/>
    <w:rsid w:val="00136AE6"/>
    <w:rsid w:val="00137720"/>
    <w:rsid w:val="00146FC4"/>
    <w:rsid w:val="001471F6"/>
    <w:rsid w:val="0015443F"/>
    <w:rsid w:val="001567D3"/>
    <w:rsid w:val="00162362"/>
    <w:rsid w:val="001634C4"/>
    <w:rsid w:val="00170987"/>
    <w:rsid w:val="00171901"/>
    <w:rsid w:val="00174E04"/>
    <w:rsid w:val="00183FCA"/>
    <w:rsid w:val="00192682"/>
    <w:rsid w:val="001B3AE5"/>
    <w:rsid w:val="001B4396"/>
    <w:rsid w:val="001E13D8"/>
    <w:rsid w:val="001E4CCC"/>
    <w:rsid w:val="001F18AB"/>
    <w:rsid w:val="001F4BFF"/>
    <w:rsid w:val="002054F8"/>
    <w:rsid w:val="00211BE1"/>
    <w:rsid w:val="00213D11"/>
    <w:rsid w:val="00234AD6"/>
    <w:rsid w:val="00242DC9"/>
    <w:rsid w:val="00254FE1"/>
    <w:rsid w:val="00255001"/>
    <w:rsid w:val="00272576"/>
    <w:rsid w:val="00286E6D"/>
    <w:rsid w:val="00293305"/>
    <w:rsid w:val="00295832"/>
    <w:rsid w:val="002A09E5"/>
    <w:rsid w:val="002A5A81"/>
    <w:rsid w:val="002A7A9C"/>
    <w:rsid w:val="002B0C79"/>
    <w:rsid w:val="002C00D2"/>
    <w:rsid w:val="002C2920"/>
    <w:rsid w:val="002E4C19"/>
    <w:rsid w:val="002F190A"/>
    <w:rsid w:val="002F29C5"/>
    <w:rsid w:val="0031313F"/>
    <w:rsid w:val="003149F0"/>
    <w:rsid w:val="003279B0"/>
    <w:rsid w:val="00327EE0"/>
    <w:rsid w:val="00327F67"/>
    <w:rsid w:val="003314CF"/>
    <w:rsid w:val="003413B7"/>
    <w:rsid w:val="00347BCF"/>
    <w:rsid w:val="00381EA9"/>
    <w:rsid w:val="00396C00"/>
    <w:rsid w:val="00397590"/>
    <w:rsid w:val="003A38E1"/>
    <w:rsid w:val="003A3C0B"/>
    <w:rsid w:val="003B19C5"/>
    <w:rsid w:val="003C38DB"/>
    <w:rsid w:val="003C55B1"/>
    <w:rsid w:val="003D221D"/>
    <w:rsid w:val="003E4089"/>
    <w:rsid w:val="003F1F4E"/>
    <w:rsid w:val="003F2BB4"/>
    <w:rsid w:val="003F743F"/>
    <w:rsid w:val="00400989"/>
    <w:rsid w:val="00400E3D"/>
    <w:rsid w:val="0040153E"/>
    <w:rsid w:val="00411E82"/>
    <w:rsid w:val="00420944"/>
    <w:rsid w:val="00421E72"/>
    <w:rsid w:val="00423C00"/>
    <w:rsid w:val="00425FAB"/>
    <w:rsid w:val="004278AE"/>
    <w:rsid w:val="00471A95"/>
    <w:rsid w:val="004751E9"/>
    <w:rsid w:val="004925DD"/>
    <w:rsid w:val="00496D99"/>
    <w:rsid w:val="004A1357"/>
    <w:rsid w:val="004A2281"/>
    <w:rsid w:val="004A3D6C"/>
    <w:rsid w:val="004B075B"/>
    <w:rsid w:val="004B613D"/>
    <w:rsid w:val="004C26F8"/>
    <w:rsid w:val="004D7038"/>
    <w:rsid w:val="004E4872"/>
    <w:rsid w:val="004F054F"/>
    <w:rsid w:val="00502D85"/>
    <w:rsid w:val="00510B21"/>
    <w:rsid w:val="00516223"/>
    <w:rsid w:val="005264BC"/>
    <w:rsid w:val="00527542"/>
    <w:rsid w:val="00547EAF"/>
    <w:rsid w:val="005607B6"/>
    <w:rsid w:val="00560D78"/>
    <w:rsid w:val="00560FD0"/>
    <w:rsid w:val="005626EF"/>
    <w:rsid w:val="00567B27"/>
    <w:rsid w:val="00567E6E"/>
    <w:rsid w:val="00576FB7"/>
    <w:rsid w:val="00577702"/>
    <w:rsid w:val="00585960"/>
    <w:rsid w:val="00586FA2"/>
    <w:rsid w:val="005949D7"/>
    <w:rsid w:val="005C49DF"/>
    <w:rsid w:val="005D0E8C"/>
    <w:rsid w:val="005F14FC"/>
    <w:rsid w:val="005F21F8"/>
    <w:rsid w:val="005F6968"/>
    <w:rsid w:val="00600798"/>
    <w:rsid w:val="00616CC1"/>
    <w:rsid w:val="00623F43"/>
    <w:rsid w:val="00625D6B"/>
    <w:rsid w:val="00627B34"/>
    <w:rsid w:val="00630995"/>
    <w:rsid w:val="00632CEB"/>
    <w:rsid w:val="00640CC9"/>
    <w:rsid w:val="00642B00"/>
    <w:rsid w:val="0064688B"/>
    <w:rsid w:val="00651C91"/>
    <w:rsid w:val="0065369C"/>
    <w:rsid w:val="00660B94"/>
    <w:rsid w:val="00667A0F"/>
    <w:rsid w:val="00677ED8"/>
    <w:rsid w:val="00687B1B"/>
    <w:rsid w:val="00694D5B"/>
    <w:rsid w:val="006A2A6B"/>
    <w:rsid w:val="006A3972"/>
    <w:rsid w:val="006A76A2"/>
    <w:rsid w:val="006B3614"/>
    <w:rsid w:val="006B3E87"/>
    <w:rsid w:val="006C0E33"/>
    <w:rsid w:val="006E2D4F"/>
    <w:rsid w:val="006E3471"/>
    <w:rsid w:val="006F3EF1"/>
    <w:rsid w:val="00700DAC"/>
    <w:rsid w:val="00705438"/>
    <w:rsid w:val="00711BEA"/>
    <w:rsid w:val="007244E2"/>
    <w:rsid w:val="00733BFB"/>
    <w:rsid w:val="00733EBD"/>
    <w:rsid w:val="00740EB1"/>
    <w:rsid w:val="007432FB"/>
    <w:rsid w:val="00770F9A"/>
    <w:rsid w:val="007A1C6D"/>
    <w:rsid w:val="007A1E0B"/>
    <w:rsid w:val="007A5CF8"/>
    <w:rsid w:val="007A674C"/>
    <w:rsid w:val="007B1903"/>
    <w:rsid w:val="007B2351"/>
    <w:rsid w:val="007C02A2"/>
    <w:rsid w:val="007C03B2"/>
    <w:rsid w:val="007D0789"/>
    <w:rsid w:val="007D6ADB"/>
    <w:rsid w:val="007F3EF4"/>
    <w:rsid w:val="007F4612"/>
    <w:rsid w:val="00807F7D"/>
    <w:rsid w:val="00810033"/>
    <w:rsid w:val="00811337"/>
    <w:rsid w:val="008123A1"/>
    <w:rsid w:val="008162B8"/>
    <w:rsid w:val="008205CC"/>
    <w:rsid w:val="008422DF"/>
    <w:rsid w:val="00875BA0"/>
    <w:rsid w:val="00886754"/>
    <w:rsid w:val="00886DAD"/>
    <w:rsid w:val="00894B0D"/>
    <w:rsid w:val="00895D57"/>
    <w:rsid w:val="008A6765"/>
    <w:rsid w:val="008A7D01"/>
    <w:rsid w:val="008B69FD"/>
    <w:rsid w:val="008C42CA"/>
    <w:rsid w:val="009070CC"/>
    <w:rsid w:val="009121BA"/>
    <w:rsid w:val="0091462C"/>
    <w:rsid w:val="00915482"/>
    <w:rsid w:val="00920835"/>
    <w:rsid w:val="00923CBF"/>
    <w:rsid w:val="0093216B"/>
    <w:rsid w:val="009342F4"/>
    <w:rsid w:val="0094454E"/>
    <w:rsid w:val="009519CA"/>
    <w:rsid w:val="009632EA"/>
    <w:rsid w:val="00967834"/>
    <w:rsid w:val="00994DC3"/>
    <w:rsid w:val="009A0152"/>
    <w:rsid w:val="009C18DE"/>
    <w:rsid w:val="009D0D8C"/>
    <w:rsid w:val="009E1263"/>
    <w:rsid w:val="00A049D3"/>
    <w:rsid w:val="00A23D11"/>
    <w:rsid w:val="00A273D8"/>
    <w:rsid w:val="00A361E8"/>
    <w:rsid w:val="00A4158E"/>
    <w:rsid w:val="00A44102"/>
    <w:rsid w:val="00A47C7D"/>
    <w:rsid w:val="00A57E22"/>
    <w:rsid w:val="00A62E9B"/>
    <w:rsid w:val="00A732EC"/>
    <w:rsid w:val="00A83D7E"/>
    <w:rsid w:val="00A87855"/>
    <w:rsid w:val="00A87D32"/>
    <w:rsid w:val="00A92217"/>
    <w:rsid w:val="00A92C05"/>
    <w:rsid w:val="00A93AC2"/>
    <w:rsid w:val="00A95F4A"/>
    <w:rsid w:val="00AE2D6E"/>
    <w:rsid w:val="00AF45D8"/>
    <w:rsid w:val="00AF4EEC"/>
    <w:rsid w:val="00AF66CF"/>
    <w:rsid w:val="00AF72AC"/>
    <w:rsid w:val="00B03AC2"/>
    <w:rsid w:val="00B03E0F"/>
    <w:rsid w:val="00B07D7C"/>
    <w:rsid w:val="00B10932"/>
    <w:rsid w:val="00B127FF"/>
    <w:rsid w:val="00B143BA"/>
    <w:rsid w:val="00B15780"/>
    <w:rsid w:val="00B16303"/>
    <w:rsid w:val="00B36D7C"/>
    <w:rsid w:val="00B4365D"/>
    <w:rsid w:val="00B43B12"/>
    <w:rsid w:val="00B46967"/>
    <w:rsid w:val="00B715BA"/>
    <w:rsid w:val="00B77082"/>
    <w:rsid w:val="00B84A56"/>
    <w:rsid w:val="00B876F9"/>
    <w:rsid w:val="00B964A5"/>
    <w:rsid w:val="00BB216C"/>
    <w:rsid w:val="00BC0B8F"/>
    <w:rsid w:val="00BC6CDD"/>
    <w:rsid w:val="00BD1E56"/>
    <w:rsid w:val="00BF03DE"/>
    <w:rsid w:val="00BF124A"/>
    <w:rsid w:val="00C333CD"/>
    <w:rsid w:val="00C3610E"/>
    <w:rsid w:val="00C5108D"/>
    <w:rsid w:val="00C51DC1"/>
    <w:rsid w:val="00C543B1"/>
    <w:rsid w:val="00C642C3"/>
    <w:rsid w:val="00C73EA4"/>
    <w:rsid w:val="00C77390"/>
    <w:rsid w:val="00C85352"/>
    <w:rsid w:val="00C907E3"/>
    <w:rsid w:val="00C943A9"/>
    <w:rsid w:val="00CA18F7"/>
    <w:rsid w:val="00CA1E1F"/>
    <w:rsid w:val="00CA7D26"/>
    <w:rsid w:val="00CB22B6"/>
    <w:rsid w:val="00CB3C87"/>
    <w:rsid w:val="00CC1D5C"/>
    <w:rsid w:val="00CC4FCA"/>
    <w:rsid w:val="00CD124D"/>
    <w:rsid w:val="00CD5E68"/>
    <w:rsid w:val="00CE160D"/>
    <w:rsid w:val="00CF3378"/>
    <w:rsid w:val="00D053D9"/>
    <w:rsid w:val="00D129BE"/>
    <w:rsid w:val="00D3079E"/>
    <w:rsid w:val="00D34FC2"/>
    <w:rsid w:val="00D442FF"/>
    <w:rsid w:val="00D47245"/>
    <w:rsid w:val="00D508AF"/>
    <w:rsid w:val="00D51AA5"/>
    <w:rsid w:val="00D53B4D"/>
    <w:rsid w:val="00D547CD"/>
    <w:rsid w:val="00D55D10"/>
    <w:rsid w:val="00D56389"/>
    <w:rsid w:val="00D57E38"/>
    <w:rsid w:val="00D87084"/>
    <w:rsid w:val="00D916D0"/>
    <w:rsid w:val="00D9497C"/>
    <w:rsid w:val="00DA2DFE"/>
    <w:rsid w:val="00DA5BAF"/>
    <w:rsid w:val="00DA666F"/>
    <w:rsid w:val="00DB2EB5"/>
    <w:rsid w:val="00DE0A9B"/>
    <w:rsid w:val="00DE29D0"/>
    <w:rsid w:val="00DE4B4B"/>
    <w:rsid w:val="00DE5770"/>
    <w:rsid w:val="00E03D35"/>
    <w:rsid w:val="00E27610"/>
    <w:rsid w:val="00E33E06"/>
    <w:rsid w:val="00E6002A"/>
    <w:rsid w:val="00E75DAC"/>
    <w:rsid w:val="00E8306B"/>
    <w:rsid w:val="00E8797F"/>
    <w:rsid w:val="00EA366D"/>
    <w:rsid w:val="00EA6F69"/>
    <w:rsid w:val="00EB3224"/>
    <w:rsid w:val="00EB7435"/>
    <w:rsid w:val="00EC4B0E"/>
    <w:rsid w:val="00EC4CD3"/>
    <w:rsid w:val="00EC5BF1"/>
    <w:rsid w:val="00EC6C8F"/>
    <w:rsid w:val="00ED7459"/>
    <w:rsid w:val="00EE73B2"/>
    <w:rsid w:val="00F0419B"/>
    <w:rsid w:val="00F23D3B"/>
    <w:rsid w:val="00F26F15"/>
    <w:rsid w:val="00F30EFC"/>
    <w:rsid w:val="00F4392B"/>
    <w:rsid w:val="00F4540A"/>
    <w:rsid w:val="00F45A2B"/>
    <w:rsid w:val="00F54823"/>
    <w:rsid w:val="00F56C98"/>
    <w:rsid w:val="00F60A89"/>
    <w:rsid w:val="00F6441D"/>
    <w:rsid w:val="00F94A3A"/>
    <w:rsid w:val="00F96465"/>
    <w:rsid w:val="00FA0C94"/>
    <w:rsid w:val="00FA4F7D"/>
    <w:rsid w:val="00FA5188"/>
    <w:rsid w:val="00FB7600"/>
    <w:rsid w:val="00FC3BA5"/>
    <w:rsid w:val="00FD3800"/>
    <w:rsid w:val="00FD581F"/>
    <w:rsid w:val="00FE3A59"/>
    <w:rsid w:val="00FF38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6389"/>
    <w:rPr>
      <w:color w:val="333399"/>
      <w:u w:val="single"/>
    </w:rPr>
  </w:style>
  <w:style w:type="character" w:customStyle="1" w:styleId="s0">
    <w:name w:val="s0"/>
    <w:rsid w:val="00D5638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56389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link w:val="a5"/>
    <w:uiPriority w:val="34"/>
    <w:qFormat/>
    <w:rsid w:val="006A3972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5">
    <w:name w:val="Абзац списка Знак"/>
    <w:basedOn w:val="a0"/>
    <w:link w:val="a4"/>
    <w:uiPriority w:val="34"/>
    <w:rsid w:val="006A3972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6A3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23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3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6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nhideWhenUsed/>
    <w:qFormat/>
    <w:rsid w:val="00DE29D0"/>
    <w:pPr>
      <w:spacing w:after="240" w:line="240" w:lineRule="atLeast"/>
    </w:pPr>
    <w:rPr>
      <w:rFonts w:ascii="Georgia" w:eastAsia="Arial" w:hAnsi="Georgia"/>
      <w:color w:val="auto"/>
      <w:sz w:val="20"/>
      <w:szCs w:val="20"/>
      <w:lang w:val="en-GB" w:eastAsia="en-US"/>
    </w:rPr>
  </w:style>
  <w:style w:type="character" w:customStyle="1" w:styleId="a8">
    <w:name w:val="Основной текст Знак"/>
    <w:basedOn w:val="a0"/>
    <w:link w:val="a7"/>
    <w:rsid w:val="00DE29D0"/>
    <w:rPr>
      <w:rFonts w:ascii="Georgia" w:eastAsia="Arial" w:hAnsi="Georgia" w:cs="Times New Roman"/>
      <w:sz w:val="20"/>
      <w:szCs w:val="20"/>
      <w:lang w:val="en-GB"/>
    </w:rPr>
  </w:style>
  <w:style w:type="character" w:styleId="a9">
    <w:name w:val="annotation reference"/>
    <w:basedOn w:val="a0"/>
    <w:uiPriority w:val="99"/>
    <w:semiHidden/>
    <w:unhideWhenUsed/>
    <w:rsid w:val="00875B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5BA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5B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5B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5BA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5B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5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ezkurwreuab5ozgtqnkl">
    <w:name w:val="ezkurwreuab5ozgtqnkl"/>
    <w:basedOn w:val="a0"/>
    <w:rsid w:val="008123A1"/>
  </w:style>
  <w:style w:type="paragraph" w:styleId="af0">
    <w:name w:val="header"/>
    <w:basedOn w:val="a"/>
    <w:link w:val="af1"/>
    <w:uiPriority w:val="99"/>
    <w:unhideWhenUsed/>
    <w:rsid w:val="002B0C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B0C7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B0C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B0C7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6389"/>
    <w:rPr>
      <w:color w:val="333399"/>
      <w:u w:val="single"/>
    </w:rPr>
  </w:style>
  <w:style w:type="character" w:customStyle="1" w:styleId="s0">
    <w:name w:val="s0"/>
    <w:rsid w:val="00D5638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56389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link w:val="a5"/>
    <w:uiPriority w:val="34"/>
    <w:qFormat/>
    <w:rsid w:val="006A3972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5">
    <w:name w:val="Абзац списка Знак"/>
    <w:basedOn w:val="a0"/>
    <w:link w:val="a4"/>
    <w:uiPriority w:val="34"/>
    <w:rsid w:val="006A3972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6A3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23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3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6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nhideWhenUsed/>
    <w:qFormat/>
    <w:rsid w:val="00DE29D0"/>
    <w:pPr>
      <w:spacing w:after="240" w:line="240" w:lineRule="atLeast"/>
    </w:pPr>
    <w:rPr>
      <w:rFonts w:ascii="Georgia" w:eastAsia="Arial" w:hAnsi="Georgia"/>
      <w:color w:val="auto"/>
      <w:sz w:val="20"/>
      <w:szCs w:val="20"/>
      <w:lang w:val="en-GB" w:eastAsia="en-US"/>
    </w:rPr>
  </w:style>
  <w:style w:type="character" w:customStyle="1" w:styleId="a8">
    <w:name w:val="Основной текст Знак"/>
    <w:basedOn w:val="a0"/>
    <w:link w:val="a7"/>
    <w:rsid w:val="00DE29D0"/>
    <w:rPr>
      <w:rFonts w:ascii="Georgia" w:eastAsia="Arial" w:hAnsi="Georgia" w:cs="Times New Roman"/>
      <w:sz w:val="20"/>
      <w:szCs w:val="20"/>
      <w:lang w:val="en-GB"/>
    </w:rPr>
  </w:style>
  <w:style w:type="character" w:styleId="a9">
    <w:name w:val="annotation reference"/>
    <w:basedOn w:val="a0"/>
    <w:uiPriority w:val="99"/>
    <w:semiHidden/>
    <w:unhideWhenUsed/>
    <w:rsid w:val="00875B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5BA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5B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5B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5BA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5B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5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ezkurwreuab5ozgtqnkl">
    <w:name w:val="ezkurwreuab5ozgtqnkl"/>
    <w:basedOn w:val="a0"/>
    <w:rsid w:val="008123A1"/>
  </w:style>
  <w:style w:type="paragraph" w:styleId="af0">
    <w:name w:val="header"/>
    <w:basedOn w:val="a"/>
    <w:link w:val="af1"/>
    <w:uiPriority w:val="99"/>
    <w:unhideWhenUsed/>
    <w:rsid w:val="002B0C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B0C7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B0C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B0C7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l:34515777.4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A1B6-233C-4322-A588-FDE7A719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10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Gaevoi</dc:creator>
  <cp:lastModifiedBy>Алдаберген Амангельдинович. Серикбаев</cp:lastModifiedBy>
  <cp:revision>31</cp:revision>
  <dcterms:created xsi:type="dcterms:W3CDTF">2025-01-17T09:20:00Z</dcterms:created>
  <dcterms:modified xsi:type="dcterms:W3CDTF">2025-02-03T11:45:00Z</dcterms:modified>
</cp:coreProperties>
</file>