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Default="007220CD" w:rsidP="005261AF">
      <w:pPr>
        <w:ind w:firstLine="6804"/>
        <w:jc w:val="right"/>
        <w:rPr>
          <w:color w:val="auto"/>
          <w:lang w:val="kk-KZ"/>
        </w:rPr>
      </w:pPr>
      <w:r>
        <w:rPr>
          <w:color w:val="auto"/>
          <w:lang w:val="kk-KZ"/>
        </w:rPr>
        <w:t>1</w:t>
      </w:r>
      <w:r w:rsidR="00BB60B1">
        <w:rPr>
          <w:color w:val="auto"/>
          <w:lang w:val="kk-KZ"/>
        </w:rPr>
        <w:t>3</w:t>
      </w:r>
      <w:r>
        <w:rPr>
          <w:color w:val="auto"/>
          <w:lang w:val="kk-KZ"/>
        </w:rPr>
        <w:t xml:space="preserve"> қосымша</w:t>
      </w:r>
    </w:p>
    <w:p w14:paraId="0B56239D" w14:textId="77777777" w:rsidR="00BD183C" w:rsidRDefault="00BD183C" w:rsidP="005261AF">
      <w:pPr>
        <w:ind w:firstLine="6804"/>
        <w:jc w:val="right"/>
        <w:rPr>
          <w:color w:val="auto"/>
          <w:lang w:val="kk-KZ"/>
        </w:rPr>
      </w:pPr>
    </w:p>
    <w:p w14:paraId="02A0EA9F" w14:textId="77777777" w:rsidR="00BD183C" w:rsidRPr="005261AF" w:rsidRDefault="00BD183C"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72558C28" w14:textId="77777777" w:rsidR="00BD183C" w:rsidRDefault="00BD183C" w:rsidP="007220CD">
      <w:pPr>
        <w:jc w:val="center"/>
        <w:rPr>
          <w:color w:val="auto"/>
          <w:lang w:val="kk-KZ"/>
        </w:rPr>
      </w:pP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8FC575E"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8F589A" w:rsidRPr="008F589A">
        <w:rPr>
          <w:b/>
          <w:color w:val="auto"/>
          <w:lang w:val="kk-KZ"/>
        </w:rPr>
        <w:t>Батарея анализаторы, зарядтау және түзету құрылғысы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E88F5DC" w:rsidR="007220CD" w:rsidRPr="008F589A" w:rsidRDefault="008F589A">
            <w:pPr>
              <w:spacing w:line="276" w:lineRule="auto"/>
              <w:rPr>
                <w:color w:val="auto"/>
                <w:lang w:val="kk-KZ" w:eastAsia="en-US"/>
              </w:rPr>
            </w:pPr>
            <w:r>
              <w:rPr>
                <w:color w:val="auto"/>
                <w:lang w:eastAsia="en-US"/>
              </w:rPr>
              <w:t>27</w:t>
            </w:r>
            <w:r>
              <w:rPr>
                <w:color w:val="auto"/>
                <w:lang w:val="kk-KZ" w:eastAsia="en-US"/>
              </w:rPr>
              <w:t>1150</w:t>
            </w:r>
            <w:r>
              <w:rPr>
                <w:color w:val="auto"/>
                <w:lang w:eastAsia="en-US"/>
              </w:rPr>
              <w:t>.</w:t>
            </w:r>
            <w:r>
              <w:rPr>
                <w:color w:val="auto"/>
                <w:lang w:val="kk-KZ" w:eastAsia="en-US"/>
              </w:rPr>
              <w:t>3</w:t>
            </w:r>
            <w:r w:rsidR="00835C4B">
              <w:rPr>
                <w:color w:val="auto"/>
                <w:lang w:eastAsia="en-US"/>
              </w:rPr>
              <w:t>00.00000</w:t>
            </w:r>
            <w:r w:rsidR="00FC0904">
              <w:rPr>
                <w:color w:val="auto"/>
                <w:lang w:val="kk-KZ"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75083C4" w:rsidR="007220CD" w:rsidRDefault="008F589A">
            <w:pPr>
              <w:spacing w:line="276" w:lineRule="auto"/>
              <w:rPr>
                <w:color w:val="auto"/>
                <w:lang w:val="kk-KZ" w:eastAsia="en-US"/>
              </w:rPr>
            </w:pPr>
            <w:r>
              <w:rPr>
                <w:color w:val="auto"/>
                <w:lang w:val="kk-KZ" w:eastAsia="en-US"/>
              </w:rPr>
              <w:t>А</w:t>
            </w:r>
            <w:proofErr w:type="spellStart"/>
            <w:r w:rsidR="007220CD">
              <w:rPr>
                <w:color w:val="auto"/>
                <w:lang w:eastAsia="en-US"/>
              </w:rPr>
              <w:t>ккум</w:t>
            </w:r>
            <w:proofErr w:type="spellEnd"/>
            <w:r w:rsidR="007220CD">
              <w:rPr>
                <w:color w:val="auto"/>
                <w:lang w:val="kk-KZ" w:eastAsia="en-US"/>
              </w:rPr>
              <w:t>у</w:t>
            </w:r>
            <w:proofErr w:type="spellStart"/>
            <w:r w:rsidR="007220CD">
              <w:rPr>
                <w:color w:val="auto"/>
                <w:lang w:eastAsia="en-US"/>
              </w:rPr>
              <w:t>лятор</w:t>
            </w:r>
            <w:proofErr w:type="spellEnd"/>
            <w:r w:rsidR="007220CD">
              <w:rPr>
                <w:color w:val="auto"/>
                <w:lang w:val="kk-KZ" w:eastAsia="en-US"/>
              </w:rPr>
              <w:t>лық батарея</w:t>
            </w:r>
            <w:r>
              <w:rPr>
                <w:color w:val="auto"/>
                <w:lang w:val="kk-KZ" w:eastAsia="en-US"/>
              </w:rPr>
              <w:t xml:space="preserve"> анализаторы</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89A8BA4" w:rsidR="007220CD" w:rsidRPr="00DC6E41" w:rsidRDefault="008F589A">
            <w:pPr>
              <w:spacing w:line="276" w:lineRule="auto"/>
              <w:rPr>
                <w:color w:val="auto"/>
                <w:lang w:val="kk-KZ" w:eastAsia="en-US"/>
              </w:rPr>
            </w:pPr>
            <w:r>
              <w:rPr>
                <w:color w:val="auto"/>
                <w:lang w:val="kk-KZ" w:eastAsia="en-US"/>
              </w:rPr>
              <w:t>7</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E5F2743" w:rsidR="007220CD" w:rsidRDefault="005A07A8">
            <w:pPr>
              <w:spacing w:line="276" w:lineRule="auto"/>
              <w:rPr>
                <w:color w:val="auto"/>
                <w:lang w:eastAsia="en-US"/>
              </w:rPr>
            </w:pPr>
            <w:r w:rsidRPr="007563A7">
              <w:rPr>
                <w:color w:val="auto"/>
                <w:lang w:val="kk-KZ" w:eastAsia="en-US"/>
              </w:rPr>
              <w:t>Келісімшартқа қол қойылған күннен бастап 30 күнтізбелік күн</w:t>
            </w:r>
          </w:p>
        </w:tc>
      </w:tr>
      <w:tr w:rsidR="007220CD" w:rsidRPr="005A07A8"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B2039" w14:textId="2073D8D4" w:rsidR="00987C05" w:rsidRPr="00987C05" w:rsidRDefault="00987C05" w:rsidP="00987C05">
            <w:pPr>
              <w:spacing w:line="276" w:lineRule="auto"/>
              <w:rPr>
                <w:color w:val="auto"/>
                <w:lang w:val="kk-KZ" w:eastAsia="en-US"/>
              </w:rPr>
            </w:pPr>
            <w:r w:rsidRPr="00987C05">
              <w:rPr>
                <w:color w:val="auto"/>
                <w:lang w:val="kk-KZ" w:eastAsia="en-US"/>
              </w:rPr>
              <w:t>Өскемен қ., Стаханов көш., 70</w:t>
            </w:r>
            <w:r>
              <w:rPr>
                <w:color w:val="auto"/>
                <w:lang w:val="kk-KZ" w:eastAsia="en-US"/>
              </w:rPr>
              <w:t xml:space="preserve"> – 1 дана</w:t>
            </w:r>
            <w:r w:rsidRPr="00987C05">
              <w:rPr>
                <w:color w:val="auto"/>
                <w:lang w:val="kk-KZ" w:eastAsia="en-US"/>
              </w:rPr>
              <w:t>;</w:t>
            </w:r>
          </w:p>
          <w:p w14:paraId="24300B5E" w14:textId="0E70D7BA" w:rsidR="00987C05" w:rsidRPr="00987C05" w:rsidRDefault="00987C05" w:rsidP="00987C05">
            <w:pPr>
              <w:spacing w:line="276" w:lineRule="auto"/>
              <w:rPr>
                <w:color w:val="auto"/>
                <w:lang w:val="kk-KZ" w:eastAsia="en-US"/>
              </w:rPr>
            </w:pPr>
            <w:r w:rsidRPr="00987C05">
              <w:rPr>
                <w:color w:val="auto"/>
                <w:lang w:val="kk-KZ" w:eastAsia="en-US"/>
              </w:rPr>
              <w:t>Шымкент қ, И.Есенберлина көшесі, 11Б</w:t>
            </w:r>
            <w:r>
              <w:rPr>
                <w:color w:val="auto"/>
                <w:lang w:val="kk-KZ" w:eastAsia="en-US"/>
              </w:rPr>
              <w:t xml:space="preserve"> – 1 дана</w:t>
            </w:r>
            <w:r w:rsidRPr="00987C05">
              <w:rPr>
                <w:color w:val="auto"/>
                <w:lang w:val="kk-KZ" w:eastAsia="en-US"/>
              </w:rPr>
              <w:t>;</w:t>
            </w:r>
          </w:p>
          <w:p w14:paraId="6230D4C3" w14:textId="425F3942" w:rsidR="00987C05" w:rsidRPr="00987C05" w:rsidRDefault="00987C05" w:rsidP="00987C05">
            <w:pPr>
              <w:spacing w:line="276" w:lineRule="auto"/>
              <w:rPr>
                <w:color w:val="auto"/>
                <w:lang w:val="kk-KZ" w:eastAsia="en-US"/>
              </w:rPr>
            </w:pPr>
            <w:r w:rsidRPr="00987C05">
              <w:rPr>
                <w:color w:val="auto"/>
                <w:lang w:val="kk-KZ" w:eastAsia="en-US"/>
              </w:rPr>
              <w:t>Қостанай қаласы, Қайырбеков көшесі 312</w:t>
            </w:r>
            <w:r>
              <w:rPr>
                <w:color w:val="auto"/>
                <w:lang w:val="kk-KZ" w:eastAsia="en-US"/>
              </w:rPr>
              <w:t xml:space="preserve"> – 1 дана</w:t>
            </w:r>
            <w:r w:rsidRPr="00987C05">
              <w:rPr>
                <w:color w:val="auto"/>
                <w:lang w:val="kk-KZ" w:eastAsia="en-US"/>
              </w:rPr>
              <w:t>;</w:t>
            </w:r>
          </w:p>
          <w:p w14:paraId="065F1EDA" w14:textId="47EDE4EB" w:rsidR="00987C05" w:rsidRPr="00987C05" w:rsidRDefault="00987C05" w:rsidP="00987C05">
            <w:pPr>
              <w:spacing w:line="276" w:lineRule="auto"/>
              <w:rPr>
                <w:color w:val="auto"/>
                <w:lang w:val="kk-KZ" w:eastAsia="en-US"/>
              </w:rPr>
            </w:pPr>
            <w:r w:rsidRPr="00987C05">
              <w:rPr>
                <w:color w:val="auto"/>
                <w:lang w:val="kk-KZ" w:eastAsia="en-US"/>
              </w:rPr>
              <w:t>Алматы қ., Әл-Фараби даңғылы, 126 б</w:t>
            </w:r>
            <w:r>
              <w:rPr>
                <w:color w:val="auto"/>
                <w:lang w:val="kk-KZ" w:eastAsia="en-US"/>
              </w:rPr>
              <w:t xml:space="preserve"> – 2 дана</w:t>
            </w:r>
            <w:r w:rsidRPr="00987C05">
              <w:rPr>
                <w:color w:val="auto"/>
                <w:lang w:val="kk-KZ" w:eastAsia="en-US"/>
              </w:rPr>
              <w:t>;</w:t>
            </w:r>
          </w:p>
          <w:p w14:paraId="0A2F34CA" w14:textId="77E533CB" w:rsidR="00987C05" w:rsidRPr="00987C05" w:rsidRDefault="00987C05" w:rsidP="00987C05">
            <w:pPr>
              <w:spacing w:line="276" w:lineRule="auto"/>
              <w:rPr>
                <w:color w:val="auto"/>
                <w:lang w:val="kk-KZ" w:eastAsia="en-US"/>
              </w:rPr>
            </w:pPr>
            <w:r w:rsidRPr="00987C05">
              <w:rPr>
                <w:color w:val="auto"/>
                <w:lang w:val="kk-KZ" w:eastAsia="en-US"/>
              </w:rPr>
              <w:t>Астана қаласы, Сүйінбай ақын көшесі 87</w:t>
            </w:r>
            <w:r>
              <w:rPr>
                <w:color w:val="auto"/>
                <w:lang w:val="kk-KZ" w:eastAsia="en-US"/>
              </w:rPr>
              <w:t xml:space="preserve"> – 1 дана</w:t>
            </w:r>
            <w:r w:rsidRPr="00987C05">
              <w:rPr>
                <w:color w:val="auto"/>
                <w:lang w:val="kk-KZ" w:eastAsia="en-US"/>
              </w:rPr>
              <w:t>;</w:t>
            </w:r>
            <w:bookmarkStart w:id="0" w:name="_GoBack"/>
            <w:bookmarkEnd w:id="0"/>
          </w:p>
          <w:p w14:paraId="0A8E904B" w14:textId="5DFFC937" w:rsidR="00987C05" w:rsidRPr="0070078B" w:rsidRDefault="00987C05" w:rsidP="00987C05">
            <w:pPr>
              <w:spacing w:line="276" w:lineRule="auto"/>
              <w:rPr>
                <w:color w:val="auto"/>
                <w:lang w:val="kk-KZ" w:eastAsia="en-US"/>
              </w:rPr>
            </w:pPr>
            <w:r w:rsidRPr="00987C05">
              <w:rPr>
                <w:color w:val="auto"/>
                <w:lang w:val="kk-KZ" w:eastAsia="en-US"/>
              </w:rPr>
              <w:t>А</w:t>
            </w:r>
            <w:r>
              <w:rPr>
                <w:color w:val="auto"/>
                <w:lang w:val="kk-KZ" w:eastAsia="en-US"/>
              </w:rPr>
              <w:t>қтөбе қаласы, Летняя көшесі, 25 – 1 дана</w:t>
            </w:r>
            <w:r w:rsidRPr="00987C05">
              <w:rPr>
                <w:color w:val="auto"/>
                <w:lang w:val="kk-KZ" w:eastAsia="en-US"/>
              </w:rPr>
              <w:t>;</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2580082F" w:rsidR="007220CD" w:rsidRPr="008F589A" w:rsidRDefault="007220CD">
            <w:pPr>
              <w:spacing w:line="276" w:lineRule="auto"/>
              <w:rPr>
                <w:color w:val="auto"/>
                <w:lang w:val="kk-KZ" w:eastAsia="en-US"/>
              </w:rPr>
            </w:pP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lastRenderedPageBreak/>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4FC749" w14:textId="77777777" w:rsidR="008F589A" w:rsidRDefault="008F589A" w:rsidP="008F589A">
            <w:pPr>
              <w:spacing w:line="276" w:lineRule="auto"/>
              <w:rPr>
                <w:color w:val="auto"/>
              </w:rPr>
            </w:pPr>
            <w:r w:rsidRPr="00C529DD">
              <w:rPr>
                <w:color w:val="auto"/>
              </w:rPr>
              <w:t>ГОСТ IEC 61010-1-2014</w:t>
            </w:r>
          </w:p>
          <w:p w14:paraId="7AE46505" w14:textId="419D18BB" w:rsidR="008F589A" w:rsidRPr="008F589A" w:rsidRDefault="008F589A" w:rsidP="008F589A">
            <w:pPr>
              <w:spacing w:line="276" w:lineRule="auto"/>
              <w:rPr>
                <w:rFonts w:eastAsiaTheme="minorHAnsi"/>
                <w:color w:val="auto"/>
                <w:lang w:val="kk-KZ" w:eastAsia="en-US"/>
              </w:rPr>
            </w:pPr>
            <w:r>
              <w:rPr>
                <w:color w:val="auto"/>
              </w:rPr>
              <w:t xml:space="preserve">ГОСТ </w:t>
            </w:r>
            <w:proofErr w:type="gramStart"/>
            <w:r>
              <w:rPr>
                <w:color w:val="auto"/>
              </w:rPr>
              <w:t>Р</w:t>
            </w:r>
            <w:proofErr w:type="gramEnd"/>
            <w:r>
              <w:rPr>
                <w:color w:val="auto"/>
              </w:rPr>
              <w:t xml:space="preserve"> </w:t>
            </w:r>
            <w:r w:rsidRPr="001A2100">
              <w:rPr>
                <w:color w:val="auto"/>
              </w:rPr>
              <w:t>МЭК 61326-1-2014</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5A07A8" w14:paraId="5AA53A50" w14:textId="77777777" w:rsidTr="00ED2311">
        <w:trPr>
          <w:trHeight w:val="1975"/>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B55B1" w14:textId="77777777" w:rsidR="008F589A" w:rsidRDefault="008F589A" w:rsidP="008F589A">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0773D7D" w14:textId="7D7E7EDA" w:rsidR="008F589A" w:rsidRPr="008F589A" w:rsidRDefault="008F589A" w:rsidP="008F589A">
            <w:pPr>
              <w:spacing w:line="276" w:lineRule="auto"/>
              <w:rPr>
                <w:color w:val="auto"/>
                <w:lang w:val="kk-KZ" w:eastAsia="en-US"/>
              </w:rPr>
            </w:pPr>
            <w:r w:rsidRPr="008F589A">
              <w:rPr>
                <w:color w:val="auto"/>
                <w:lang w:val="kk-KZ" w:eastAsia="en-US"/>
              </w:rPr>
              <w:t>Номиналды кернеуі 30 В-тан аспайтын батареялардың, атап айтқанда гальваникалық элементтердің, әртүрлі батареялардың және оларға негізделген батареялардың батарея терминалдарының кернеуін және іш</w:t>
            </w:r>
            <w:r>
              <w:rPr>
                <w:color w:val="auto"/>
                <w:lang w:val="kk-KZ" w:eastAsia="en-US"/>
              </w:rPr>
              <w:t>кі кедергісін өлшеуге арналған.</w:t>
            </w:r>
          </w:p>
          <w:p w14:paraId="1B057513" w14:textId="2FB9C463" w:rsidR="008F589A" w:rsidRPr="008F589A" w:rsidRDefault="008F589A" w:rsidP="008F589A">
            <w:pPr>
              <w:spacing w:line="276" w:lineRule="auto"/>
              <w:rPr>
                <w:color w:val="auto"/>
                <w:lang w:val="kk-KZ" w:eastAsia="en-US"/>
              </w:rPr>
            </w:pPr>
            <w:r w:rsidRPr="008F589A">
              <w:rPr>
                <w:color w:val="auto"/>
                <w:lang w:val="kk-KZ" w:eastAsia="en-US"/>
              </w:rPr>
              <w:t>Көрсетілген жарамдылық параметріне негізделген бірдей батареяларды жылдам т</w:t>
            </w:r>
            <w:r>
              <w:rPr>
                <w:color w:val="auto"/>
                <w:lang w:val="kk-KZ" w:eastAsia="en-US"/>
              </w:rPr>
              <w:t>ексеруді қамтамасыз етуі керек.</w:t>
            </w:r>
          </w:p>
          <w:p w14:paraId="4C188709" w14:textId="679E4BB8" w:rsidR="008F589A" w:rsidRPr="008F589A" w:rsidRDefault="008F589A" w:rsidP="008F589A">
            <w:pPr>
              <w:spacing w:line="276" w:lineRule="auto"/>
              <w:rPr>
                <w:color w:val="auto"/>
                <w:lang w:val="kk-KZ" w:eastAsia="en-US"/>
              </w:rPr>
            </w:pPr>
            <w:r w:rsidRPr="008F589A">
              <w:rPr>
                <w:color w:val="auto"/>
                <w:lang w:val="kk-KZ" w:eastAsia="en-US"/>
              </w:rPr>
              <w:t>Өлшеу нәтижелерін кіріктірілген жад картасына жазу және</w:t>
            </w:r>
            <w:r>
              <w:rPr>
                <w:color w:val="auto"/>
                <w:lang w:val="kk-KZ" w:eastAsia="en-US"/>
              </w:rPr>
              <w:t xml:space="preserve"> сақтау мүмкіндігі болуы керек.</w:t>
            </w:r>
          </w:p>
          <w:p w14:paraId="64013318" w14:textId="77777777" w:rsidR="008F589A" w:rsidRPr="008F589A" w:rsidRDefault="008F589A" w:rsidP="008F589A">
            <w:pPr>
              <w:spacing w:line="276" w:lineRule="auto"/>
              <w:rPr>
                <w:color w:val="auto"/>
                <w:lang w:val="kk-KZ" w:eastAsia="en-US"/>
              </w:rPr>
            </w:pPr>
            <w:r w:rsidRPr="008F589A">
              <w:rPr>
                <w:color w:val="auto"/>
                <w:lang w:val="kk-KZ" w:eastAsia="en-US"/>
              </w:rPr>
              <w:t>Компьютерлік байланыс үшін USB порты болуы керек.</w:t>
            </w:r>
          </w:p>
          <w:p w14:paraId="558C8706" w14:textId="77777777" w:rsidR="00822570" w:rsidRPr="00FC0904" w:rsidRDefault="008F589A" w:rsidP="008F589A">
            <w:pPr>
              <w:spacing w:line="276" w:lineRule="auto"/>
              <w:rPr>
                <w:color w:val="auto"/>
                <w:lang w:val="kk-KZ" w:eastAsia="en-US"/>
              </w:rPr>
            </w:pPr>
            <w:r w:rsidRPr="008F589A">
              <w:rPr>
                <w:color w:val="auto"/>
                <w:lang w:val="kk-KZ" w:eastAsia="en-US"/>
              </w:rPr>
              <w:t xml:space="preserve">Стандартты батареялармен жұмыс істейтін портативті құрылғы болуы керек. </w:t>
            </w:r>
          </w:p>
          <w:p w14:paraId="561E2EEE" w14:textId="1401931F" w:rsidR="008F589A" w:rsidRPr="008F589A" w:rsidRDefault="0044205C" w:rsidP="008F589A">
            <w:pPr>
              <w:spacing w:line="276" w:lineRule="auto"/>
              <w:rPr>
                <w:color w:val="auto"/>
                <w:lang w:val="kk-KZ" w:eastAsia="en-US"/>
              </w:rPr>
            </w:pPr>
            <w:r>
              <w:rPr>
                <w:color w:val="auto"/>
                <w:lang w:val="kk-KZ" w:eastAsia="en-US"/>
              </w:rPr>
              <w:t>Корпусты қорғау дәрежесі IP32-де</w:t>
            </w:r>
            <w:r w:rsidRPr="0044205C">
              <w:rPr>
                <w:color w:val="auto"/>
                <w:lang w:val="kk-KZ" w:eastAsia="en-US"/>
              </w:rPr>
              <w:t>н төмен емес</w:t>
            </w:r>
            <w:r w:rsidR="008F589A">
              <w:rPr>
                <w:color w:val="auto"/>
                <w:lang w:val="kk-KZ" w:eastAsia="en-US"/>
              </w:rPr>
              <w:t>.</w:t>
            </w:r>
          </w:p>
          <w:p w14:paraId="5EFB4457" w14:textId="77777777" w:rsidR="008F589A" w:rsidRPr="008F589A" w:rsidRDefault="008F589A" w:rsidP="008F589A">
            <w:pPr>
              <w:spacing w:line="276" w:lineRule="auto"/>
              <w:rPr>
                <w:color w:val="auto"/>
                <w:lang w:val="kk-KZ" w:eastAsia="en-US"/>
              </w:rPr>
            </w:pPr>
            <w:r w:rsidRPr="008F589A">
              <w:rPr>
                <w:color w:val="auto"/>
                <w:lang w:val="kk-KZ" w:eastAsia="en-US"/>
              </w:rPr>
              <w:t>Құрылғы корпусы қышқылдар мен сілтілердің химиялық шабуылына төзімді жабынмен жабылуы керек.</w:t>
            </w:r>
          </w:p>
          <w:p w14:paraId="7061230D" w14:textId="598A8E20" w:rsidR="00BD183C" w:rsidRPr="008F589A" w:rsidRDefault="008F589A" w:rsidP="008F589A">
            <w:pPr>
              <w:spacing w:line="276" w:lineRule="auto"/>
              <w:rPr>
                <w:b/>
                <w:color w:val="auto"/>
                <w:lang w:val="kk-KZ" w:eastAsia="en-US"/>
              </w:rPr>
            </w:pPr>
            <w:r w:rsidRPr="008F589A">
              <w:rPr>
                <w:b/>
                <w:color w:val="auto"/>
                <w:lang w:val="kk-KZ" w:eastAsia="en-US"/>
              </w:rPr>
              <w:t>Техникалық параметрлер:</w:t>
            </w:r>
          </w:p>
          <w:p w14:paraId="25E72D80" w14:textId="4BE8F070" w:rsidR="00E474E2" w:rsidRPr="00E474E2" w:rsidRDefault="00E474E2" w:rsidP="00E474E2">
            <w:pPr>
              <w:spacing w:line="276" w:lineRule="auto"/>
              <w:rPr>
                <w:color w:val="auto"/>
                <w:lang w:val="kk-KZ" w:eastAsia="en-US"/>
              </w:rPr>
            </w:pPr>
            <w:r w:rsidRPr="00E474E2">
              <w:rPr>
                <w:color w:val="auto"/>
                <w:lang w:val="kk-KZ" w:eastAsia="en-US"/>
              </w:rPr>
              <w:t xml:space="preserve">Батареяның ішкі </w:t>
            </w:r>
            <w:r>
              <w:rPr>
                <w:color w:val="auto"/>
                <w:lang w:val="kk-KZ" w:eastAsia="en-US"/>
              </w:rPr>
              <w:t>кешен кедергісін өлшеу шектері:</w:t>
            </w:r>
          </w:p>
          <w:p w14:paraId="30C960D1" w14:textId="716B8B81" w:rsidR="00E474E2" w:rsidRPr="00E474E2" w:rsidRDefault="00E474E2" w:rsidP="00E474E2">
            <w:pPr>
              <w:spacing w:line="276" w:lineRule="auto"/>
              <w:rPr>
                <w:color w:val="auto"/>
                <w:lang w:val="kk-KZ" w:eastAsia="en-US"/>
              </w:rPr>
            </w:pPr>
            <w:r w:rsidRPr="00E474E2">
              <w:rPr>
                <w:color w:val="auto"/>
                <w:lang w:val="kk-KZ" w:eastAsia="en-US"/>
              </w:rPr>
              <w:t xml:space="preserve">Өлшеу диапазоны 0,00 мОм-нан 30,04 мОм-ға дейін, </w:t>
            </w:r>
            <w:r w:rsidR="00BD183C">
              <w:rPr>
                <w:color w:val="auto"/>
                <w:lang w:val="kk-KZ" w:eastAsia="en-US"/>
              </w:rPr>
              <w:t>ө</w:t>
            </w:r>
            <w:r w:rsidR="00BD183C" w:rsidRPr="00E474E2">
              <w:rPr>
                <w:color w:val="auto"/>
                <w:lang w:val="kk-KZ" w:eastAsia="en-US"/>
              </w:rPr>
              <w:t>лшеу</w:t>
            </w:r>
            <w:r w:rsidRPr="00E474E2">
              <w:rPr>
                <w:color w:val="auto"/>
                <w:lang w:val="kk-KZ" w:eastAsia="en-US"/>
              </w:rPr>
              <w:t xml:space="preserve"> ажыратымдылығы 0,01 мОм</w:t>
            </w:r>
          </w:p>
          <w:p w14:paraId="3893F92F" w14:textId="1595E4C5" w:rsidR="00E474E2" w:rsidRPr="00E474E2" w:rsidRDefault="00E474E2" w:rsidP="00E474E2">
            <w:pPr>
              <w:spacing w:line="276" w:lineRule="auto"/>
              <w:rPr>
                <w:color w:val="auto"/>
                <w:lang w:val="kk-KZ" w:eastAsia="en-US"/>
              </w:rPr>
            </w:pPr>
            <w:r w:rsidRPr="00E474E2">
              <w:rPr>
                <w:color w:val="auto"/>
                <w:lang w:val="kk-KZ" w:eastAsia="en-US"/>
              </w:rPr>
              <w:t>Өлшеу диапазоны 30,1 мОм</w:t>
            </w:r>
            <w:r w:rsidR="00BD183C">
              <w:rPr>
                <w:color w:val="auto"/>
                <w:lang w:val="kk-KZ" w:eastAsia="en-US"/>
              </w:rPr>
              <w:t>-нан 300,4 мОм-ға дейін, ө</w:t>
            </w:r>
            <w:r w:rsidR="00BD183C" w:rsidRPr="00E474E2">
              <w:rPr>
                <w:color w:val="auto"/>
                <w:lang w:val="kk-KZ" w:eastAsia="en-US"/>
              </w:rPr>
              <w:t>лшеу</w:t>
            </w:r>
            <w:r w:rsidRPr="00E474E2">
              <w:rPr>
                <w:color w:val="auto"/>
                <w:lang w:val="kk-KZ" w:eastAsia="en-US"/>
              </w:rPr>
              <w:t xml:space="preserve"> ажыратымдылығы 0,1 мОм</w:t>
            </w:r>
          </w:p>
          <w:p w14:paraId="55C6E8E1" w14:textId="6AB82ADD" w:rsidR="00E474E2" w:rsidRDefault="00E474E2" w:rsidP="00E474E2">
            <w:pPr>
              <w:spacing w:line="276" w:lineRule="auto"/>
              <w:rPr>
                <w:color w:val="auto"/>
                <w:lang w:val="kk-KZ" w:eastAsia="en-US"/>
              </w:rPr>
            </w:pPr>
            <w:r w:rsidRPr="00E474E2">
              <w:rPr>
                <w:color w:val="auto"/>
                <w:lang w:val="kk-KZ" w:eastAsia="en-US"/>
              </w:rPr>
              <w:t>Өлшеу диапазоны 301 мОм-нан 3000 мОм-ға дейі</w:t>
            </w:r>
            <w:r w:rsidR="00BD183C">
              <w:rPr>
                <w:color w:val="auto"/>
                <w:lang w:val="kk-KZ" w:eastAsia="en-US"/>
              </w:rPr>
              <w:t>н, ө</w:t>
            </w:r>
            <w:r w:rsidR="00BD183C" w:rsidRPr="00E474E2">
              <w:rPr>
                <w:color w:val="auto"/>
                <w:lang w:val="kk-KZ" w:eastAsia="en-US"/>
              </w:rPr>
              <w:t>лшеу</w:t>
            </w:r>
            <w:r>
              <w:rPr>
                <w:color w:val="auto"/>
                <w:lang w:val="kk-KZ" w:eastAsia="en-US"/>
              </w:rPr>
              <w:t xml:space="preserve"> ажыратымдылығы 1 мОм</w:t>
            </w:r>
          </w:p>
          <w:p w14:paraId="5B05A07E" w14:textId="77777777" w:rsidR="00BD183C" w:rsidRPr="00E474E2" w:rsidRDefault="00BD183C" w:rsidP="00E474E2">
            <w:pPr>
              <w:spacing w:line="276" w:lineRule="auto"/>
              <w:rPr>
                <w:color w:val="auto"/>
                <w:lang w:val="kk-KZ" w:eastAsia="en-US"/>
              </w:rPr>
            </w:pPr>
          </w:p>
          <w:p w14:paraId="309D2234" w14:textId="1C99C07B" w:rsidR="00E474E2" w:rsidRPr="00E474E2" w:rsidRDefault="00E474E2" w:rsidP="00E474E2">
            <w:pPr>
              <w:spacing w:line="276" w:lineRule="auto"/>
              <w:rPr>
                <w:color w:val="auto"/>
                <w:lang w:val="kk-KZ" w:eastAsia="en-US"/>
              </w:rPr>
            </w:pPr>
            <w:r w:rsidRPr="00E474E2">
              <w:rPr>
                <w:color w:val="auto"/>
                <w:lang w:val="kk-KZ" w:eastAsia="en-US"/>
              </w:rPr>
              <w:t>Батареяның ішкі кешен кедергісінің белс</w:t>
            </w:r>
            <w:r>
              <w:rPr>
                <w:color w:val="auto"/>
                <w:lang w:val="kk-KZ" w:eastAsia="en-US"/>
              </w:rPr>
              <w:t>енді компонентін өлшеу шектері:</w:t>
            </w:r>
          </w:p>
          <w:p w14:paraId="1735F8AA" w14:textId="302C7203" w:rsidR="00E474E2" w:rsidRPr="00E474E2" w:rsidRDefault="00E474E2" w:rsidP="00E474E2">
            <w:pPr>
              <w:spacing w:line="276" w:lineRule="auto"/>
              <w:rPr>
                <w:color w:val="auto"/>
                <w:lang w:val="kk-KZ" w:eastAsia="en-US"/>
              </w:rPr>
            </w:pPr>
            <w:r w:rsidRPr="00E474E2">
              <w:rPr>
                <w:color w:val="auto"/>
                <w:lang w:val="kk-KZ" w:eastAsia="en-US"/>
              </w:rPr>
              <w:t>Өлшеу диапазоны 0,00 мОм</w:t>
            </w:r>
            <w:r w:rsidR="00BD183C">
              <w:rPr>
                <w:color w:val="auto"/>
                <w:lang w:val="kk-KZ" w:eastAsia="en-US"/>
              </w:rPr>
              <w:t>-нан 30,04 мОм-ға дейін, ө</w:t>
            </w:r>
            <w:r w:rsidR="00BD183C" w:rsidRPr="00E474E2">
              <w:rPr>
                <w:color w:val="auto"/>
                <w:lang w:val="kk-KZ" w:eastAsia="en-US"/>
              </w:rPr>
              <w:t>лшеу</w:t>
            </w:r>
            <w:r w:rsidRPr="00E474E2">
              <w:rPr>
                <w:color w:val="auto"/>
                <w:lang w:val="kk-KZ" w:eastAsia="en-US"/>
              </w:rPr>
              <w:t xml:space="preserve"> ажыратымдылығы 0,01 мОм</w:t>
            </w:r>
          </w:p>
          <w:p w14:paraId="0C914816" w14:textId="64DCC586" w:rsidR="00E474E2" w:rsidRPr="00E474E2" w:rsidRDefault="00E474E2" w:rsidP="00E474E2">
            <w:pPr>
              <w:spacing w:line="276" w:lineRule="auto"/>
              <w:rPr>
                <w:color w:val="auto"/>
                <w:lang w:val="kk-KZ" w:eastAsia="en-US"/>
              </w:rPr>
            </w:pPr>
            <w:r w:rsidRPr="00E474E2">
              <w:rPr>
                <w:color w:val="auto"/>
                <w:lang w:val="kk-KZ" w:eastAsia="en-US"/>
              </w:rPr>
              <w:t>Өлшеу диапазоны 30,1 мОм-н</w:t>
            </w:r>
            <w:r w:rsidR="00BD183C">
              <w:rPr>
                <w:color w:val="auto"/>
                <w:lang w:val="kk-KZ" w:eastAsia="en-US"/>
              </w:rPr>
              <w:t>ан 300,4 мОм-ға дейін, ө</w:t>
            </w:r>
            <w:r w:rsidR="00BD183C" w:rsidRPr="00E474E2">
              <w:rPr>
                <w:color w:val="auto"/>
                <w:lang w:val="kk-KZ" w:eastAsia="en-US"/>
              </w:rPr>
              <w:t>лшеу</w:t>
            </w:r>
            <w:r w:rsidRPr="00E474E2">
              <w:rPr>
                <w:color w:val="auto"/>
                <w:lang w:val="kk-KZ" w:eastAsia="en-US"/>
              </w:rPr>
              <w:t xml:space="preserve"> ажыратымдылығы 0,1 мОм</w:t>
            </w:r>
          </w:p>
          <w:p w14:paraId="2638ECD5" w14:textId="4261DA81" w:rsidR="00E474E2" w:rsidRDefault="00E474E2" w:rsidP="00E474E2">
            <w:pPr>
              <w:spacing w:line="276" w:lineRule="auto"/>
              <w:rPr>
                <w:color w:val="auto"/>
                <w:lang w:val="kk-KZ" w:eastAsia="en-US"/>
              </w:rPr>
            </w:pPr>
            <w:r w:rsidRPr="00E474E2">
              <w:rPr>
                <w:color w:val="auto"/>
                <w:lang w:val="kk-KZ" w:eastAsia="en-US"/>
              </w:rPr>
              <w:t>Өлшеу диапазоны 301 мОм-нан 3000 мОм-ға дейі</w:t>
            </w:r>
            <w:r w:rsidR="00BD183C">
              <w:rPr>
                <w:color w:val="auto"/>
                <w:lang w:val="kk-KZ" w:eastAsia="en-US"/>
              </w:rPr>
              <w:t>н, ө</w:t>
            </w:r>
            <w:r w:rsidR="00BD183C" w:rsidRPr="00E474E2">
              <w:rPr>
                <w:color w:val="auto"/>
                <w:lang w:val="kk-KZ" w:eastAsia="en-US"/>
              </w:rPr>
              <w:t>лшеу</w:t>
            </w:r>
            <w:r>
              <w:rPr>
                <w:color w:val="auto"/>
                <w:lang w:val="kk-KZ" w:eastAsia="en-US"/>
              </w:rPr>
              <w:t xml:space="preserve"> ажыратымдылығы 1 мОм</w:t>
            </w:r>
          </w:p>
          <w:p w14:paraId="01EAE55B" w14:textId="77777777" w:rsidR="00BD183C" w:rsidRPr="00E474E2" w:rsidRDefault="00BD183C" w:rsidP="00E474E2">
            <w:pPr>
              <w:spacing w:line="276" w:lineRule="auto"/>
              <w:rPr>
                <w:color w:val="auto"/>
                <w:lang w:val="kk-KZ" w:eastAsia="en-US"/>
              </w:rPr>
            </w:pPr>
          </w:p>
          <w:p w14:paraId="3728F0B4" w14:textId="164A0EB2" w:rsidR="00E474E2" w:rsidRPr="00E474E2" w:rsidRDefault="00E474E2" w:rsidP="00E474E2">
            <w:pPr>
              <w:spacing w:line="276" w:lineRule="auto"/>
              <w:rPr>
                <w:color w:val="auto"/>
                <w:lang w:val="kk-KZ" w:eastAsia="en-US"/>
              </w:rPr>
            </w:pPr>
            <w:r w:rsidRPr="00E474E2">
              <w:rPr>
                <w:color w:val="auto"/>
                <w:lang w:val="kk-KZ" w:eastAsia="en-US"/>
              </w:rPr>
              <w:t>Батареяның ішкі кешен кедергісінің реакт</w:t>
            </w:r>
            <w:r>
              <w:rPr>
                <w:color w:val="auto"/>
                <w:lang w:val="kk-KZ" w:eastAsia="en-US"/>
              </w:rPr>
              <w:t>ивті компонентін өлшеу шектері:</w:t>
            </w:r>
          </w:p>
          <w:p w14:paraId="38A70C12" w14:textId="45E57A4B" w:rsidR="00E474E2" w:rsidRPr="00E474E2" w:rsidRDefault="00E474E2" w:rsidP="00E474E2">
            <w:pPr>
              <w:spacing w:line="276" w:lineRule="auto"/>
              <w:rPr>
                <w:color w:val="auto"/>
                <w:lang w:val="kk-KZ" w:eastAsia="en-US"/>
              </w:rPr>
            </w:pPr>
            <w:r w:rsidRPr="00E474E2">
              <w:rPr>
                <w:color w:val="auto"/>
                <w:lang w:val="kk-KZ" w:eastAsia="en-US"/>
              </w:rPr>
              <w:t xml:space="preserve">Өлшеу диапазоны ±(0,00 мОм-нан 30,04 мОм-ға дейін), </w:t>
            </w:r>
            <w:r w:rsidR="00BD183C">
              <w:rPr>
                <w:color w:val="auto"/>
                <w:lang w:val="kk-KZ" w:eastAsia="en-US"/>
              </w:rPr>
              <w:t>ө</w:t>
            </w:r>
            <w:r w:rsidR="00BD183C" w:rsidRPr="00E474E2">
              <w:rPr>
                <w:color w:val="auto"/>
                <w:lang w:val="kk-KZ" w:eastAsia="en-US"/>
              </w:rPr>
              <w:t>лшеу</w:t>
            </w:r>
            <w:r w:rsidRPr="00E474E2">
              <w:rPr>
                <w:color w:val="auto"/>
                <w:lang w:val="kk-KZ" w:eastAsia="en-US"/>
              </w:rPr>
              <w:t xml:space="preserve"> ажыратымдылығы 0,01 мОм</w:t>
            </w:r>
          </w:p>
          <w:p w14:paraId="7B86F0D7" w14:textId="376D817B" w:rsidR="00E474E2" w:rsidRPr="00E474E2" w:rsidRDefault="00E474E2" w:rsidP="00E474E2">
            <w:pPr>
              <w:spacing w:line="276" w:lineRule="auto"/>
              <w:rPr>
                <w:color w:val="auto"/>
                <w:lang w:val="kk-KZ" w:eastAsia="en-US"/>
              </w:rPr>
            </w:pPr>
            <w:r w:rsidRPr="00E474E2">
              <w:rPr>
                <w:color w:val="auto"/>
                <w:lang w:val="kk-KZ" w:eastAsia="en-US"/>
              </w:rPr>
              <w:t xml:space="preserve">Өлшеу диапазоны ±(30,1 </w:t>
            </w:r>
            <w:r w:rsidR="00BD183C">
              <w:rPr>
                <w:color w:val="auto"/>
                <w:lang w:val="kk-KZ" w:eastAsia="en-US"/>
              </w:rPr>
              <w:t>мОм-нан 300,4 мОм-ға дейін), ө</w:t>
            </w:r>
            <w:r w:rsidR="00BD183C" w:rsidRPr="00E474E2">
              <w:rPr>
                <w:color w:val="auto"/>
                <w:lang w:val="kk-KZ" w:eastAsia="en-US"/>
              </w:rPr>
              <w:t>лшеу</w:t>
            </w:r>
            <w:r w:rsidRPr="00E474E2">
              <w:rPr>
                <w:color w:val="auto"/>
                <w:lang w:val="kk-KZ" w:eastAsia="en-US"/>
              </w:rPr>
              <w:t xml:space="preserve"> ажыратымдылығы 0,1 мОм</w:t>
            </w:r>
          </w:p>
          <w:p w14:paraId="02D2744D" w14:textId="5BDF52FC" w:rsidR="00E474E2" w:rsidRDefault="00E474E2" w:rsidP="00E474E2">
            <w:pPr>
              <w:spacing w:line="276" w:lineRule="auto"/>
              <w:rPr>
                <w:color w:val="auto"/>
                <w:lang w:val="kk-KZ" w:eastAsia="en-US"/>
              </w:rPr>
            </w:pPr>
            <w:r w:rsidRPr="00E474E2">
              <w:rPr>
                <w:color w:val="auto"/>
                <w:lang w:val="kk-KZ" w:eastAsia="en-US"/>
              </w:rPr>
              <w:t>Өлшеу диапазоны ±(301</w:t>
            </w:r>
            <w:r w:rsidR="00BD183C">
              <w:rPr>
                <w:color w:val="auto"/>
                <w:lang w:val="kk-KZ" w:eastAsia="en-US"/>
              </w:rPr>
              <w:t xml:space="preserve"> мОм-нан 3000 мОм-ға дейін), ө</w:t>
            </w:r>
            <w:r w:rsidR="00BD183C" w:rsidRPr="00E474E2">
              <w:rPr>
                <w:color w:val="auto"/>
                <w:lang w:val="kk-KZ" w:eastAsia="en-US"/>
              </w:rPr>
              <w:t>лшеу</w:t>
            </w:r>
            <w:r w:rsidRPr="00E474E2">
              <w:rPr>
                <w:color w:val="auto"/>
                <w:lang w:val="kk-KZ" w:eastAsia="en-US"/>
              </w:rPr>
              <w:t xml:space="preserve"> ажыратымдылығы 1 мОм</w:t>
            </w:r>
          </w:p>
          <w:p w14:paraId="2B6D96E5" w14:textId="77777777" w:rsidR="00BD183C" w:rsidRPr="00E474E2" w:rsidRDefault="00BD183C" w:rsidP="00E474E2">
            <w:pPr>
              <w:spacing w:line="276" w:lineRule="auto"/>
              <w:rPr>
                <w:color w:val="auto"/>
                <w:lang w:val="kk-KZ" w:eastAsia="en-US"/>
              </w:rPr>
            </w:pPr>
          </w:p>
          <w:p w14:paraId="2E00D448" w14:textId="6BEB9EE7" w:rsidR="00E474E2" w:rsidRPr="00E474E2" w:rsidRDefault="00E474E2" w:rsidP="00E474E2">
            <w:pPr>
              <w:spacing w:line="276" w:lineRule="auto"/>
              <w:rPr>
                <w:color w:val="auto"/>
                <w:lang w:val="kk-KZ" w:eastAsia="en-US"/>
              </w:rPr>
            </w:pPr>
            <w:r w:rsidRPr="00E474E2">
              <w:rPr>
                <w:color w:val="auto"/>
                <w:lang w:val="kk-KZ" w:eastAsia="en-US"/>
              </w:rPr>
              <w:t xml:space="preserve">Батареяның </w:t>
            </w:r>
            <w:r>
              <w:rPr>
                <w:color w:val="auto"/>
                <w:lang w:val="kk-KZ" w:eastAsia="en-US"/>
              </w:rPr>
              <w:t>тұрақты кернеуін өлшеу шектері:</w:t>
            </w:r>
          </w:p>
          <w:p w14:paraId="70DC9E7A" w14:textId="1A4AF6DF" w:rsidR="00E474E2" w:rsidRPr="00E474E2" w:rsidRDefault="00E474E2" w:rsidP="00E474E2">
            <w:pPr>
              <w:spacing w:line="276" w:lineRule="auto"/>
              <w:rPr>
                <w:color w:val="auto"/>
                <w:lang w:val="kk-KZ" w:eastAsia="en-US"/>
              </w:rPr>
            </w:pPr>
            <w:r w:rsidRPr="00E474E2">
              <w:rPr>
                <w:color w:val="auto"/>
                <w:lang w:val="kk-KZ" w:eastAsia="en-US"/>
              </w:rPr>
              <w:t>Өлшеу диапазоны 0,000 В-тан 9,</w:t>
            </w:r>
            <w:r w:rsidR="00BD183C">
              <w:rPr>
                <w:color w:val="auto"/>
                <w:lang w:val="kk-KZ" w:eastAsia="en-US"/>
              </w:rPr>
              <w:t>999 В-қа дейін, ө</w:t>
            </w:r>
            <w:r w:rsidR="00BD183C" w:rsidRPr="00E474E2">
              <w:rPr>
                <w:color w:val="auto"/>
                <w:lang w:val="kk-KZ" w:eastAsia="en-US"/>
              </w:rPr>
              <w:t>лшеу</w:t>
            </w:r>
            <w:r w:rsidRPr="00E474E2">
              <w:rPr>
                <w:color w:val="auto"/>
                <w:lang w:val="kk-KZ" w:eastAsia="en-US"/>
              </w:rPr>
              <w:t xml:space="preserve"> ажыратымдылығы 0,001 В</w:t>
            </w:r>
          </w:p>
          <w:p w14:paraId="786E2F0C" w14:textId="1E48F80F" w:rsidR="00E474E2" w:rsidRDefault="00E474E2" w:rsidP="00E474E2">
            <w:pPr>
              <w:spacing w:line="276" w:lineRule="auto"/>
              <w:rPr>
                <w:color w:val="auto"/>
                <w:lang w:val="kk-KZ" w:eastAsia="en-US"/>
              </w:rPr>
            </w:pPr>
            <w:r w:rsidRPr="00E474E2">
              <w:rPr>
                <w:color w:val="auto"/>
                <w:lang w:val="kk-KZ" w:eastAsia="en-US"/>
              </w:rPr>
              <w:t>Өлшеу диапазоны 1</w:t>
            </w:r>
            <w:r w:rsidR="00BD183C">
              <w:rPr>
                <w:color w:val="auto"/>
                <w:lang w:val="kk-KZ" w:eastAsia="en-US"/>
              </w:rPr>
              <w:t>0,00 В-тан 30,00 В-қа дейін, ө</w:t>
            </w:r>
            <w:r w:rsidR="00BD183C" w:rsidRPr="00E474E2">
              <w:rPr>
                <w:color w:val="auto"/>
                <w:lang w:val="kk-KZ" w:eastAsia="en-US"/>
              </w:rPr>
              <w:t>лшеу</w:t>
            </w:r>
            <w:r w:rsidRPr="00E474E2">
              <w:rPr>
                <w:color w:val="auto"/>
                <w:lang w:val="kk-KZ" w:eastAsia="en-US"/>
              </w:rPr>
              <w:t xml:space="preserve"> ажыратымдылығы 0,01 В</w:t>
            </w:r>
          </w:p>
          <w:p w14:paraId="2642A9EF" w14:textId="77777777" w:rsidR="00BD183C" w:rsidRDefault="00BD183C" w:rsidP="00E474E2">
            <w:pPr>
              <w:spacing w:line="276" w:lineRule="auto"/>
              <w:rPr>
                <w:color w:val="auto"/>
                <w:lang w:val="kk-KZ" w:eastAsia="en-US"/>
              </w:rPr>
            </w:pPr>
          </w:p>
          <w:p w14:paraId="29286A50" w14:textId="77777777" w:rsidR="00BD183C" w:rsidRPr="008F589A" w:rsidRDefault="00BD183C" w:rsidP="00BD183C">
            <w:pPr>
              <w:spacing w:line="276" w:lineRule="auto"/>
              <w:rPr>
                <w:color w:val="auto"/>
                <w:lang w:val="kk-KZ" w:eastAsia="en-US"/>
              </w:rPr>
            </w:pPr>
            <w:r w:rsidRPr="008F589A">
              <w:rPr>
                <w:color w:val="auto"/>
                <w:lang w:val="kk-KZ" w:eastAsia="en-US"/>
              </w:rPr>
              <w:t>Өлшеулер бекітілген жиіліктерде орындалады,</w:t>
            </w:r>
          </w:p>
          <w:p w14:paraId="0E8337F0" w14:textId="77777777" w:rsidR="00BD183C" w:rsidRPr="008F589A" w:rsidRDefault="00BD183C" w:rsidP="00BD183C">
            <w:pPr>
              <w:spacing w:line="276" w:lineRule="auto"/>
              <w:rPr>
                <w:color w:val="auto"/>
                <w:lang w:val="kk-KZ" w:eastAsia="en-US"/>
              </w:rPr>
            </w:pPr>
            <w:r w:rsidRPr="008F589A">
              <w:rPr>
                <w:color w:val="auto"/>
                <w:lang w:val="kk-KZ" w:eastAsia="en-US"/>
              </w:rPr>
              <w:t>жиілік диапазоны 20-дан 1000 Гц-ке дейін. Жиілік мәні 1 Гц-тен аспайтын қадамдармен орнатылады. Жиілікті орнатудағы рұқсат етілген абсолютті қателік ±0,5 Гц.</w:t>
            </w:r>
          </w:p>
          <w:p w14:paraId="5A0A8246" w14:textId="1BEF7B86" w:rsidR="008F589A" w:rsidRPr="008F589A" w:rsidRDefault="008F589A" w:rsidP="00E474E2">
            <w:pPr>
              <w:spacing w:line="276" w:lineRule="auto"/>
              <w:rPr>
                <w:color w:val="auto"/>
                <w:lang w:val="kk-KZ" w:eastAsia="en-US"/>
              </w:rPr>
            </w:pPr>
            <w:r w:rsidRPr="008F589A">
              <w:rPr>
                <w:color w:val="auto"/>
                <w:lang w:val="kk-KZ" w:eastAsia="en-US"/>
              </w:rPr>
              <w:t>Батарея сыйымдылығын өл</w:t>
            </w:r>
            <w:r w:rsidR="00BD183C">
              <w:rPr>
                <w:color w:val="auto"/>
                <w:lang w:val="kk-KZ" w:eastAsia="en-US"/>
              </w:rPr>
              <w:t>шеу диапазоны: 0,1 А/сағ-тан 99</w:t>
            </w:r>
            <w:r w:rsidRPr="008F589A">
              <w:rPr>
                <w:color w:val="auto"/>
                <w:lang w:val="kk-KZ" w:eastAsia="en-US"/>
              </w:rPr>
              <w:t>9,9 А/сағ-қа дейін</w:t>
            </w:r>
          </w:p>
          <w:p w14:paraId="60349E01" w14:textId="77777777" w:rsidR="008F589A" w:rsidRPr="008F589A" w:rsidRDefault="008F589A" w:rsidP="008F589A">
            <w:pPr>
              <w:spacing w:line="276" w:lineRule="auto"/>
              <w:rPr>
                <w:color w:val="auto"/>
                <w:lang w:val="kk-KZ" w:eastAsia="en-US"/>
              </w:rPr>
            </w:pPr>
            <w:r w:rsidRPr="008F589A">
              <w:rPr>
                <w:color w:val="auto"/>
                <w:lang w:val="kk-KZ" w:eastAsia="en-US"/>
              </w:rPr>
              <w:t>Батарея кернеуін өлшеу диапазоны: 0,1 В-тан 29,9 В-қа дейін</w:t>
            </w:r>
          </w:p>
          <w:p w14:paraId="713E3C6A" w14:textId="77777777" w:rsidR="008F589A" w:rsidRPr="008F589A" w:rsidRDefault="008F589A" w:rsidP="008F589A">
            <w:pPr>
              <w:spacing w:line="276" w:lineRule="auto"/>
              <w:rPr>
                <w:color w:val="auto"/>
                <w:lang w:val="kk-KZ" w:eastAsia="en-US"/>
              </w:rPr>
            </w:pPr>
            <w:r w:rsidRPr="008F589A">
              <w:rPr>
                <w:color w:val="auto"/>
                <w:lang w:val="kk-KZ" w:eastAsia="en-US"/>
              </w:rPr>
              <w:t>Анализатор Z, R және X параметрлерін өлшеу үшін 2-ден 6 секундқа дейін уақыт алады.</w:t>
            </w:r>
          </w:p>
          <w:p w14:paraId="7BA0AFC1" w14:textId="77777777" w:rsidR="008F589A" w:rsidRPr="008F589A" w:rsidRDefault="008F589A" w:rsidP="008F589A">
            <w:pPr>
              <w:spacing w:line="276" w:lineRule="auto"/>
              <w:rPr>
                <w:color w:val="auto"/>
                <w:lang w:val="kk-KZ" w:eastAsia="en-US"/>
              </w:rPr>
            </w:pPr>
            <w:r w:rsidRPr="008F589A">
              <w:rPr>
                <w:color w:val="auto"/>
                <w:lang w:val="kk-KZ" w:eastAsia="en-US"/>
              </w:rPr>
              <w:t>Кіріктірілген жад картасының сыйымдылығы кемінде 4 ГБ.</w:t>
            </w:r>
          </w:p>
          <w:p w14:paraId="5E838C0D" w14:textId="0F6A72B3" w:rsidR="008F589A" w:rsidRPr="008F589A" w:rsidRDefault="008F589A" w:rsidP="008F589A">
            <w:pPr>
              <w:spacing w:line="276" w:lineRule="auto"/>
              <w:rPr>
                <w:color w:val="auto"/>
                <w:lang w:val="kk-KZ" w:eastAsia="en-US"/>
              </w:rPr>
            </w:pPr>
            <w:r w:rsidRPr="008F589A">
              <w:rPr>
                <w:color w:val="auto"/>
                <w:lang w:val="kk-KZ" w:eastAsia="en-US"/>
              </w:rPr>
              <w:t>Сыртқы интерфей</w:t>
            </w:r>
            <w:r w:rsidR="00E474E2">
              <w:rPr>
                <w:color w:val="auto"/>
                <w:lang w:val="kk-KZ" w:eastAsia="en-US"/>
              </w:rPr>
              <w:t>с: - USB 2.0</w:t>
            </w:r>
          </w:p>
          <w:p w14:paraId="77A0C22F" w14:textId="77777777" w:rsidR="008F589A" w:rsidRPr="008F589A" w:rsidRDefault="008F589A" w:rsidP="008F589A">
            <w:pPr>
              <w:spacing w:line="276" w:lineRule="auto"/>
              <w:rPr>
                <w:color w:val="auto"/>
                <w:lang w:val="kk-KZ" w:eastAsia="en-US"/>
              </w:rPr>
            </w:pPr>
            <w:r w:rsidRPr="008F589A">
              <w:rPr>
                <w:color w:val="auto"/>
                <w:lang w:val="kk-KZ" w:eastAsia="en-US"/>
              </w:rPr>
              <w:t>Қуат көзі тізбегіндегі максималды қуат тұтынуы 0,6 Вт-тан аспайды.</w:t>
            </w:r>
          </w:p>
          <w:p w14:paraId="6D4681C1" w14:textId="77777777" w:rsidR="008F589A" w:rsidRPr="008F589A" w:rsidRDefault="008F589A" w:rsidP="008F589A">
            <w:pPr>
              <w:spacing w:line="276" w:lineRule="auto"/>
              <w:rPr>
                <w:color w:val="auto"/>
                <w:lang w:val="kk-KZ" w:eastAsia="en-US"/>
              </w:rPr>
            </w:pPr>
            <w:r w:rsidRPr="008F589A">
              <w:rPr>
                <w:color w:val="auto"/>
                <w:lang w:val="kk-KZ" w:eastAsia="en-US"/>
              </w:rPr>
              <w:t>Анализатордың өлшеу зондтарының кірісіндегі рұқсат етілген максималды кернеу 60 В-тан аспайды.</w:t>
            </w:r>
          </w:p>
          <w:p w14:paraId="5B2CCD03" w14:textId="77777777" w:rsidR="00E474E2" w:rsidRPr="00E474E2" w:rsidRDefault="00E474E2" w:rsidP="00E474E2">
            <w:pPr>
              <w:spacing w:line="276" w:lineRule="auto"/>
              <w:rPr>
                <w:color w:val="auto"/>
                <w:lang w:val="kk-KZ" w:eastAsia="en-US"/>
              </w:rPr>
            </w:pPr>
            <w:r w:rsidRPr="00E474E2">
              <w:rPr>
                <w:color w:val="auto"/>
                <w:lang w:val="kk-KZ" w:eastAsia="en-US"/>
              </w:rPr>
              <w:t>Өлшеудің абсолютті қателігінің рұқсат етілген шектері:</w:t>
            </w:r>
          </w:p>
          <w:p w14:paraId="60C1CF71" w14:textId="6C342C53" w:rsidR="00E474E2" w:rsidRPr="00E474E2" w:rsidRDefault="00E474E2" w:rsidP="00E474E2">
            <w:pPr>
              <w:spacing w:line="276" w:lineRule="auto"/>
              <w:rPr>
                <w:color w:val="auto"/>
                <w:lang w:val="kk-KZ" w:eastAsia="en-US"/>
              </w:rPr>
            </w:pPr>
            <w:r w:rsidRPr="00E474E2">
              <w:rPr>
                <w:color w:val="auto"/>
                <w:lang w:val="kk-KZ" w:eastAsia="en-US"/>
              </w:rPr>
              <w:t xml:space="preserve">- тұрақты ток кернеуін өлшеген кезде: ± (өлшенген мәннің </w:t>
            </w:r>
            <w:r w:rsidRPr="00E474E2">
              <w:rPr>
                <w:color w:val="auto"/>
                <w:lang w:val="kk-KZ"/>
              </w:rPr>
              <w:t xml:space="preserve">5х10 </w:t>
            </w:r>
            <w:r w:rsidRPr="00E474E2">
              <w:rPr>
                <w:color w:val="auto"/>
                <w:vertAlign w:val="superscript"/>
                <w:lang w:val="kk-KZ"/>
              </w:rPr>
              <w:t xml:space="preserve">-3 </w:t>
            </w:r>
            <w:r w:rsidRPr="00E474E2">
              <w:rPr>
                <w:color w:val="auto"/>
                <w:lang w:val="kk-KZ" w:eastAsia="en-US"/>
              </w:rPr>
              <w:t xml:space="preserve"> плюс 20 ең кіші мәнді бірлік);</w:t>
            </w:r>
          </w:p>
          <w:p w14:paraId="06401CB6" w14:textId="233E9D0F" w:rsidR="00E474E2" w:rsidRPr="00E474E2" w:rsidRDefault="00E474E2" w:rsidP="00E474E2">
            <w:pPr>
              <w:spacing w:line="276" w:lineRule="auto"/>
              <w:rPr>
                <w:color w:val="auto"/>
                <w:lang w:val="kk-KZ" w:eastAsia="en-US"/>
              </w:rPr>
            </w:pPr>
            <w:r w:rsidRPr="00E474E2">
              <w:rPr>
                <w:color w:val="auto"/>
                <w:lang w:val="kk-KZ" w:eastAsia="en-US"/>
              </w:rPr>
              <w:t xml:space="preserve">- ішкі кешенді кедергіні өлшеген кезде: ± (өлшенген мәннің </w:t>
            </w:r>
            <w:r>
              <w:rPr>
                <w:color w:val="auto"/>
                <w:lang w:val="kk-KZ" w:eastAsia="en-US"/>
              </w:rPr>
              <w:t>2,</w:t>
            </w:r>
            <w:r w:rsidRPr="00E474E2">
              <w:rPr>
                <w:color w:val="auto"/>
                <w:lang w:val="kk-KZ"/>
              </w:rPr>
              <w:t xml:space="preserve">5х10 </w:t>
            </w:r>
            <w:r w:rsidRPr="00E474E2">
              <w:rPr>
                <w:color w:val="auto"/>
                <w:vertAlign w:val="superscript"/>
                <w:lang w:val="kk-KZ"/>
              </w:rPr>
              <w:t xml:space="preserve">-3  </w:t>
            </w:r>
            <w:r w:rsidRPr="00E474E2">
              <w:rPr>
                <w:color w:val="auto"/>
                <w:lang w:val="kk-KZ" w:eastAsia="en-US"/>
              </w:rPr>
              <w:t>плюс 50 ең кіші мәнді бірлік);</w:t>
            </w:r>
          </w:p>
          <w:p w14:paraId="649A32DA" w14:textId="53E3A394" w:rsidR="00E474E2" w:rsidRPr="00E474E2" w:rsidRDefault="00E474E2" w:rsidP="00E474E2">
            <w:pPr>
              <w:spacing w:line="276" w:lineRule="auto"/>
              <w:rPr>
                <w:color w:val="auto"/>
                <w:lang w:val="kk-KZ" w:eastAsia="en-US"/>
              </w:rPr>
            </w:pPr>
            <w:r w:rsidRPr="00E474E2">
              <w:rPr>
                <w:color w:val="auto"/>
                <w:lang w:val="kk-KZ" w:eastAsia="en-US"/>
              </w:rPr>
              <w:t xml:space="preserve">- ішкі кешенді кедергінің белсенді компонентін өлшеген кезде: ± (өлшенген мәннің </w:t>
            </w:r>
            <w:r>
              <w:rPr>
                <w:color w:val="auto"/>
                <w:lang w:val="kk-KZ" w:eastAsia="en-US"/>
              </w:rPr>
              <w:t>2,</w:t>
            </w:r>
            <w:r w:rsidRPr="00E474E2">
              <w:rPr>
                <w:color w:val="auto"/>
                <w:lang w:val="kk-KZ"/>
              </w:rPr>
              <w:t xml:space="preserve">5х10 </w:t>
            </w:r>
            <w:r w:rsidRPr="00E474E2">
              <w:rPr>
                <w:color w:val="auto"/>
                <w:vertAlign w:val="superscript"/>
                <w:lang w:val="kk-KZ"/>
              </w:rPr>
              <w:t>-3</w:t>
            </w:r>
            <w:r w:rsidRPr="00E474E2">
              <w:rPr>
                <w:color w:val="auto"/>
                <w:lang w:val="kk-KZ" w:eastAsia="en-US"/>
              </w:rPr>
              <w:t xml:space="preserve"> плюс 50 ең кіші мәнді бірлік);</w:t>
            </w:r>
          </w:p>
          <w:p w14:paraId="61A58E35" w14:textId="3688F47F" w:rsidR="008F589A" w:rsidRPr="008F589A" w:rsidRDefault="00E474E2" w:rsidP="00E474E2">
            <w:pPr>
              <w:spacing w:line="276" w:lineRule="auto"/>
              <w:rPr>
                <w:color w:val="auto"/>
                <w:lang w:val="kk-KZ" w:eastAsia="en-US"/>
              </w:rPr>
            </w:pPr>
            <w:r w:rsidRPr="00E474E2">
              <w:rPr>
                <w:color w:val="auto"/>
                <w:lang w:val="kk-KZ" w:eastAsia="en-US"/>
              </w:rPr>
              <w:t xml:space="preserve">- ішкі кешенді кедергінің реактивті компонентін өлшеген кезде: ± (өлшенген мәннің </w:t>
            </w:r>
            <w:r>
              <w:rPr>
                <w:color w:val="auto"/>
                <w:lang w:val="kk-KZ" w:eastAsia="en-US"/>
              </w:rPr>
              <w:t>2,</w:t>
            </w:r>
            <w:r w:rsidRPr="00E474E2">
              <w:rPr>
                <w:color w:val="auto"/>
                <w:lang w:val="kk-KZ"/>
              </w:rPr>
              <w:t xml:space="preserve">5х10 </w:t>
            </w:r>
            <w:r w:rsidRPr="00E474E2">
              <w:rPr>
                <w:color w:val="auto"/>
                <w:vertAlign w:val="superscript"/>
                <w:lang w:val="kk-KZ"/>
              </w:rPr>
              <w:t>-3</w:t>
            </w:r>
            <w:r w:rsidRPr="00E474E2">
              <w:rPr>
                <w:color w:val="auto"/>
                <w:lang w:val="kk-KZ" w:eastAsia="en-US"/>
              </w:rPr>
              <w:t xml:space="preserve"> плюс 50 ең кіші мәнді бірлік);</w:t>
            </w:r>
          </w:p>
          <w:p w14:paraId="274D8356" w14:textId="77777777" w:rsidR="008F589A" w:rsidRPr="008F589A" w:rsidRDefault="008F589A" w:rsidP="008F589A">
            <w:pPr>
              <w:spacing w:line="276" w:lineRule="auto"/>
              <w:rPr>
                <w:color w:val="auto"/>
                <w:lang w:val="kk-KZ" w:eastAsia="en-US"/>
              </w:rPr>
            </w:pPr>
            <w:r w:rsidRPr="008F589A">
              <w:rPr>
                <w:color w:val="auto"/>
                <w:lang w:val="kk-KZ" w:eastAsia="en-US"/>
              </w:rPr>
              <w:t>Жұмыс температурасының диапазоны -10°C-тан 55°C-қа дейін.</w:t>
            </w:r>
          </w:p>
          <w:p w14:paraId="63B44C49" w14:textId="77777777" w:rsidR="008F589A" w:rsidRPr="008F589A" w:rsidRDefault="008F589A" w:rsidP="008F589A">
            <w:pPr>
              <w:spacing w:line="276" w:lineRule="auto"/>
              <w:rPr>
                <w:color w:val="auto"/>
                <w:lang w:val="kk-KZ" w:eastAsia="en-US"/>
              </w:rPr>
            </w:pPr>
            <w:r w:rsidRPr="008F589A">
              <w:rPr>
                <w:color w:val="auto"/>
                <w:lang w:val="kk-KZ" w:eastAsia="en-US"/>
              </w:rPr>
              <w:t>Ақаулар арасындағы орташа уақыт кемінде 50 000 сағатты құрайды.</w:t>
            </w:r>
          </w:p>
          <w:p w14:paraId="188E0DBC" w14:textId="53A7F4E9" w:rsidR="008F589A" w:rsidRPr="008F589A" w:rsidRDefault="008F589A" w:rsidP="008F589A">
            <w:pPr>
              <w:spacing w:line="276" w:lineRule="auto"/>
              <w:rPr>
                <w:color w:val="auto"/>
                <w:lang w:val="kk-KZ" w:eastAsia="en-US"/>
              </w:rPr>
            </w:pPr>
            <w:r w:rsidRPr="008F589A">
              <w:rPr>
                <w:color w:val="auto"/>
                <w:lang w:val="kk-KZ" w:eastAsia="en-US"/>
              </w:rPr>
              <w:t>Қы</w:t>
            </w:r>
            <w:r>
              <w:rPr>
                <w:color w:val="auto"/>
                <w:lang w:val="kk-KZ" w:eastAsia="en-US"/>
              </w:rPr>
              <w:t>змет ету мерзімі кемінде 7 жыл.</w:t>
            </w:r>
          </w:p>
          <w:p w14:paraId="52D7D054" w14:textId="77777777" w:rsidR="00E474E2" w:rsidRPr="00E474E2" w:rsidRDefault="00E474E2" w:rsidP="00E474E2">
            <w:pPr>
              <w:spacing w:line="276" w:lineRule="auto"/>
              <w:rPr>
                <w:color w:val="auto"/>
                <w:lang w:val="kk-KZ" w:eastAsia="en-US"/>
              </w:rPr>
            </w:pPr>
            <w:r w:rsidRPr="00E474E2">
              <w:rPr>
                <w:color w:val="auto"/>
                <w:lang w:val="kk-KZ" w:eastAsia="en-US"/>
              </w:rPr>
              <w:t>Корпустың жалпы өлшемдері, аспауы керек:</w:t>
            </w:r>
          </w:p>
          <w:p w14:paraId="3C600AC5" w14:textId="77777777" w:rsidR="00E474E2" w:rsidRPr="00E474E2" w:rsidRDefault="00E474E2" w:rsidP="00E474E2">
            <w:pPr>
              <w:spacing w:line="276" w:lineRule="auto"/>
              <w:rPr>
                <w:color w:val="auto"/>
                <w:lang w:val="kk-KZ" w:eastAsia="en-US"/>
              </w:rPr>
            </w:pPr>
            <w:r w:rsidRPr="00E474E2">
              <w:rPr>
                <w:color w:val="auto"/>
                <w:lang w:val="kk-KZ" w:eastAsia="en-US"/>
              </w:rPr>
              <w:lastRenderedPageBreak/>
              <w:t>- биіктігі 200 мм</w:t>
            </w:r>
          </w:p>
          <w:p w14:paraId="4B8A02C1" w14:textId="77777777" w:rsidR="00E474E2" w:rsidRPr="00E474E2" w:rsidRDefault="00E474E2" w:rsidP="00E474E2">
            <w:pPr>
              <w:spacing w:line="276" w:lineRule="auto"/>
              <w:rPr>
                <w:color w:val="auto"/>
                <w:lang w:val="kk-KZ" w:eastAsia="en-US"/>
              </w:rPr>
            </w:pPr>
            <w:r w:rsidRPr="00E474E2">
              <w:rPr>
                <w:color w:val="auto"/>
                <w:lang w:val="kk-KZ" w:eastAsia="en-US"/>
              </w:rPr>
              <w:t>- ұзындығы 120 мм</w:t>
            </w:r>
          </w:p>
          <w:p w14:paraId="5DC4E18F" w14:textId="77777777" w:rsidR="00E474E2" w:rsidRDefault="00E474E2" w:rsidP="00E474E2">
            <w:pPr>
              <w:spacing w:line="276" w:lineRule="auto"/>
              <w:rPr>
                <w:color w:val="auto"/>
                <w:lang w:val="kk-KZ" w:eastAsia="en-US"/>
              </w:rPr>
            </w:pPr>
            <w:r w:rsidRPr="00E474E2">
              <w:rPr>
                <w:color w:val="auto"/>
                <w:lang w:val="kk-KZ" w:eastAsia="en-US"/>
              </w:rPr>
              <w:t>- ені 40 мм</w:t>
            </w:r>
          </w:p>
          <w:p w14:paraId="6829E877" w14:textId="2CB58F58" w:rsidR="008F589A" w:rsidRPr="008F589A" w:rsidRDefault="00E474E2" w:rsidP="00E474E2">
            <w:pPr>
              <w:spacing w:line="276" w:lineRule="auto"/>
              <w:rPr>
                <w:color w:val="auto"/>
                <w:lang w:val="kk-KZ" w:eastAsia="en-US"/>
              </w:rPr>
            </w:pPr>
            <w:r>
              <w:rPr>
                <w:color w:val="auto"/>
                <w:lang w:val="kk-KZ" w:eastAsia="en-US"/>
              </w:rPr>
              <w:t>Батареясыз салмағы 0,70</w:t>
            </w:r>
            <w:r w:rsidR="008F589A" w:rsidRPr="008F589A">
              <w:rPr>
                <w:color w:val="auto"/>
                <w:lang w:val="kk-KZ" w:eastAsia="en-US"/>
              </w:rPr>
              <w:t xml:space="preserve"> кг-нан аспайды.</w:t>
            </w:r>
          </w:p>
          <w:p w14:paraId="573B3E3B" w14:textId="38F38B6C" w:rsidR="008F589A" w:rsidRPr="008F589A" w:rsidRDefault="00822570" w:rsidP="008F589A">
            <w:pPr>
              <w:spacing w:line="276" w:lineRule="auto"/>
              <w:rPr>
                <w:color w:val="auto"/>
                <w:lang w:val="kk-KZ" w:eastAsia="en-US"/>
              </w:rPr>
            </w:pPr>
            <w:r>
              <w:rPr>
                <w:color w:val="auto"/>
                <w:lang w:val="kk-KZ" w:eastAsia="en-US"/>
              </w:rPr>
              <w:t>Тауар</w:t>
            </w:r>
            <w:r w:rsidR="008F589A" w:rsidRPr="008F589A">
              <w:rPr>
                <w:color w:val="auto"/>
                <w:lang w:val="kk-KZ" w:eastAsia="en-US"/>
              </w:rPr>
              <w:t xml:space="preserve"> жаңа, зауытта жиналған, яғни пайдаланылмаған, жаңартылмаған және жаңартылған компонен</w:t>
            </w:r>
            <w:r w:rsidR="008F589A">
              <w:rPr>
                <w:color w:val="auto"/>
                <w:lang w:val="kk-KZ" w:eastAsia="en-US"/>
              </w:rPr>
              <w:t>ттерден жиналмаған болуы керек.</w:t>
            </w:r>
          </w:p>
          <w:p w14:paraId="16CF4E21" w14:textId="3F65F4FE" w:rsidR="008F589A" w:rsidRPr="008F589A" w:rsidRDefault="00DB530A" w:rsidP="008F589A">
            <w:pPr>
              <w:spacing w:line="276" w:lineRule="auto"/>
              <w:rPr>
                <w:color w:val="auto"/>
                <w:lang w:val="kk-KZ" w:eastAsia="en-US"/>
              </w:rPr>
            </w:pPr>
            <w:r>
              <w:rPr>
                <w:color w:val="auto"/>
                <w:lang w:val="kk-KZ" w:eastAsia="en-US"/>
              </w:rPr>
              <w:t>Тауарлар</w:t>
            </w:r>
            <w:r w:rsidR="008F589A" w:rsidRPr="008F589A">
              <w:rPr>
                <w:color w:val="auto"/>
                <w:lang w:val="kk-KZ" w:eastAsia="en-US"/>
              </w:rPr>
              <w:t xml:space="preserve"> барлық бөліктері қапталған және таңбаланған болуы керек.</w:t>
            </w:r>
          </w:p>
          <w:p w14:paraId="29F502A9" w14:textId="77777777" w:rsidR="008F589A" w:rsidRDefault="008F589A" w:rsidP="008F589A">
            <w:pPr>
              <w:spacing w:line="276" w:lineRule="auto"/>
              <w:rPr>
                <w:color w:val="auto"/>
                <w:lang w:val="kk-KZ" w:eastAsia="en-US"/>
              </w:rPr>
            </w:pPr>
            <w:r w:rsidRPr="008F589A">
              <w:rPr>
                <w:color w:val="auto"/>
                <w:lang w:val="kk-KZ" w:eastAsia="en-US"/>
              </w:rPr>
              <w:t>Өндірілген күні зауытта ЖЖ.АА.КК немесе КК.АА.ЖЖ форматында жазылуы керек.</w:t>
            </w:r>
          </w:p>
          <w:p w14:paraId="1B75D851" w14:textId="77777777" w:rsidR="0044205C" w:rsidRDefault="0044205C" w:rsidP="008F589A">
            <w:pPr>
              <w:spacing w:line="276" w:lineRule="auto"/>
              <w:rPr>
                <w:color w:val="auto"/>
                <w:lang w:val="kk-KZ" w:eastAsia="en-US"/>
              </w:rPr>
            </w:pPr>
          </w:p>
          <w:p w14:paraId="247FA99B" w14:textId="6D561976" w:rsidR="00E474E2" w:rsidRPr="00E474E2" w:rsidRDefault="00E474E2" w:rsidP="00E474E2">
            <w:pPr>
              <w:spacing w:line="276" w:lineRule="auto"/>
              <w:rPr>
                <w:b/>
                <w:color w:val="auto"/>
                <w:lang w:val="kk-KZ" w:eastAsia="en-US"/>
              </w:rPr>
            </w:pPr>
            <w:r>
              <w:rPr>
                <w:b/>
                <w:color w:val="auto"/>
                <w:lang w:val="kk-KZ" w:eastAsia="en-US"/>
              </w:rPr>
              <w:t>Жеткізілетін тауарға</w:t>
            </w:r>
            <w:r w:rsidRPr="00E474E2">
              <w:rPr>
                <w:b/>
                <w:color w:val="auto"/>
                <w:lang w:val="kk-KZ" w:eastAsia="en-US"/>
              </w:rPr>
              <w:t xml:space="preserve"> бағдарламалық жасақтамасына қойылатын талаптар:</w:t>
            </w:r>
          </w:p>
          <w:p w14:paraId="509A53FC" w14:textId="77777777" w:rsidR="00E474E2" w:rsidRPr="00E474E2" w:rsidRDefault="00E474E2" w:rsidP="00E474E2">
            <w:pPr>
              <w:spacing w:line="276" w:lineRule="auto"/>
              <w:rPr>
                <w:color w:val="auto"/>
                <w:lang w:val="kk-KZ" w:eastAsia="en-US"/>
              </w:rPr>
            </w:pPr>
            <w:r w:rsidRPr="00E474E2">
              <w:rPr>
                <w:color w:val="auto"/>
                <w:lang w:val="kk-KZ" w:eastAsia="en-US"/>
              </w:rPr>
              <w:t>Егер мұндай бағдарламалық жасақтама болса және өнімнің функцияларын орындау үшін қажет болса, өнім қажетті бағдарламалық жасақтамамен қамтамасыз етілуі керек.</w:t>
            </w:r>
          </w:p>
          <w:p w14:paraId="4B94B89F"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 тұрақты жадта енгізіліп, сақталуы керек.</w:t>
            </w:r>
          </w:p>
          <w:p w14:paraId="237B8FF1"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жасақтаманы тек өндіруші орнатуы керек.</w:t>
            </w:r>
          </w:p>
          <w:p w14:paraId="564DE4C5" w14:textId="77777777" w:rsidR="00E474E2" w:rsidRPr="00E474E2" w:rsidRDefault="00E474E2" w:rsidP="00E474E2">
            <w:pPr>
              <w:spacing w:line="276" w:lineRule="auto"/>
              <w:rPr>
                <w:color w:val="auto"/>
                <w:lang w:val="kk-KZ" w:eastAsia="en-US"/>
              </w:rPr>
            </w:pPr>
            <w:r w:rsidRPr="00E474E2">
              <w:rPr>
                <w:color w:val="auto"/>
                <w:lang w:val="kk-KZ" w:eastAsia="en-US"/>
              </w:rPr>
              <w:t>Өнімнің дизайны корпус тығыздағышын бұзбай бағдарламалық жасақтама мен өлшеу деректерін рұқсатсыз манипуляциялауға жол бермеуі керек.</w:t>
            </w:r>
          </w:p>
          <w:p w14:paraId="054E39B4" w14:textId="77777777" w:rsidR="00E474E2" w:rsidRPr="00E474E2" w:rsidRDefault="00E474E2" w:rsidP="00E474E2">
            <w:pPr>
              <w:spacing w:line="276" w:lineRule="auto"/>
              <w:rPr>
                <w:color w:val="auto"/>
                <w:lang w:val="kk-KZ" w:eastAsia="en-US"/>
              </w:rPr>
            </w:pPr>
            <w:r w:rsidRPr="00E474E2">
              <w:rPr>
                <w:color w:val="auto"/>
                <w:lang w:val="kk-KZ" w:eastAsia="en-US"/>
              </w:rPr>
              <w:t>Өнімнің метрологиялық сипаттамаларын стандарттау бағдарламалық жасақтама, егер бар болса, өнімнің ажырамас бөлігі екенін ескере отырып жүргізілуі керек.</w:t>
            </w:r>
          </w:p>
          <w:p w14:paraId="25086397"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жасақтамаға өнімнің мақсатын, негізгі функцияларын, құрылымын және басқа да қажетті параметрлері мен сипаттамаларын толық және бірмәнді сипаттайтын құжаттама қоса берілуі керек.</w:t>
            </w:r>
          </w:p>
          <w:p w14:paraId="4DE17058"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 пайдаланушы интерфейстері мен басқа интерфейстер арқылы бұрмаланбайтындай етіп жасалуы керек.</w:t>
            </w:r>
          </w:p>
          <w:p w14:paraId="5C9FCDAA"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 мен деректер кездейсоқ немесе байқаусызда өзгерістерден, сондай-ақ рұқсатсыз тұлғалардың бұрмалануынан немесе әдейі өзгертуінен қорғалуы керек.</w:t>
            </w:r>
          </w:p>
          <w:p w14:paraId="3D452309" w14:textId="79A1C999" w:rsidR="00E474E2" w:rsidRDefault="00E474E2" w:rsidP="00E474E2">
            <w:pPr>
              <w:spacing w:line="276" w:lineRule="auto"/>
              <w:rPr>
                <w:color w:val="auto"/>
                <w:lang w:val="kk-KZ" w:eastAsia="en-US"/>
              </w:rPr>
            </w:pPr>
            <w:r w:rsidRPr="00E474E2">
              <w:rPr>
                <w:color w:val="auto"/>
                <w:lang w:val="kk-KZ" w:eastAsia="en-US"/>
              </w:rPr>
              <w:t>Бағдарламалық жасақтама орынсыз өзгертулерге ұшырамауы керек.</w:t>
            </w:r>
          </w:p>
          <w:p w14:paraId="667DFF07" w14:textId="77777777" w:rsidR="00BD183C" w:rsidRPr="008F589A" w:rsidRDefault="00BD183C" w:rsidP="00E474E2">
            <w:pPr>
              <w:spacing w:line="276" w:lineRule="auto"/>
              <w:rPr>
                <w:color w:val="auto"/>
                <w:lang w:val="kk-KZ" w:eastAsia="en-US"/>
              </w:rPr>
            </w:pPr>
          </w:p>
          <w:p w14:paraId="48C723FB" w14:textId="5A8D1F65" w:rsidR="002A2376" w:rsidRPr="00822570" w:rsidRDefault="00822570" w:rsidP="008F589A">
            <w:pPr>
              <w:spacing w:line="276" w:lineRule="auto"/>
              <w:rPr>
                <w:color w:val="auto"/>
                <w:lang w:val="kk-KZ" w:eastAsia="en-US"/>
              </w:rPr>
            </w:pPr>
            <w:r w:rsidRPr="006520EB">
              <w:rPr>
                <w:b/>
                <w:color w:val="auto"/>
                <w:lang w:val="kk-KZ" w:eastAsia="en-US"/>
              </w:rPr>
              <w:t>Тауарды таңбалауға қойылатын талаптар:</w:t>
            </w:r>
          </w:p>
          <w:p w14:paraId="27C21F5A" w14:textId="378C37ED" w:rsidR="00822570" w:rsidRPr="00DB530A" w:rsidRDefault="00DB530A" w:rsidP="008F589A">
            <w:pPr>
              <w:spacing w:line="276" w:lineRule="auto"/>
              <w:rPr>
                <w:color w:val="auto"/>
                <w:lang w:val="kk-KZ" w:eastAsia="en-US"/>
              </w:rPr>
            </w:pPr>
            <w:r>
              <w:rPr>
                <w:color w:val="auto"/>
                <w:lang w:val="kk-KZ" w:eastAsia="en-US"/>
              </w:rPr>
              <w:t>Тауарларды</w:t>
            </w:r>
            <w:r w:rsidR="008F589A" w:rsidRPr="008F589A">
              <w:rPr>
                <w:color w:val="auto"/>
                <w:lang w:val="kk-KZ" w:eastAsia="en-US"/>
              </w:rPr>
              <w:t xml:space="preserve"> таңбалау жеткізілген өнімге жібек экранды баспа немесе тұрақты сия арқылы жазылуы керек және тозуды, қабыршақтануды немесе түсінің түсуін болдырмау үшін зауытта жабыстырылуы керек. </w:t>
            </w:r>
          </w:p>
          <w:p w14:paraId="3773C97D" w14:textId="5D398D8B" w:rsidR="008F589A" w:rsidRDefault="008F589A" w:rsidP="008F589A">
            <w:pPr>
              <w:spacing w:line="276" w:lineRule="auto"/>
              <w:rPr>
                <w:color w:val="auto"/>
                <w:lang w:val="kk-KZ" w:eastAsia="en-US"/>
              </w:rPr>
            </w:pPr>
            <w:r w:rsidRPr="008F589A">
              <w:rPr>
                <w:color w:val="auto"/>
                <w:lang w:val="kk-KZ" w:eastAsia="en-US"/>
              </w:rPr>
              <w:t>Сондай-ақ, бренд пен модельді қамтуы керек.</w:t>
            </w:r>
          </w:p>
          <w:p w14:paraId="0AAD9B25" w14:textId="77777777" w:rsidR="00BD183C" w:rsidRPr="008F589A" w:rsidRDefault="00BD183C" w:rsidP="008F589A">
            <w:pPr>
              <w:spacing w:line="276" w:lineRule="auto"/>
              <w:rPr>
                <w:color w:val="auto"/>
                <w:lang w:val="kk-KZ" w:eastAsia="en-US"/>
              </w:rPr>
            </w:pPr>
          </w:p>
          <w:p w14:paraId="2A80A819" w14:textId="7088B7BE" w:rsidR="002A2376" w:rsidRPr="00FC0904" w:rsidRDefault="00822570" w:rsidP="00822570">
            <w:pPr>
              <w:spacing w:line="276" w:lineRule="auto"/>
              <w:jc w:val="both"/>
              <w:rPr>
                <w:b/>
                <w:color w:val="auto"/>
                <w:lang w:val="kk-KZ" w:eastAsia="en-US"/>
              </w:rPr>
            </w:pPr>
            <w:r>
              <w:rPr>
                <w:b/>
                <w:color w:val="auto"/>
                <w:lang w:val="kk-KZ" w:eastAsia="en-US"/>
              </w:rPr>
              <w:lastRenderedPageBreak/>
              <w:t xml:space="preserve">Тауардың </w:t>
            </w:r>
            <w:r w:rsidRPr="00822570">
              <w:rPr>
                <w:b/>
                <w:color w:val="auto"/>
                <w:lang w:val="kk-KZ" w:eastAsia="en-US"/>
              </w:rPr>
              <w:t>қаптауға</w:t>
            </w:r>
            <w:r w:rsidRPr="006520EB">
              <w:rPr>
                <w:b/>
                <w:color w:val="auto"/>
                <w:lang w:val="kk-KZ" w:eastAsia="en-US"/>
              </w:rPr>
              <w:t xml:space="preserve"> қойылатын талаптар: </w:t>
            </w:r>
          </w:p>
          <w:p w14:paraId="70058DCF" w14:textId="3AD6EE2B" w:rsidR="008F589A" w:rsidRPr="008F589A" w:rsidRDefault="00DB530A" w:rsidP="008F589A">
            <w:pPr>
              <w:spacing w:line="276" w:lineRule="auto"/>
              <w:rPr>
                <w:color w:val="auto"/>
                <w:lang w:val="kk-KZ" w:eastAsia="en-US"/>
              </w:rPr>
            </w:pPr>
            <w:r>
              <w:rPr>
                <w:color w:val="auto"/>
                <w:lang w:val="kk-KZ" w:eastAsia="en-US"/>
              </w:rPr>
              <w:t>Қаптама жеткізілген тауарлардын</w:t>
            </w:r>
            <w:r w:rsidR="008F589A" w:rsidRPr="008F589A">
              <w:rPr>
                <w:color w:val="auto"/>
                <w:lang w:val="kk-KZ" w:eastAsia="en-US"/>
              </w:rPr>
              <w:t xml:space="preserve"> қауіпсіздігін қамтамасыз етуі және ауа райы жағдайларынан қорғауды қамтамасыз етуі керек.</w:t>
            </w:r>
          </w:p>
          <w:p w14:paraId="201E3064" w14:textId="77777777" w:rsidR="008F589A" w:rsidRPr="008F589A" w:rsidRDefault="008F589A" w:rsidP="008F589A">
            <w:pPr>
              <w:spacing w:line="276" w:lineRule="auto"/>
              <w:rPr>
                <w:color w:val="auto"/>
                <w:lang w:val="kk-KZ" w:eastAsia="en-US"/>
              </w:rPr>
            </w:pPr>
            <w:r w:rsidRPr="008F589A">
              <w:rPr>
                <w:color w:val="auto"/>
                <w:lang w:val="kk-KZ" w:eastAsia="en-US"/>
              </w:rPr>
              <w:t>Әлеуетті жеткізуші өз өтінімінде Тапсырыс берушіге жеткізілген өнімнің техникалық параметрлерін Тапсырыс берушінің техникалық сипаттамаларында көрсетілген талаптармен салыстыруға және салыстыруға мүмкіндік беретін сенімді ақпарат беруі керек.</w:t>
            </w:r>
          </w:p>
          <w:p w14:paraId="03F80323" w14:textId="77777777" w:rsidR="00822570" w:rsidRPr="00FC0904" w:rsidRDefault="008F589A" w:rsidP="008F589A">
            <w:pPr>
              <w:spacing w:line="276" w:lineRule="auto"/>
              <w:rPr>
                <w:color w:val="auto"/>
                <w:lang w:val="kk-KZ" w:eastAsia="en-US"/>
              </w:rPr>
            </w:pPr>
            <w:r w:rsidRPr="008F589A">
              <w:rPr>
                <w:color w:val="auto"/>
                <w:lang w:val="kk-KZ" w:eastAsia="en-US"/>
              </w:rPr>
              <w:t xml:space="preserve">Әлеуетті жеткізушінің өнім сипаттамасында жеткізілген өнімнің түрі, маркасы, моделі, техникалық сипаттамалары, өндіруші елі, өнімге онлайн сілтемесі бар өндірушінің веб-сайты, сондай-ақ өнім туралы толық ақпарат беретін басқа да ақпарат болуы керек. </w:t>
            </w:r>
          </w:p>
          <w:p w14:paraId="107922D6" w14:textId="77777777" w:rsidR="00822570" w:rsidRPr="00FC0904" w:rsidRDefault="008F589A" w:rsidP="008F589A">
            <w:pPr>
              <w:spacing w:line="276" w:lineRule="auto"/>
              <w:rPr>
                <w:color w:val="auto"/>
                <w:lang w:val="kk-KZ" w:eastAsia="en-US"/>
              </w:rPr>
            </w:pPr>
            <w:r w:rsidRPr="008F589A">
              <w:rPr>
                <w:color w:val="auto"/>
                <w:lang w:val="kk-KZ" w:eastAsia="en-US"/>
              </w:rPr>
              <w:t xml:space="preserve">Өтінімнің бөлігі ретінде әлеуетті жеткізуші жеткізушінің тауарды тікелей өндірушіден немесе дистрибьютор арқылы сатып алатынына қарамастан, көрсетілген өнімдерге жөнелту кезінде шығу тегі туралы сертификат пен зауыттық сынақ есебі берілетіні туралы өндірушінің хатының көшірмесін ұсынуы тиіс. </w:t>
            </w:r>
          </w:p>
          <w:p w14:paraId="47FDD56E" w14:textId="123A2B82" w:rsidR="00822570" w:rsidRPr="00FC0904" w:rsidRDefault="008F589A" w:rsidP="008F589A">
            <w:pPr>
              <w:spacing w:line="276" w:lineRule="auto"/>
              <w:rPr>
                <w:color w:val="auto"/>
                <w:lang w:val="kk-KZ" w:eastAsia="en-US"/>
              </w:rPr>
            </w:pPr>
            <w:r w:rsidRPr="008F589A">
              <w:rPr>
                <w:color w:val="auto"/>
                <w:lang w:val="kk-KZ" w:eastAsia="en-US"/>
              </w:rPr>
              <w:t xml:space="preserve">Шығу тегі туралы сертификаттардағы өндірушінің атауы олардың өтінімінің бөлігі ретінде ұсынылған әлеуетті жеткізушінің техникалық сипаттамаларындағы өндірушінің атауына сәйкес келуі керек. </w:t>
            </w:r>
          </w:p>
          <w:p w14:paraId="1F684EFD" w14:textId="77777777" w:rsidR="007220CD" w:rsidRDefault="00822570" w:rsidP="004A47BC">
            <w:pPr>
              <w:spacing w:line="276" w:lineRule="auto"/>
              <w:rPr>
                <w:rFonts w:eastAsiaTheme="minorHAnsi"/>
                <w:color w:val="auto"/>
                <w:lang w:val="kk-KZ" w:eastAsia="en-US"/>
              </w:rPr>
            </w:pPr>
            <w:r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p w14:paraId="6947F9DE" w14:textId="30CB7A53" w:rsidR="00BD183C" w:rsidRPr="00BD183C" w:rsidRDefault="00BD183C" w:rsidP="00BD183C">
            <w:pPr>
              <w:spacing w:line="276" w:lineRule="auto"/>
              <w:rPr>
                <w:color w:val="auto"/>
                <w:lang w:val="kk-KZ" w:eastAsia="en-US"/>
              </w:rPr>
            </w:pPr>
            <w:r w:rsidRPr="00BD183C">
              <w:rPr>
                <w:color w:val="auto"/>
                <w:lang w:val="kk-KZ" w:eastAsia="en-US"/>
              </w:rPr>
              <w:t>Тауардың барлық қажетті компоненттермен және бағдарламалық жасақ</w:t>
            </w:r>
            <w:r>
              <w:rPr>
                <w:color w:val="auto"/>
                <w:lang w:val="kk-KZ" w:eastAsia="en-US"/>
              </w:rPr>
              <w:t>тамамен толық жеткізілуі керек.</w:t>
            </w:r>
          </w:p>
          <w:p w14:paraId="0DA3A95E" w14:textId="7F6CC889" w:rsidR="00BD183C" w:rsidRPr="00FC0904" w:rsidRDefault="00BD183C" w:rsidP="00BD183C">
            <w:pPr>
              <w:spacing w:line="276" w:lineRule="auto"/>
              <w:rPr>
                <w:b/>
                <w:color w:val="auto"/>
                <w:lang w:val="kk-KZ" w:eastAsia="en-US"/>
              </w:rPr>
            </w:pPr>
            <w:r w:rsidRPr="00BD183C">
              <w:rPr>
                <w:color w:val="auto"/>
                <w:lang w:val="kk-KZ" w:eastAsia="en-US"/>
              </w:rPr>
              <w:t>Тауардың пайдалануға дайын болуы керек, пайдалану мерзімі ішінде қосымша лицензия немесе белсендіру құралдары қажет емес.</w:t>
            </w:r>
          </w:p>
        </w:tc>
      </w:tr>
      <w:tr w:rsidR="00ED2311" w:rsidRPr="005A07A8"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5A07A8"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6E0A"/>
    <w:rsid w:val="001529F1"/>
    <w:rsid w:val="00175E3F"/>
    <w:rsid w:val="00194845"/>
    <w:rsid w:val="001B5324"/>
    <w:rsid w:val="001B7612"/>
    <w:rsid w:val="0020115D"/>
    <w:rsid w:val="0021225F"/>
    <w:rsid w:val="00224927"/>
    <w:rsid w:val="00227DDF"/>
    <w:rsid w:val="0024103E"/>
    <w:rsid w:val="00282F77"/>
    <w:rsid w:val="00283AE5"/>
    <w:rsid w:val="002A2376"/>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7995"/>
    <w:rsid w:val="00435800"/>
    <w:rsid w:val="00436649"/>
    <w:rsid w:val="0044205C"/>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07A8"/>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76C97"/>
    <w:rsid w:val="007826D8"/>
    <w:rsid w:val="00786779"/>
    <w:rsid w:val="007A35B6"/>
    <w:rsid w:val="007B01A7"/>
    <w:rsid w:val="00801AA0"/>
    <w:rsid w:val="00820280"/>
    <w:rsid w:val="00822570"/>
    <w:rsid w:val="00825E13"/>
    <w:rsid w:val="00835C4B"/>
    <w:rsid w:val="00845F12"/>
    <w:rsid w:val="00853EE3"/>
    <w:rsid w:val="00854C30"/>
    <w:rsid w:val="00855202"/>
    <w:rsid w:val="00897966"/>
    <w:rsid w:val="008C5287"/>
    <w:rsid w:val="008D41FC"/>
    <w:rsid w:val="008E410D"/>
    <w:rsid w:val="008E52C6"/>
    <w:rsid w:val="008F589A"/>
    <w:rsid w:val="008F68F7"/>
    <w:rsid w:val="00910C42"/>
    <w:rsid w:val="009459A4"/>
    <w:rsid w:val="00947806"/>
    <w:rsid w:val="009549B1"/>
    <w:rsid w:val="009747F9"/>
    <w:rsid w:val="00976F8D"/>
    <w:rsid w:val="0098631C"/>
    <w:rsid w:val="00986852"/>
    <w:rsid w:val="00987C05"/>
    <w:rsid w:val="00992AAF"/>
    <w:rsid w:val="009A76BE"/>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B60B1"/>
    <w:rsid w:val="00BC57BD"/>
    <w:rsid w:val="00BD05A1"/>
    <w:rsid w:val="00BD183C"/>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4F9"/>
    <w:rsid w:val="00D82F67"/>
    <w:rsid w:val="00D905CB"/>
    <w:rsid w:val="00D9620B"/>
    <w:rsid w:val="00DB1501"/>
    <w:rsid w:val="00DB21D0"/>
    <w:rsid w:val="00DB530A"/>
    <w:rsid w:val="00DB5DFC"/>
    <w:rsid w:val="00DC6E41"/>
    <w:rsid w:val="00DE7A53"/>
    <w:rsid w:val="00E03550"/>
    <w:rsid w:val="00E31AE6"/>
    <w:rsid w:val="00E43E4F"/>
    <w:rsid w:val="00E47003"/>
    <w:rsid w:val="00E474E2"/>
    <w:rsid w:val="00E57767"/>
    <w:rsid w:val="00EA26C9"/>
    <w:rsid w:val="00EA2E31"/>
    <w:rsid w:val="00ED2311"/>
    <w:rsid w:val="00ED49F8"/>
    <w:rsid w:val="00EF1E47"/>
    <w:rsid w:val="00EF4711"/>
    <w:rsid w:val="00F02FA5"/>
    <w:rsid w:val="00F14A4E"/>
    <w:rsid w:val="00F33F26"/>
    <w:rsid w:val="00F3540D"/>
    <w:rsid w:val="00F45EE1"/>
    <w:rsid w:val="00F5278C"/>
    <w:rsid w:val="00F5535B"/>
    <w:rsid w:val="00F63B6E"/>
    <w:rsid w:val="00F67E36"/>
    <w:rsid w:val="00F747B5"/>
    <w:rsid w:val="00F9045E"/>
    <w:rsid w:val="00F953FF"/>
    <w:rsid w:val="00FC0904"/>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0F19-E9B8-4D77-9142-8328FD26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3</cp:revision>
  <cp:lastPrinted>2024-11-29T09:36:00Z</cp:lastPrinted>
  <dcterms:created xsi:type="dcterms:W3CDTF">2025-12-08T04:16:00Z</dcterms:created>
  <dcterms:modified xsi:type="dcterms:W3CDTF">2025-12-08T04:25:00Z</dcterms:modified>
</cp:coreProperties>
</file>